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95" w:after="0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042B3B"/>
          <w:spacing w:val="0"/>
          <w:sz w:val="28"/>
          <w:szCs w:val="28"/>
        </w:rPr>
        <w:t xml:space="preserve">«Путешествие в мир финансов» конспект игрового занятия </w:t>
      </w:r>
      <w:r>
        <w:rPr>
          <w:rFonts w:ascii="Times New Roman" w:hAnsi="Times New Roman"/>
          <w:b/>
          <w:bCs/>
          <w:caps w:val="false"/>
          <w:smallCaps w:val="false"/>
          <w:color w:val="042B3B"/>
          <w:spacing w:val="0"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042B3B"/>
          <w:spacing w:val="0"/>
          <w:sz w:val="28"/>
          <w:szCs w:val="28"/>
        </w:rPr>
        <w:t>для знатоков»</w:t>
      </w:r>
      <w:r>
        <w:rPr>
          <w:rFonts w:ascii="Times New Roman" w:hAnsi="Times New Roman"/>
          <w:b/>
          <w:bCs/>
          <w:color w:val="042B3B"/>
          <w:spacing w:val="-2"/>
          <w:sz w:val="28"/>
          <w:szCs w:val="28"/>
        </w:rPr>
        <w:t xml:space="preserve"> </w:t>
      </w:r>
    </w:p>
    <w:p>
      <w:pPr>
        <w:pStyle w:val="Style14"/>
        <w:spacing w:before="52" w:after="0"/>
        <w:rPr/>
      </w:pPr>
      <w:r>
        <w:rPr>
          <w:color w:val="042B3B"/>
        </w:rPr>
        <w:t>Тема: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Обобщение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знаний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детей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об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экономике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игровой</w:t>
      </w:r>
      <w:r>
        <w:rPr>
          <w:color w:val="042B3B"/>
          <w:spacing w:val="-5"/>
        </w:rPr>
        <w:t xml:space="preserve"> </w:t>
      </w:r>
      <w:r>
        <w:rPr>
          <w:color w:val="042B3B"/>
          <w:spacing w:val="-2"/>
        </w:rPr>
        <w:t>форме.</w:t>
      </w:r>
    </w:p>
    <w:p>
      <w:pPr>
        <w:pStyle w:val="Style14"/>
        <w:spacing w:before="57" w:after="0"/>
        <w:rPr/>
      </w:pPr>
      <w:r>
        <w:rPr>
          <w:color w:val="042B3B"/>
        </w:rPr>
        <w:t>Цель: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Обобщить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систематизировать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знания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детей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об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основах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экономики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 финансовой грамотности.</w:t>
      </w:r>
    </w:p>
    <w:p>
      <w:pPr>
        <w:pStyle w:val="Style14"/>
        <w:spacing w:before="57" w:after="0"/>
        <w:rPr/>
      </w:pPr>
      <w:r>
        <w:rPr>
          <w:color w:val="042B3B"/>
        </w:rPr>
        <w:t>Задачи: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10"/>
        </w:rPr>
        <w:t>·</w:t>
      </w:r>
    </w:p>
    <w:p>
      <w:pPr>
        <w:pStyle w:val="Style14"/>
        <w:spacing w:before="57" w:after="0"/>
        <w:ind w:left="2" w:right="0" w:firstLine="69"/>
        <w:rPr/>
      </w:pPr>
      <w:r>
        <w:rPr>
          <w:color w:val="042B3B"/>
        </w:rPr>
        <w:t>Образовательные: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Сформировать</w:t>
      </w:r>
      <w:r>
        <w:rPr>
          <w:color w:val="042B3B"/>
          <w:spacing w:val="-9"/>
        </w:rPr>
        <w:t xml:space="preserve"> </w:t>
      </w:r>
      <w:r>
        <w:rPr>
          <w:color w:val="042B3B"/>
        </w:rPr>
        <w:t>представления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</w:t>
      </w:r>
      <w:r>
        <w:rPr>
          <w:color w:val="042B3B"/>
          <w:spacing w:val="-10"/>
        </w:rPr>
        <w:t xml:space="preserve"> </w:t>
      </w:r>
      <w:r>
        <w:rPr>
          <w:color w:val="042B3B"/>
        </w:rPr>
        <w:t>базовых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экономических понятиях (деньги, бюджет, банк, цена, зарплата).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5" w:leader="none"/>
        </w:tabs>
        <w:spacing w:lineRule="auto" w:line="240" w:before="57" w:after="0"/>
        <w:ind w:left="2" w:right="1102" w:hanging="0"/>
        <w:jc w:val="both"/>
        <w:rPr>
          <w:sz w:val="28"/>
        </w:rPr>
      </w:pPr>
      <w:r>
        <w:rPr>
          <w:color w:val="042B3B"/>
          <w:sz w:val="28"/>
        </w:rPr>
        <w:t>Развивающие: Способствовать развитию познавательного интереса, логического мышления, памяти и внимания через игровые задания. · Речевые:</w:t>
      </w:r>
      <w:r>
        <w:rPr>
          <w:color w:val="042B3B"/>
          <w:spacing w:val="-8"/>
          <w:sz w:val="28"/>
        </w:rPr>
        <w:t xml:space="preserve"> </w:t>
      </w:r>
      <w:r>
        <w:rPr>
          <w:color w:val="042B3B"/>
          <w:sz w:val="28"/>
        </w:rPr>
        <w:t>Активизировать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обогащать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словарный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запас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детей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по</w:t>
      </w:r>
      <w:r>
        <w:rPr>
          <w:color w:val="042B3B"/>
          <w:spacing w:val="-4"/>
          <w:sz w:val="28"/>
        </w:rPr>
        <w:t xml:space="preserve"> теме</w:t>
      </w:r>
    </w:p>
    <w:p>
      <w:pPr>
        <w:pStyle w:val="Style14"/>
        <w:spacing w:before="2" w:after="0"/>
        <w:rPr/>
      </w:pPr>
      <w:r>
        <w:rPr>
          <w:color w:val="042B3B"/>
          <w:spacing w:val="-2"/>
        </w:rPr>
        <w:t>«Экономика».</w:t>
      </w:r>
    </w:p>
    <w:p>
      <w:pPr>
        <w:pStyle w:val="ListParagraph"/>
        <w:numPr>
          <w:ilvl w:val="0"/>
          <w:numId w:val="5"/>
        </w:numPr>
        <w:tabs>
          <w:tab w:val="clear" w:pos="720"/>
          <w:tab w:val="left" w:pos="165" w:leader="none"/>
        </w:tabs>
        <w:spacing w:lineRule="auto" w:line="240" w:before="57" w:after="0"/>
        <w:ind w:left="2" w:right="535" w:hanging="0"/>
        <w:jc w:val="left"/>
        <w:rPr>
          <w:sz w:val="28"/>
        </w:rPr>
      </w:pPr>
      <w:r>
        <w:rPr>
          <w:color w:val="042B3B"/>
          <w:sz w:val="28"/>
        </w:rPr>
        <w:t>Воспитательные: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Создать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условия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для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развития</w:t>
      </w:r>
      <w:r>
        <w:rPr>
          <w:color w:val="042B3B"/>
          <w:spacing w:val="-8"/>
          <w:sz w:val="28"/>
        </w:rPr>
        <w:t xml:space="preserve"> </w:t>
      </w:r>
      <w:r>
        <w:rPr>
          <w:color w:val="042B3B"/>
          <w:sz w:val="28"/>
        </w:rPr>
        <w:t>навыков</w:t>
      </w:r>
      <w:r>
        <w:rPr>
          <w:color w:val="042B3B"/>
          <w:spacing w:val="-9"/>
          <w:sz w:val="28"/>
        </w:rPr>
        <w:t xml:space="preserve"> </w:t>
      </w:r>
      <w:r>
        <w:rPr>
          <w:color w:val="042B3B"/>
          <w:sz w:val="28"/>
        </w:rPr>
        <w:t>сотрудничества, взаимодействия и работы в команде. П</w:t>
      </w:r>
    </w:p>
    <w:p>
      <w:pPr>
        <w:pStyle w:val="Style14"/>
        <w:spacing w:lineRule="exact" w:line="322" w:before="57" w:after="0"/>
        <w:rPr>
          <w:color w:val="042B3B"/>
          <w:spacing w:val="-2"/>
          <w:sz w:val="28"/>
        </w:rPr>
      </w:pPr>
      <w:r>
        <w:rPr>
          <w:color w:val="042B3B"/>
          <w:spacing w:val="-2"/>
          <w:sz w:val="28"/>
        </w:rPr>
      </w:r>
    </w:p>
    <w:p>
      <w:pPr>
        <w:pStyle w:val="1"/>
        <w:spacing w:before="61" w:after="0"/>
        <w:rPr/>
      </w:pPr>
      <w:r>
        <w:rPr>
          <w:color w:val="042B3B"/>
        </w:rPr>
        <w:t>Организация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ход</w:t>
      </w:r>
      <w:r>
        <w:rPr>
          <w:color w:val="042B3B"/>
          <w:spacing w:val="-6"/>
        </w:rPr>
        <w:t xml:space="preserve"> </w:t>
      </w:r>
      <w:r>
        <w:rPr>
          <w:color w:val="042B3B"/>
          <w:spacing w:val="-2"/>
        </w:rPr>
        <w:t>занятия.</w:t>
      </w:r>
    </w:p>
    <w:p>
      <w:pPr>
        <w:pStyle w:val="Style14"/>
        <w:spacing w:before="53" w:after="0"/>
        <w:rPr/>
      </w:pPr>
      <w:r>
        <w:rPr>
          <w:color w:val="042B3B"/>
        </w:rPr>
        <w:t>1.</w:t>
      </w:r>
      <w:r>
        <w:rPr>
          <w:color w:val="042B3B"/>
          <w:spacing w:val="-9"/>
        </w:rPr>
        <w:t xml:space="preserve"> </w:t>
      </w:r>
      <w:r>
        <w:rPr>
          <w:color w:val="042B3B"/>
        </w:rPr>
        <w:t>Организационный</w:t>
      </w:r>
      <w:r>
        <w:rPr>
          <w:color w:val="042B3B"/>
          <w:spacing w:val="-8"/>
        </w:rPr>
        <w:t xml:space="preserve"> </w:t>
      </w:r>
      <w:r>
        <w:rPr>
          <w:color w:val="042B3B"/>
          <w:spacing w:val="-2"/>
        </w:rPr>
        <w:t>момент.</w:t>
      </w:r>
    </w:p>
    <w:p>
      <w:pPr>
        <w:pStyle w:val="Style14"/>
        <w:spacing w:before="57" w:after="0"/>
        <w:ind w:left="71" w:right="0" w:hanging="0"/>
        <w:rPr/>
      </w:pPr>
      <w:r>
        <w:rPr>
          <w:color w:val="042B3B"/>
        </w:rPr>
        <w:t>«Разделение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на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команды»</w:t>
      </w:r>
      <w:r>
        <w:rPr>
          <w:color w:val="042B3B"/>
          <w:spacing w:val="-6"/>
        </w:rPr>
        <w:t xml:space="preserve"> </w:t>
      </w:r>
      <w:r>
        <w:rPr>
          <w:color w:val="042B3B"/>
          <w:spacing w:val="-10"/>
        </w:rPr>
        <w:t>.</w:t>
      </w:r>
    </w:p>
    <w:p>
      <w:pPr>
        <w:pStyle w:val="Style14"/>
        <w:spacing w:before="58" w:after="0"/>
        <w:rPr/>
      </w:pPr>
      <w:r>
        <w:rPr>
          <w:color w:val="042B3B"/>
        </w:rPr>
        <w:t>Перед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входом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класс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каждый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ребенок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выбирает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цветной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бейджик(красный, синий, желтый, зеленый).</w:t>
      </w:r>
    </w:p>
    <w:p>
      <w:pPr>
        <w:pStyle w:val="Style14"/>
        <w:spacing w:before="56" w:after="0"/>
        <w:ind w:left="2" w:right="859" w:hanging="0"/>
        <w:rPr/>
      </w:pPr>
      <w:r>
        <w:rPr>
          <w:color w:val="042B3B"/>
        </w:rPr>
        <w:t>Количество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бейджиков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каждого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цвета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одинаковое.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Таким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образом,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дети автоматически делятся на команды.</w:t>
      </w:r>
    </w:p>
    <w:p>
      <w:pPr>
        <w:pStyle w:val="Style14"/>
        <w:spacing w:before="57" w:after="0"/>
        <w:rPr/>
      </w:pPr>
      <w:r>
        <w:rPr>
          <w:color w:val="042B3B"/>
        </w:rPr>
        <w:t>Станции-задания .Каждая станция рассчитана на 2 минуты. За правильно выполненное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задание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команда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получает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конверт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с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частью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итоговой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 xml:space="preserve">фразы- </w:t>
      </w:r>
      <w:r>
        <w:rPr>
          <w:color w:val="042B3B"/>
          <w:spacing w:val="-2"/>
        </w:rPr>
        <w:t>сюрприза.</w:t>
      </w:r>
    </w:p>
    <w:p>
      <w:pPr>
        <w:pStyle w:val="Style14"/>
        <w:spacing w:lineRule="exact" w:line="322" w:before="57" w:after="0"/>
        <w:rPr/>
      </w:pPr>
      <w:r>
        <w:rPr>
          <w:color w:val="042B3B"/>
        </w:rPr>
        <w:t>-</w:t>
      </w:r>
      <w:r>
        <w:rPr>
          <w:color w:val="042B3B"/>
          <w:spacing w:val="61"/>
        </w:rPr>
        <w:t xml:space="preserve"> </w:t>
      </w:r>
      <w:r>
        <w:rPr>
          <w:color w:val="042B3B"/>
        </w:rPr>
        <w:t>«Ребята,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сегодня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мы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отправляемся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увлекательное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путешествие</w:t>
      </w:r>
      <w:r>
        <w:rPr>
          <w:color w:val="042B3B"/>
          <w:spacing w:val="1"/>
        </w:rPr>
        <w:t xml:space="preserve"> </w:t>
      </w:r>
      <w:r>
        <w:rPr>
          <w:color w:val="042B3B"/>
        </w:rPr>
        <w:t>—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7"/>
        </w:rPr>
        <w:t xml:space="preserve"> </w:t>
      </w:r>
      <w:r>
        <w:rPr>
          <w:color w:val="042B3B"/>
          <w:spacing w:val="-4"/>
        </w:rPr>
        <w:t>игру</w:t>
      </w:r>
    </w:p>
    <w:p>
      <w:pPr>
        <w:pStyle w:val="Style14"/>
        <w:ind w:left="2" w:right="593" w:hanging="0"/>
        <w:rPr/>
      </w:pPr>
      <w:r>
        <w:rPr>
          <w:color w:val="042B3B"/>
        </w:rPr>
        <w:t>«Знатоки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финансовой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грамотности»!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Но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чтобы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узнать,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какой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стране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она будет проходить, нам нужно выполнить первое задание».</w:t>
      </w:r>
    </w:p>
    <w:p>
      <w:pPr>
        <w:pStyle w:val="1"/>
        <w:spacing w:before="62" w:after="0"/>
        <w:rPr/>
      </w:pPr>
      <w:r>
        <w:rPr>
          <w:color w:val="042B3B"/>
        </w:rPr>
        <w:t>Задание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«Сложи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карту»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10"/>
        </w:rPr>
        <w:t>.</w:t>
      </w:r>
    </w:p>
    <w:p>
      <w:pPr>
        <w:pStyle w:val="Style14"/>
        <w:spacing w:lineRule="auto" w:line="278" w:before="52" w:after="0"/>
        <w:ind w:left="2" w:right="593" w:hanging="0"/>
        <w:rPr/>
      </w:pPr>
      <w:r>
        <w:rPr>
          <w:color w:val="042B3B"/>
        </w:rPr>
        <w:t>Каждой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команде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раздают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разрезанные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на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фрагменты</w:t>
      </w:r>
      <w:r>
        <w:rPr>
          <w:color w:val="042B3B"/>
          <w:spacing w:val="-1"/>
        </w:rPr>
        <w:t xml:space="preserve"> </w:t>
      </w:r>
      <w:r>
        <w:rPr>
          <w:color w:val="333333"/>
        </w:rPr>
        <w:t xml:space="preserve">карточки-пазлы. Дети </w:t>
      </w:r>
      <w:r>
        <w:rPr>
          <w:color w:val="042B3B"/>
        </w:rPr>
        <w:t>собирают картинку, на которой изображена карта (или символ)</w:t>
      </w:r>
    </w:p>
    <w:p>
      <w:pPr>
        <w:pStyle w:val="Style14"/>
        <w:spacing w:lineRule="exact" w:line="263"/>
        <w:rPr/>
      </w:pPr>
      <w:r>
        <w:rPr>
          <w:color w:val="042B3B"/>
        </w:rPr>
        <w:t>«Страны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Финансов»,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узнают,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где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спрятан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их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маршрутный</w:t>
      </w:r>
      <w:r>
        <w:rPr>
          <w:color w:val="042B3B"/>
          <w:spacing w:val="-7"/>
        </w:rPr>
        <w:t xml:space="preserve"> </w:t>
      </w:r>
      <w:r>
        <w:rPr>
          <w:color w:val="042B3B"/>
          <w:spacing w:val="-2"/>
        </w:rPr>
        <w:t>лист.</w:t>
      </w:r>
    </w:p>
    <w:p>
      <w:pPr>
        <w:pStyle w:val="1"/>
        <w:spacing w:before="62" w:after="0"/>
        <w:rPr/>
      </w:pPr>
      <w:r>
        <w:rPr>
          <w:color w:val="042B3B"/>
        </w:rPr>
        <w:t>Станция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1: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«Заморочки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из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бочки».</w:t>
      </w:r>
    </w:p>
    <w:p>
      <w:pPr>
        <w:pStyle w:val="Style14"/>
        <w:spacing w:before="53" w:after="0"/>
        <w:ind w:left="2" w:right="0" w:firstLine="69"/>
        <w:rPr/>
      </w:pPr>
      <w:r>
        <w:rPr>
          <w:color w:val="042B3B"/>
        </w:rPr>
        <w:t>В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бочонке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находятся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«капсулы»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от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киндер-сюрпризов,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внутри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которых — загадки на финансовую тематику.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auto" w:line="240" w:before="57" w:after="0"/>
        <w:ind w:left="2" w:right="921" w:hanging="0"/>
        <w:jc w:val="left"/>
        <w:rPr>
          <w:sz w:val="28"/>
        </w:rPr>
      </w:pPr>
      <w:r>
        <w:rPr>
          <w:color w:val="042B3B"/>
          <w:sz w:val="28"/>
        </w:rPr>
        <w:t>Примеры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загадок: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·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этом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доме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все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бывают,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бланки</w:t>
      </w:r>
      <w:r>
        <w:rPr>
          <w:color w:val="042B3B"/>
          <w:spacing w:val="-2"/>
          <w:sz w:val="28"/>
        </w:rPr>
        <w:t xml:space="preserve"> </w:t>
      </w:r>
      <w:r>
        <w:rPr>
          <w:color w:val="042B3B"/>
          <w:sz w:val="28"/>
        </w:rPr>
        <w:t>сразу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заполняют, вносят в кассу платежи. Ч</w:t>
      </w:r>
    </w:p>
    <w:p>
      <w:pPr>
        <w:sectPr>
          <w:type w:val="nextPage"/>
          <w:pgSz w:w="11906" w:h="16838"/>
          <w:pgMar w:left="1700" w:right="708" w:header="0" w:top="1920" w:footer="0" w:bottom="280" w:gutter="0"/>
          <w:pgNumType w:fmt="decimal"/>
          <w:formProt w:val="false"/>
          <w:textDirection w:val="lrTb"/>
          <w:docGrid w:type="default" w:linePitch="100" w:charSpace="0"/>
        </w:sectPr>
        <w:pStyle w:val="Style14"/>
        <w:spacing w:before="57" w:after="0"/>
        <w:rPr/>
      </w:pPr>
      <w:r>
        <w:rPr>
          <w:color w:val="042B3B"/>
        </w:rPr>
        <w:t>то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это</w:t>
      </w:r>
      <w:r>
        <w:rPr>
          <w:color w:val="042B3B"/>
          <w:spacing w:val="-2"/>
        </w:rPr>
        <w:t xml:space="preserve"> </w:t>
      </w:r>
      <w:r>
        <w:rPr>
          <w:color w:val="042B3B"/>
        </w:rPr>
        <w:t>за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дом,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 xml:space="preserve">скажи? </w:t>
      </w:r>
      <w:r>
        <w:rPr>
          <w:color w:val="042B3B"/>
          <w:spacing w:val="-2"/>
        </w:rPr>
        <w:t>(Банк)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auto" w:line="240" w:before="66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Сохранятся,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словно</w:t>
      </w:r>
      <w:r>
        <w:rPr>
          <w:color w:val="042B3B"/>
          <w:spacing w:val="-2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танке,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ваши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деньги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этом…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(Банке).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234" w:leader="none"/>
        </w:tabs>
        <w:spacing w:lineRule="auto" w:line="240" w:before="58" w:after="0"/>
        <w:ind w:left="234" w:right="0" w:hanging="163"/>
        <w:jc w:val="left"/>
        <w:rPr>
          <w:sz w:val="28"/>
        </w:rPr>
      </w:pPr>
      <w:r>
        <w:rPr>
          <w:color w:val="042B3B"/>
          <w:sz w:val="28"/>
        </w:rPr>
        <w:t>Как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зовется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аппарат,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где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толпятся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день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зарплат?</w:t>
      </w:r>
      <w:r>
        <w:rPr>
          <w:color w:val="042B3B"/>
          <w:spacing w:val="-2"/>
          <w:sz w:val="28"/>
        </w:rPr>
        <w:t xml:space="preserve"> (Банкомат).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auto" w:line="278" w:before="57" w:after="0"/>
        <w:ind w:left="2" w:right="2998" w:hanging="0"/>
        <w:jc w:val="left"/>
        <w:rPr>
          <w:sz w:val="28"/>
        </w:rPr>
      </w:pPr>
      <w:r>
        <w:rPr>
          <w:color w:val="042B3B"/>
          <w:sz w:val="28"/>
        </w:rPr>
        <w:t>Ходят люди на базар, ведь</w:t>
      </w:r>
      <w:r>
        <w:rPr>
          <w:color w:val="042B3B"/>
          <w:spacing w:val="-1"/>
          <w:sz w:val="28"/>
        </w:rPr>
        <w:t xml:space="preserve"> </w:t>
      </w:r>
      <w:r>
        <w:rPr>
          <w:color w:val="042B3B"/>
          <w:sz w:val="28"/>
        </w:rPr>
        <w:t>дешевле там … (Товар). · Если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работать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круглый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год,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то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увеличится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…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(Доход).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exact" w:line="321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Куда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деть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деньги,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куда</w:t>
      </w:r>
      <w:r>
        <w:rPr>
          <w:color w:val="042B3B"/>
          <w:spacing w:val="-1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нет: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так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составляется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…(Бюджет).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auto" w:line="240" w:before="57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Учителю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акробату,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всем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выдают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эту…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(Зарплату).</w:t>
      </w:r>
    </w:p>
    <w:p>
      <w:pPr>
        <w:pStyle w:val="ListParagraph"/>
        <w:numPr>
          <w:ilvl w:val="0"/>
          <w:numId w:val="4"/>
        </w:numPr>
        <w:tabs>
          <w:tab w:val="clear" w:pos="720"/>
          <w:tab w:val="left" w:pos="165" w:leader="none"/>
        </w:tabs>
        <w:spacing w:lineRule="auto" w:line="240" w:before="55" w:after="0"/>
        <w:ind w:left="2" w:right="279" w:hanging="0"/>
        <w:jc w:val="left"/>
        <w:rPr>
          <w:sz w:val="28"/>
        </w:rPr>
      </w:pPr>
      <w:r>
        <w:rPr>
          <w:color w:val="042B3B"/>
          <w:sz w:val="28"/>
        </w:rPr>
        <w:t>Чтоб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хранить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свои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доходы,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на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карманные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расходы,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Хрюшка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требуется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мне, та что с дыркой на спине. (Копилка).</w:t>
      </w:r>
    </w:p>
    <w:p>
      <w:pPr>
        <w:pStyle w:val="1"/>
        <w:spacing w:before="55" w:after="0"/>
        <w:rPr/>
      </w:pPr>
      <w:r>
        <w:rPr>
          <w:color w:val="042B3B"/>
        </w:rPr>
        <w:t>Станция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2:</w:t>
      </w:r>
      <w:r>
        <w:rPr>
          <w:color w:val="042B3B"/>
          <w:spacing w:val="-2"/>
        </w:rPr>
        <w:t xml:space="preserve"> «Спортивная».</w:t>
      </w:r>
    </w:p>
    <w:p>
      <w:pPr>
        <w:pStyle w:val="Style14"/>
        <w:spacing w:before="53" w:after="0"/>
        <w:ind w:left="71" w:right="0" w:hanging="0"/>
        <w:rPr/>
      </w:pPr>
      <w:r>
        <w:rPr>
          <w:color w:val="042B3B"/>
        </w:rPr>
        <w:t>Чтобы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получить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конверт,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команде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нужно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преодолеть</w:t>
      </w:r>
      <w:r>
        <w:rPr>
          <w:color w:val="042B3B"/>
          <w:spacing w:val="-10"/>
        </w:rPr>
        <w:t xml:space="preserve"> </w:t>
      </w:r>
      <w:r>
        <w:rPr>
          <w:color w:val="042B3B"/>
        </w:rPr>
        <w:t>полосу</w:t>
      </w:r>
      <w:r>
        <w:rPr>
          <w:color w:val="042B3B"/>
          <w:spacing w:val="-8"/>
        </w:rPr>
        <w:t xml:space="preserve"> </w:t>
      </w:r>
      <w:r>
        <w:rPr>
          <w:color w:val="042B3B"/>
          <w:spacing w:val="-2"/>
        </w:rPr>
        <w:t>препятствий:</w:t>
      </w:r>
    </w:p>
    <w:p>
      <w:pPr>
        <w:pStyle w:val="Style14"/>
        <w:spacing w:before="2" w:after="0"/>
        <w:ind w:left="71" w:right="0" w:hanging="0"/>
        <w:rPr/>
      </w:pPr>
      <w:r>
        <w:rPr>
          <w:color w:val="042B3B"/>
        </w:rPr>
        <w:t>«Лазерный</w:t>
      </w:r>
      <w:r>
        <w:rPr>
          <w:color w:val="042B3B"/>
          <w:spacing w:val="-5"/>
        </w:rPr>
        <w:t xml:space="preserve"> </w:t>
      </w:r>
      <w:r>
        <w:rPr>
          <w:color w:val="042B3B"/>
          <w:spacing w:val="-2"/>
        </w:rPr>
        <w:t>лабиринт».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281" w:leader="none"/>
        </w:tabs>
        <w:spacing w:lineRule="auto" w:line="240" w:before="0" w:after="0"/>
        <w:ind w:left="2" w:right="251" w:hanging="0"/>
        <w:jc w:val="left"/>
        <w:rPr>
          <w:color w:val="042B3B"/>
          <w:sz w:val="28"/>
        </w:rPr>
      </w:pPr>
      <w:r>
        <w:rPr>
          <w:color w:val="042B3B"/>
          <w:sz w:val="28"/>
        </w:rPr>
        <w:t>Аккуратно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переступить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через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натянутые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нити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с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колокольчиками,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чтобы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 xml:space="preserve">не </w:t>
      </w:r>
      <w:r>
        <w:rPr>
          <w:color w:val="042B3B"/>
          <w:spacing w:val="-2"/>
          <w:sz w:val="28"/>
        </w:rPr>
        <w:t>зазвенело.</w:t>
      </w:r>
    </w:p>
    <w:p>
      <w:pPr>
        <w:pStyle w:val="1"/>
        <w:numPr>
          <w:ilvl w:val="0"/>
          <w:numId w:val="3"/>
        </w:numPr>
        <w:tabs>
          <w:tab w:val="clear" w:pos="720"/>
          <w:tab w:val="left" w:pos="281" w:leader="none"/>
        </w:tabs>
        <w:spacing w:lineRule="exact" w:line="319" w:before="4" w:after="0"/>
        <w:ind w:left="281" w:right="0" w:hanging="279"/>
        <w:jc w:val="left"/>
        <w:rPr>
          <w:color w:val="042B3B"/>
        </w:rPr>
      </w:pPr>
      <w:r>
        <w:rPr>
          <w:color w:val="042B3B"/>
        </w:rPr>
        <w:t>«Зыбучие</w:t>
      </w:r>
      <w:r>
        <w:rPr>
          <w:color w:val="042B3B"/>
          <w:spacing w:val="-7"/>
        </w:rPr>
        <w:t xml:space="preserve"> </w:t>
      </w:r>
      <w:r>
        <w:rPr>
          <w:color w:val="042B3B"/>
          <w:spacing w:val="-2"/>
        </w:rPr>
        <w:t>пески».</w:t>
      </w:r>
    </w:p>
    <w:p>
      <w:pPr>
        <w:pStyle w:val="Style14"/>
        <w:ind w:left="2" w:right="137" w:firstLine="69"/>
        <w:jc w:val="both"/>
        <w:rPr/>
      </w:pPr>
      <w:r>
        <w:rPr>
          <w:color w:val="042B3B"/>
        </w:rPr>
        <w:t>Пройти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по</w:t>
      </w:r>
      <w:r>
        <w:rPr>
          <w:color w:val="042B3B"/>
          <w:spacing w:val="-2"/>
        </w:rPr>
        <w:t xml:space="preserve"> </w:t>
      </w:r>
      <w:r>
        <w:rPr>
          <w:color w:val="042B3B"/>
        </w:rPr>
        <w:t>следам-ориентирам.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Чтобы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получить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эти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«следы»,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команде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нужно отгадать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портреты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известных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предпринимателей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или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экономистов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(например, изображение человека с монетой или у банкомата).</w:t>
      </w:r>
    </w:p>
    <w:p>
      <w:pPr>
        <w:pStyle w:val="1"/>
        <w:spacing w:before="61" w:after="0"/>
        <w:jc w:val="both"/>
        <w:rPr/>
      </w:pPr>
      <w:r>
        <w:rPr>
          <w:color w:val="042B3B"/>
        </w:rPr>
        <w:t>Станция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3: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«Послание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из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прошлого».</w:t>
      </w:r>
    </w:p>
    <w:p>
      <w:pPr>
        <w:pStyle w:val="Style14"/>
        <w:spacing w:lineRule="exact" w:line="322" w:before="50" w:after="0"/>
        <w:ind w:left="71" w:right="0" w:hanging="0"/>
        <w:jc w:val="both"/>
        <w:rPr/>
      </w:pPr>
      <w:r>
        <w:rPr>
          <w:color w:val="042B3B"/>
        </w:rPr>
        <w:t>«Разгадай</w:t>
      </w:r>
      <w:r>
        <w:rPr>
          <w:color w:val="042B3B"/>
          <w:spacing w:val="-5"/>
        </w:rPr>
        <w:t xml:space="preserve"> </w:t>
      </w:r>
      <w:r>
        <w:rPr>
          <w:color w:val="042B3B"/>
          <w:spacing w:val="-2"/>
        </w:rPr>
        <w:t>ребус».</w:t>
      </w:r>
    </w:p>
    <w:p>
      <w:pPr>
        <w:pStyle w:val="Style14"/>
        <w:spacing w:lineRule="auto" w:line="240"/>
        <w:ind w:left="71" w:right="1863" w:hanging="0"/>
        <w:jc w:val="both"/>
        <w:rPr/>
      </w:pPr>
      <w:r>
        <w:rPr>
          <w:color w:val="042B3B"/>
        </w:rPr>
        <w:t>Детям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предлагается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разгадать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ребусы,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где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зашифрованы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слова: Рубль, Пенсия, Кредит.</w:t>
      </w:r>
    </w:p>
    <w:p>
      <w:pPr>
        <w:pStyle w:val="Style14"/>
        <w:spacing w:before="146" w:after="0"/>
        <w:ind w:left="0" w:right="0" w:hanging="0"/>
        <w:rPr>
          <w:sz w:val="20"/>
        </w:rPr>
      </w:pPr>
      <w:r>
        <w:rPr>
          <w:sz w:val="20"/>
        </w:rPr>
        <w:drawing>
          <wp:anchor behindDoc="1" distT="0" distB="0" distL="0" distR="0" simplePos="0" locked="0" layoutInCell="0" allowOverlap="1" relativeHeight="5">
            <wp:simplePos x="0" y="0"/>
            <wp:positionH relativeFrom="page">
              <wp:posOffset>1301750</wp:posOffset>
            </wp:positionH>
            <wp:positionV relativeFrom="paragraph">
              <wp:posOffset>254000</wp:posOffset>
            </wp:positionV>
            <wp:extent cx="2346325" cy="1024255"/>
            <wp:effectExtent l="0" t="0" r="0" b="0"/>
            <wp:wrapTopAndBottom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325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4"/>
        <w:spacing w:before="145" w:after="0"/>
        <w:ind w:left="0" w:right="0" w:hanging="0"/>
        <w:rPr/>
      </w:pPr>
      <w:r>
        <w:rPr/>
      </w:r>
    </w:p>
    <w:p>
      <w:pPr>
        <w:pStyle w:val="Style14"/>
        <w:spacing w:lineRule="exact" w:line="322"/>
        <w:ind w:left="4469" w:right="0" w:hanging="0"/>
        <w:rPr/>
      </w:pPr>
      <w:r>
        <w:rPr>
          <w:color w:val="042B3B"/>
        </w:rPr>
        <w:t>Историческая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справка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(для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ведущего).</w:t>
      </w:r>
    </w:p>
    <w:p>
      <w:pPr>
        <w:pStyle w:val="Style14"/>
        <w:ind w:left="2" w:right="1037" w:hanging="0"/>
        <w:jc w:val="both"/>
        <w:rPr/>
      </w:pPr>
      <w:r>
        <w:rPr>
          <w:color w:val="042B3B"/>
        </w:rPr>
        <w:t>Рубль.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Название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произошло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слова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«рубить».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древности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денежной единицей была серебряная гривна. Ее рубили на части — «рубли».</w:t>
      </w:r>
    </w:p>
    <w:p>
      <w:pPr>
        <w:pStyle w:val="Style14"/>
        <w:spacing w:before="27" w:after="0"/>
        <w:ind w:left="0" w:right="0" w:hanging="0"/>
        <w:rPr>
          <w:sz w:val="20"/>
        </w:rPr>
      </w:pPr>
      <w:r>
        <w:rPr>
          <w:sz w:val="20"/>
        </w:rPr>
        <w:drawing>
          <wp:anchor behindDoc="1" distT="0" distB="0" distL="0" distR="0" simplePos="0" locked="0" layoutInCell="0" allowOverlap="1" relativeHeight="6">
            <wp:simplePos x="0" y="0"/>
            <wp:positionH relativeFrom="page">
              <wp:posOffset>1080135</wp:posOffset>
            </wp:positionH>
            <wp:positionV relativeFrom="paragraph">
              <wp:posOffset>178435</wp:posOffset>
            </wp:positionV>
            <wp:extent cx="2352040" cy="991870"/>
            <wp:effectExtent l="0" t="0" r="0" b="0"/>
            <wp:wrapTopAndBottom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w="11906" w:h="16838"/>
          <w:pgMar w:left="1700" w:right="708" w:header="0" w:top="10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auto" w:line="240" w:before="136" w:after="0"/>
        <w:ind w:left="2" w:right="323" w:hanging="0"/>
        <w:jc w:val="left"/>
        <w:rPr>
          <w:sz w:val="28"/>
        </w:rPr>
      </w:pPr>
      <w:r>
        <w:rPr>
          <w:color w:val="042B3B"/>
          <w:sz w:val="28"/>
        </w:rPr>
        <w:t>Пенсия:</w:t>
      </w:r>
      <w:r>
        <w:rPr>
          <w:color w:val="042B3B"/>
          <w:spacing w:val="-2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России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первые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пенсии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по</w:t>
      </w:r>
      <w:r>
        <w:rPr>
          <w:color w:val="042B3B"/>
          <w:spacing w:val="-2"/>
          <w:sz w:val="28"/>
        </w:rPr>
        <w:t xml:space="preserve"> </w:t>
      </w:r>
      <w:r>
        <w:rPr>
          <w:color w:val="042B3B"/>
          <w:sz w:val="28"/>
        </w:rPr>
        <w:t>старости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были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учреждены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при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Петре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 xml:space="preserve">I для морских офицеров. Всеобщая пенсионная система появилась much </w:t>
      </w:r>
      <w:r>
        <w:rPr>
          <w:color w:val="042B3B"/>
          <w:spacing w:val="-2"/>
          <w:sz w:val="28"/>
        </w:rPr>
        <w:t>позже.</w:t>
      </w:r>
    </w:p>
    <w:p>
      <w:pPr>
        <w:pStyle w:val="Style14"/>
        <w:ind w:left="224" w:right="0" w:hanging="163"/>
        <w:rPr>
          <w:sz w:val="20"/>
        </w:rPr>
      </w:pPr>
      <w:r>
        <w:rPr/>
        <w:drawing>
          <wp:inline distT="0" distB="0" distL="0" distR="0">
            <wp:extent cx="2147570" cy="1511935"/>
            <wp:effectExtent l="0" t="0" r="0" b="0"/>
            <wp:docPr id="3" name="Imag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ind w:left="0" w:right="0" w:hanging="163"/>
        <w:rPr>
          <w:sz w:val="28"/>
        </w:rPr>
      </w:pPr>
      <w:r>
        <w:rPr>
          <w:sz w:val="28"/>
        </w:rPr>
      </w:r>
    </w:p>
    <w:p>
      <w:pPr>
        <w:pStyle w:val="Style14"/>
        <w:spacing w:before="178" w:after="0"/>
        <w:ind w:left="0" w:right="0" w:hanging="163"/>
        <w:rPr>
          <w:sz w:val="28"/>
        </w:rPr>
      </w:pPr>
      <w:r>
        <w:rPr>
          <w:sz w:val="28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auto" w:line="240" w:before="0" w:after="7"/>
        <w:ind w:left="2" w:right="189" w:hanging="0"/>
        <w:jc w:val="left"/>
        <w:rPr>
          <w:sz w:val="28"/>
        </w:rPr>
      </w:pPr>
      <w:r>
        <w:rPr>
          <w:color w:val="042B3B"/>
          <w:sz w:val="28"/>
        </w:rPr>
        <w:t>Кредит: Кредит — это полезный финансовый инструмент. Он требует ответственности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дисциплины.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Прежде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чем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брать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кредит,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нужно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все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 xml:space="preserve">хорошо </w:t>
      </w:r>
      <w:r>
        <w:rPr>
          <w:color w:val="042B3B"/>
          <w:spacing w:val="-2"/>
          <w:sz w:val="28"/>
        </w:rPr>
        <w:t>обдумать.</w:t>
      </w:r>
    </w:p>
    <w:p>
      <w:pPr>
        <w:pStyle w:val="Style14"/>
        <w:ind w:left="1" w:right="0" w:hanging="163"/>
        <w:rPr>
          <w:sz w:val="20"/>
        </w:rPr>
      </w:pPr>
      <w:r>
        <w:rPr/>
        <w:drawing>
          <wp:inline distT="0" distB="0" distL="0" distR="0">
            <wp:extent cx="2592705" cy="1244600"/>
            <wp:effectExtent l="0" t="0" r="0" b="0"/>
            <wp:docPr id="4" name="Image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4"/>
        <w:spacing w:before="229" w:after="7"/>
        <w:ind w:left="2" w:right="143" w:hanging="163"/>
        <w:jc w:val="both"/>
        <w:rPr>
          <w:sz w:val="28"/>
        </w:rPr>
      </w:pPr>
      <w:r>
        <w:rPr>
          <w:b/>
        </w:rPr>
        <w:t xml:space="preserve">Доход. </w:t>
      </w:r>
      <w:r>
        <w:rPr/>
        <w:t>Более половины жителей России не ведут письменного учета доходов и расходов семейного бюджета, почти каждому десятому точно неизвестно, сколько денег поступило и будет потрачено в течение месяца.</w:t>
      </w:r>
    </w:p>
    <w:p>
      <w:pPr>
        <w:pStyle w:val="Style14"/>
        <w:ind w:left="1" w:right="0" w:hanging="163"/>
        <w:rPr>
          <w:sz w:val="20"/>
        </w:rPr>
      </w:pPr>
      <w:r>
        <w:rPr/>
        <w:drawing>
          <wp:inline distT="0" distB="0" distL="0" distR="0">
            <wp:extent cx="2357120" cy="1381760"/>
            <wp:effectExtent l="0" t="0" r="0" b="0"/>
            <wp:docPr id="5" name="Imag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12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spacing w:lineRule="exact" w:line="301"/>
        <w:rPr>
          <w:sz w:val="28"/>
        </w:rPr>
      </w:pPr>
      <w:r>
        <w:rPr>
          <w:color w:val="042B3B"/>
        </w:rPr>
        <w:t>Банк</w:t>
      </w:r>
      <w:r>
        <w:rPr>
          <w:color w:val="042B3B"/>
          <w:spacing w:val="-5"/>
        </w:rPr>
        <w:t xml:space="preserve"> </w:t>
      </w:r>
      <w:r>
        <w:rPr>
          <w:color w:val="042B3B"/>
          <w:spacing w:val="-2"/>
        </w:rPr>
        <w:t>России.</w:t>
      </w:r>
    </w:p>
    <w:p>
      <w:pPr>
        <w:pStyle w:val="Style14"/>
        <w:spacing w:lineRule="exact" w:line="319"/>
        <w:ind w:left="71" w:right="0" w:hanging="163"/>
        <w:rPr>
          <w:sz w:val="28"/>
        </w:rPr>
      </w:pPr>
      <w:r>
        <w:rPr>
          <w:color w:val="042B3B"/>
        </w:rPr>
        <w:t>А</w:t>
      </w:r>
      <w:r>
        <w:rPr>
          <w:color w:val="042B3B"/>
          <w:spacing w:val="-2"/>
        </w:rPr>
        <w:t xml:space="preserve"> </w:t>
      </w:r>
      <w:r>
        <w:rPr>
          <w:color w:val="042B3B"/>
        </w:rPr>
        <w:t>кто</w:t>
      </w:r>
      <w:r>
        <w:rPr>
          <w:color w:val="042B3B"/>
          <w:spacing w:val="-1"/>
        </w:rPr>
        <w:t xml:space="preserve"> </w:t>
      </w:r>
      <w:r>
        <w:rPr>
          <w:color w:val="042B3B"/>
        </w:rPr>
        <w:t>знает,</w:t>
      </w:r>
      <w:r>
        <w:rPr>
          <w:color w:val="042B3B"/>
          <w:spacing w:val="-1"/>
        </w:rPr>
        <w:t xml:space="preserve"> </w:t>
      </w:r>
      <w:r>
        <w:rPr>
          <w:color w:val="042B3B"/>
        </w:rPr>
        <w:t>с</w:t>
      </w:r>
      <w:r>
        <w:rPr>
          <w:color w:val="042B3B"/>
          <w:spacing w:val="-2"/>
        </w:rPr>
        <w:t xml:space="preserve"> </w:t>
      </w:r>
      <w:r>
        <w:rPr>
          <w:color w:val="042B3B"/>
        </w:rPr>
        <w:t>чего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началась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его</w:t>
      </w:r>
      <w:r>
        <w:rPr>
          <w:color w:val="042B3B"/>
          <w:spacing w:val="-2"/>
        </w:rPr>
        <w:t xml:space="preserve"> история?</w:t>
      </w:r>
    </w:p>
    <w:p>
      <w:pPr>
        <w:pStyle w:val="Style14"/>
        <w:rPr>
          <w:sz w:val="28"/>
        </w:rPr>
      </w:pPr>
      <w:r>
        <w:rPr>
          <w:color w:val="042B3B"/>
        </w:rPr>
        <w:t>В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1860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году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император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Александр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II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подписал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указ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об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образовании Государственного банка. Так началась история Банка России.</w:t>
      </w:r>
    </w:p>
    <w:p>
      <w:pPr>
        <w:pStyle w:val="Style14"/>
        <w:spacing w:before="1" w:after="0"/>
        <w:ind w:left="2" w:right="0" w:firstLine="69"/>
        <w:rPr>
          <w:sz w:val="28"/>
        </w:rPr>
      </w:pPr>
      <w:r>
        <w:rPr>
          <w:color w:val="042B3B"/>
        </w:rPr>
        <w:t>Сегодня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это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высокотехнологичный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мегарегулятор,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который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отвечает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за стабильность всей финансовой системы страны».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4" w:leader="none"/>
        </w:tabs>
        <w:spacing w:lineRule="exact" w:line="322" w:before="0" w:after="0"/>
        <w:ind w:left="164" w:right="0" w:hanging="162"/>
        <w:jc w:val="left"/>
        <w:rPr>
          <w:sz w:val="28"/>
        </w:rPr>
      </w:pPr>
      <w:r>
        <w:rPr>
          <w:color w:val="042B3B"/>
          <w:sz w:val="28"/>
        </w:rPr>
        <w:t>«Поднимите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руку,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у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кого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есть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карты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Банка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pacing w:val="-2"/>
          <w:sz w:val="28"/>
        </w:rPr>
        <w:t>России?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64" w:leader="none"/>
        </w:tabs>
        <w:spacing w:lineRule="auto" w:line="240" w:before="0" w:after="0"/>
        <w:ind w:left="2" w:right="3864" w:hanging="0"/>
        <w:jc w:val="left"/>
        <w:rPr>
          <w:sz w:val="28"/>
        </w:rPr>
      </w:pPr>
      <w:r>
        <w:rPr>
          <w:color w:val="042B3B"/>
          <w:sz w:val="28"/>
        </w:rPr>
        <w:t>Расскажите,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как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они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помогают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вам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в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жизни?» Станция 2: «Угадай, о чем речь?»</w:t>
      </w:r>
    </w:p>
    <w:p>
      <w:pPr>
        <w:pStyle w:val="Style14"/>
        <w:rPr>
          <w:sz w:val="28"/>
        </w:rPr>
      </w:pPr>
      <w:r>
        <w:rPr>
          <w:color w:val="042B3B"/>
        </w:rPr>
        <w:t>Ведущий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зачитывает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определения,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а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команды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должны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угадать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понятие.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· Финансовая грамотность — это сочетание осведомленности, знаний,</w:t>
      </w:r>
    </w:p>
    <w:p>
      <w:pPr>
        <w:sectPr>
          <w:type w:val="nextPage"/>
          <w:pgSz w:w="11906" w:h="16838"/>
          <w:pgMar w:left="1700" w:right="708" w:header="0" w:top="108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1" w:after="0"/>
        <w:rPr>
          <w:sz w:val="28"/>
        </w:rPr>
      </w:pPr>
      <w:r>
        <w:rPr>
          <w:color w:val="042B3B"/>
        </w:rPr>
        <w:t>навыков, установок и поведения, необходимых для принятия разумных финансовых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решений.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·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Деньги</w:t>
      </w:r>
      <w:r>
        <w:rPr>
          <w:color w:val="042B3B"/>
          <w:spacing w:val="-1"/>
        </w:rPr>
        <w:t xml:space="preserve"> </w:t>
      </w:r>
      <w:r>
        <w:rPr>
          <w:color w:val="042B3B"/>
        </w:rPr>
        <w:t>—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это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всеобщий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эквивалент,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который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служит измерителем стоимости товаров и услуг и легко на них обменивается. · Экономика — это наука, которая изучает, как удовлетворить растущие потребности общества в условиях ограниченности ресурсов. · Налоги — это обязательные, безвозмездные платежи, которые взимаются с организаций и</w:t>
      </w:r>
    </w:p>
    <w:p>
      <w:pPr>
        <w:pStyle w:val="Style14"/>
        <w:spacing w:lineRule="exact" w:line="322" w:before="66" w:after="0"/>
        <w:rPr>
          <w:sz w:val="28"/>
        </w:rPr>
      </w:pPr>
      <w:r>
        <w:rPr>
          <w:color w:val="042B3B"/>
        </w:rPr>
        <w:t>физических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лиц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для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финансового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обеспечения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деятельности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государства.</w:t>
      </w:r>
    </w:p>
    <w:p>
      <w:pPr>
        <w:pStyle w:val="1"/>
        <w:rPr>
          <w:b w:val="false"/>
          <w:b w:val="false"/>
        </w:rPr>
      </w:pPr>
      <w:r>
        <w:rPr>
          <w:color w:val="042B3B"/>
        </w:rPr>
        <w:t>Станция</w:t>
      </w:r>
      <w:r>
        <w:rPr>
          <w:color w:val="042B3B"/>
          <w:spacing w:val="-9"/>
        </w:rPr>
        <w:t xml:space="preserve"> </w:t>
      </w:r>
      <w:r>
        <w:rPr>
          <w:color w:val="042B3B"/>
        </w:rPr>
        <w:t>4: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«Собери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кластер»</w:t>
      </w:r>
      <w:r>
        <w:rPr>
          <w:color w:val="042B3B"/>
          <w:spacing w:val="-2"/>
        </w:rPr>
        <w:t xml:space="preserve"> </w:t>
      </w:r>
      <w:r>
        <w:rPr>
          <w:b w:val="false"/>
          <w:color w:val="042B3B"/>
          <w:spacing w:val="-10"/>
        </w:rPr>
        <w:t>.</w:t>
      </w:r>
    </w:p>
    <w:p>
      <w:pPr>
        <w:pStyle w:val="Style14"/>
        <w:ind w:left="2" w:right="0" w:firstLine="69"/>
        <w:rPr>
          <w:sz w:val="28"/>
        </w:rPr>
      </w:pPr>
      <w:r>
        <w:rPr>
          <w:color w:val="042B3B"/>
        </w:rPr>
        <w:t>Участники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получают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задание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ответить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на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вопрос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«Какие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бывают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деньги?»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и составить кластер (интеллект-карту) со словом «Деньги» в центре.</w:t>
      </w:r>
    </w:p>
    <w:p>
      <w:pPr>
        <w:pStyle w:val="1"/>
        <w:spacing w:lineRule="exact" w:line="319" w:before="7" w:after="0"/>
        <w:rPr>
          <w:sz w:val="28"/>
        </w:rPr>
      </w:pPr>
      <w:r>
        <w:rPr>
          <w:color w:val="042B3B"/>
        </w:rPr>
        <w:t>Станция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5:</w:t>
      </w:r>
      <w:r>
        <w:rPr>
          <w:color w:val="042B3B"/>
          <w:spacing w:val="-2"/>
        </w:rPr>
        <w:t xml:space="preserve"> «Музыкальная».</w:t>
      </w:r>
    </w:p>
    <w:p>
      <w:pPr>
        <w:pStyle w:val="Style14"/>
        <w:spacing w:lineRule="exact" w:line="319"/>
        <w:ind w:left="71" w:right="0" w:hanging="0"/>
        <w:rPr>
          <w:sz w:val="28"/>
        </w:rPr>
      </w:pPr>
      <w:r>
        <w:rPr>
          <w:color w:val="042B3B"/>
        </w:rPr>
        <w:t>Под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музыку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все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участники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выполняют</w:t>
      </w:r>
      <w:r>
        <w:rPr>
          <w:color w:val="042B3B"/>
          <w:spacing w:val="-10"/>
        </w:rPr>
        <w:t xml:space="preserve"> </w:t>
      </w:r>
      <w:r>
        <w:rPr>
          <w:color w:val="042B3B"/>
        </w:rPr>
        <w:t>синхронные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танцевальные</w:t>
      </w:r>
      <w:r>
        <w:rPr>
          <w:color w:val="042B3B"/>
          <w:spacing w:val="-5"/>
        </w:rPr>
        <w:t xml:space="preserve"> </w:t>
      </w:r>
      <w:r>
        <w:rPr>
          <w:color w:val="042B3B"/>
          <w:spacing w:val="-2"/>
        </w:rPr>
        <w:t>движения.</w:t>
      </w:r>
    </w:p>
    <w:p>
      <w:pPr>
        <w:pStyle w:val="1"/>
        <w:spacing w:lineRule="exact" w:line="322"/>
        <w:rPr>
          <w:b w:val="false"/>
          <w:b w:val="false"/>
        </w:rPr>
      </w:pPr>
      <w:r>
        <w:rPr>
          <w:color w:val="042B3B"/>
        </w:rPr>
        <w:t>Станция</w:t>
      </w:r>
      <w:r>
        <w:rPr>
          <w:color w:val="042B3B"/>
          <w:spacing w:val="-9"/>
        </w:rPr>
        <w:t xml:space="preserve"> </w:t>
      </w:r>
      <w:r>
        <w:rPr>
          <w:color w:val="042B3B"/>
        </w:rPr>
        <w:t>6: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«Мультпрофессии»</w:t>
      </w:r>
      <w:r>
        <w:rPr>
          <w:color w:val="042B3B"/>
          <w:spacing w:val="-5"/>
        </w:rPr>
        <w:t xml:space="preserve"> </w:t>
      </w:r>
      <w:r>
        <w:rPr>
          <w:b w:val="false"/>
          <w:color w:val="042B3B"/>
          <w:spacing w:val="-10"/>
        </w:rPr>
        <w:t>.</w:t>
      </w:r>
    </w:p>
    <w:p>
      <w:pPr>
        <w:pStyle w:val="Style14"/>
        <w:ind w:left="2" w:right="0" w:firstLine="69"/>
        <w:rPr>
          <w:sz w:val="28"/>
        </w:rPr>
      </w:pPr>
      <w:r>
        <w:rPr>
          <w:color w:val="042B3B"/>
        </w:rPr>
        <w:t>На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экране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появляются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герои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мультфильмов.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Команды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должны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угадать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 xml:space="preserve">их </w:t>
      </w:r>
      <w:r>
        <w:rPr>
          <w:color w:val="042B3B"/>
          <w:spacing w:val="-2"/>
        </w:rPr>
        <w:t>профессии.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1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Игорь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Иванович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Печкин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pacing w:val="-2"/>
          <w:sz w:val="28"/>
        </w:rPr>
        <w:t>почтальон</w:t>
      </w:r>
    </w:p>
    <w:p>
      <w:pPr>
        <w:pStyle w:val="Style14"/>
        <w:spacing w:lineRule="exact" w:line="322" w:before="1" w:after="0"/>
        <w:rPr>
          <w:sz w:val="28"/>
        </w:rPr>
      </w:pPr>
      <w:r>
        <w:rPr>
          <w:color w:val="042B3B"/>
        </w:rPr>
        <w:t>·Доктор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Айболит</w:t>
      </w:r>
      <w:r>
        <w:rPr>
          <w:color w:val="042B3B"/>
          <w:spacing w:val="-2"/>
        </w:rPr>
        <w:t xml:space="preserve"> </w:t>
      </w:r>
      <w:r>
        <w:rPr>
          <w:color w:val="042B3B"/>
        </w:rPr>
        <w:t>—</w:t>
      </w:r>
      <w:r>
        <w:rPr>
          <w:color w:val="042B3B"/>
          <w:spacing w:val="-6"/>
        </w:rPr>
        <w:t xml:space="preserve"> </w:t>
      </w:r>
      <w:r>
        <w:rPr>
          <w:color w:val="042B3B"/>
          <w:spacing w:val="-4"/>
        </w:rPr>
        <w:t>врач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Винтик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Шпунтик</w:t>
      </w:r>
      <w:r>
        <w:rPr>
          <w:color w:val="042B3B"/>
          <w:spacing w:val="-1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механики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auto" w:line="240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Старик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из</w:t>
      </w:r>
      <w:r>
        <w:rPr>
          <w:color w:val="042B3B"/>
          <w:spacing w:val="-2"/>
          <w:sz w:val="28"/>
        </w:rPr>
        <w:t xml:space="preserve"> </w:t>
      </w:r>
      <w:r>
        <w:rPr>
          <w:color w:val="042B3B"/>
          <w:sz w:val="28"/>
        </w:rPr>
        <w:t>«Сказки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о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рыбаке</w:t>
      </w:r>
      <w:r>
        <w:rPr>
          <w:color w:val="042B3B"/>
          <w:spacing w:val="-1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рыбке»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рыбак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Карабас-Барабас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владелец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театра,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кукловод</w:t>
      </w:r>
      <w:r>
        <w:rPr>
          <w:color w:val="042B3B"/>
          <w:spacing w:val="64"/>
          <w:sz w:val="28"/>
        </w:rPr>
        <w:t xml:space="preserve"> </w:t>
      </w:r>
      <w:r>
        <w:rPr>
          <w:color w:val="042B3B"/>
          <w:sz w:val="28"/>
        </w:rPr>
        <w:t>·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Дядя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Степа</w:t>
      </w:r>
      <w:r>
        <w:rPr>
          <w:color w:val="042B3B"/>
          <w:spacing w:val="-1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pacing w:val="-2"/>
          <w:sz w:val="28"/>
        </w:rPr>
        <w:t>милиционер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Папа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Свин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кондитер,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pacing w:val="-2"/>
          <w:sz w:val="28"/>
        </w:rPr>
        <w:t>строитель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Фрекен</w:t>
      </w:r>
      <w:r>
        <w:rPr>
          <w:color w:val="042B3B"/>
          <w:spacing w:val="-8"/>
          <w:sz w:val="28"/>
        </w:rPr>
        <w:t xml:space="preserve"> </w:t>
      </w:r>
      <w:r>
        <w:rPr>
          <w:color w:val="042B3B"/>
          <w:sz w:val="28"/>
        </w:rPr>
        <w:t>Бок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домоправительница,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pacing w:val="-4"/>
          <w:sz w:val="28"/>
        </w:rPr>
        <w:t>няня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auto" w:line="240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Три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поросенка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pacing w:val="-2"/>
          <w:sz w:val="28"/>
        </w:rPr>
        <w:t>строители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2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Дядюшка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Макс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(Мокус)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фокусник,</w:t>
      </w:r>
      <w:r>
        <w:rPr>
          <w:color w:val="042B3B"/>
          <w:spacing w:val="-5"/>
          <w:sz w:val="28"/>
        </w:rPr>
        <w:t xml:space="preserve"> </w:t>
      </w:r>
      <w:r>
        <w:rPr>
          <w:color w:val="042B3B"/>
          <w:sz w:val="28"/>
        </w:rPr>
        <w:t>артист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pacing w:val="-2"/>
          <w:sz w:val="28"/>
        </w:rPr>
        <w:t>цирка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exact" w:line="322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Скрудж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Макдак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7"/>
          <w:sz w:val="28"/>
        </w:rPr>
        <w:t xml:space="preserve"> </w:t>
      </w:r>
      <w:r>
        <w:rPr>
          <w:color w:val="042B3B"/>
          <w:sz w:val="28"/>
        </w:rPr>
        <w:t>бизнесмен,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pacing w:val="-2"/>
          <w:sz w:val="28"/>
        </w:rPr>
        <w:t>финансист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65" w:leader="none"/>
        </w:tabs>
        <w:spacing w:lineRule="auto" w:line="240" w:before="0" w:after="0"/>
        <w:ind w:left="165" w:right="0" w:hanging="163"/>
        <w:jc w:val="left"/>
        <w:rPr>
          <w:sz w:val="28"/>
        </w:rPr>
      </w:pPr>
      <w:r>
        <w:rPr>
          <w:color w:val="042B3B"/>
          <w:sz w:val="28"/>
        </w:rPr>
        <w:t>Белка</w:t>
      </w:r>
      <w:r>
        <w:rPr>
          <w:color w:val="042B3B"/>
          <w:spacing w:val="-4"/>
          <w:sz w:val="28"/>
        </w:rPr>
        <w:t xml:space="preserve"> </w:t>
      </w:r>
      <w:r>
        <w:rPr>
          <w:color w:val="042B3B"/>
          <w:sz w:val="28"/>
        </w:rPr>
        <w:t>и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Стрелка</w:t>
      </w:r>
      <w:r>
        <w:rPr>
          <w:color w:val="042B3B"/>
          <w:spacing w:val="-6"/>
          <w:sz w:val="28"/>
        </w:rPr>
        <w:t xml:space="preserve"> </w:t>
      </w:r>
      <w:r>
        <w:rPr>
          <w:color w:val="042B3B"/>
          <w:sz w:val="28"/>
        </w:rPr>
        <w:t>—</w:t>
      </w:r>
      <w:r>
        <w:rPr>
          <w:color w:val="042B3B"/>
          <w:spacing w:val="-3"/>
          <w:sz w:val="28"/>
        </w:rPr>
        <w:t xml:space="preserve"> </w:t>
      </w:r>
      <w:r>
        <w:rPr>
          <w:color w:val="042B3B"/>
          <w:sz w:val="28"/>
        </w:rPr>
        <w:t>космонавты-</w:t>
      </w:r>
      <w:r>
        <w:rPr>
          <w:color w:val="042B3B"/>
          <w:spacing w:val="-2"/>
          <w:sz w:val="28"/>
        </w:rPr>
        <w:t>испытатели</w:t>
      </w:r>
    </w:p>
    <w:p>
      <w:pPr>
        <w:pStyle w:val="1"/>
        <w:spacing w:before="5" w:after="0"/>
        <w:ind w:left="71" w:right="5473" w:hanging="0"/>
        <w:rPr>
          <w:sz w:val="28"/>
        </w:rPr>
      </w:pPr>
      <w:r>
        <w:rPr>
          <w:color w:val="042B3B"/>
        </w:rPr>
        <w:t>Подведение</w:t>
      </w:r>
      <w:r>
        <w:rPr>
          <w:color w:val="042B3B"/>
          <w:spacing w:val="-18"/>
        </w:rPr>
        <w:t xml:space="preserve"> </w:t>
      </w:r>
      <w:r>
        <w:rPr>
          <w:color w:val="042B3B"/>
        </w:rPr>
        <w:t>итогов</w:t>
      </w:r>
      <w:r>
        <w:rPr>
          <w:color w:val="042B3B"/>
          <w:spacing w:val="-17"/>
        </w:rPr>
        <w:t xml:space="preserve"> </w:t>
      </w:r>
      <w:r>
        <w:rPr>
          <w:color w:val="042B3B"/>
        </w:rPr>
        <w:t>· Финальное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задание.</w:t>
      </w:r>
    </w:p>
    <w:p>
      <w:pPr>
        <w:pStyle w:val="Style14"/>
        <w:spacing w:lineRule="exact" w:line="316"/>
        <w:ind w:left="71" w:right="0" w:hanging="0"/>
        <w:rPr>
          <w:sz w:val="28"/>
        </w:rPr>
      </w:pPr>
      <w:r>
        <w:rPr>
          <w:color w:val="042B3B"/>
        </w:rPr>
        <w:t>Когда</w:t>
      </w:r>
      <w:r>
        <w:rPr>
          <w:color w:val="042B3B"/>
          <w:spacing w:val="-6"/>
        </w:rPr>
        <w:t xml:space="preserve"> </w:t>
      </w:r>
      <w:r>
        <w:rPr>
          <w:color w:val="042B3B"/>
        </w:rPr>
        <w:t>все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команды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прошли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этапы,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они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собираются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в</w:t>
      </w:r>
      <w:r>
        <w:rPr>
          <w:color w:val="042B3B"/>
          <w:spacing w:val="-4"/>
        </w:rPr>
        <w:t xml:space="preserve"> </w:t>
      </w:r>
      <w:r>
        <w:rPr>
          <w:color w:val="042B3B"/>
          <w:spacing w:val="-2"/>
        </w:rPr>
        <w:t>зале.</w:t>
      </w:r>
    </w:p>
    <w:p>
      <w:pPr>
        <w:pStyle w:val="Style14"/>
        <w:spacing w:before="2" w:after="0"/>
        <w:ind w:left="2" w:right="593" w:hanging="0"/>
        <w:rPr>
          <w:sz w:val="28"/>
        </w:rPr>
      </w:pPr>
      <w:r>
        <w:rPr>
          <w:color w:val="042B3B"/>
        </w:rPr>
        <w:t>Каждая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команда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достает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из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конверта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слова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должна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сложить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из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них известную пословицу:</w:t>
      </w:r>
    </w:p>
    <w:p>
      <w:pPr>
        <w:pStyle w:val="Style14"/>
        <w:spacing w:lineRule="exact" w:line="322"/>
        <w:ind w:left="71" w:right="0" w:hanging="0"/>
        <w:rPr>
          <w:sz w:val="28"/>
        </w:rPr>
      </w:pPr>
      <w:r>
        <w:rPr>
          <w:color w:val="042B3B"/>
        </w:rPr>
        <w:t>«Копейка</w:t>
      </w:r>
      <w:r>
        <w:rPr>
          <w:color w:val="042B3B"/>
          <w:spacing w:val="-8"/>
        </w:rPr>
        <w:t xml:space="preserve"> </w:t>
      </w:r>
      <w:r>
        <w:rPr>
          <w:color w:val="042B3B"/>
        </w:rPr>
        <w:t>рубль</w:t>
      </w:r>
      <w:r>
        <w:rPr>
          <w:color w:val="042B3B"/>
          <w:spacing w:val="-6"/>
        </w:rPr>
        <w:t xml:space="preserve"> </w:t>
      </w:r>
      <w:r>
        <w:rPr>
          <w:color w:val="042B3B"/>
          <w:spacing w:val="-2"/>
        </w:rPr>
        <w:t>бережёт».</w:t>
      </w:r>
    </w:p>
    <w:p>
      <w:pPr>
        <w:pStyle w:val="1"/>
        <w:spacing w:before="62" w:after="0"/>
        <w:rPr>
          <w:sz w:val="28"/>
        </w:rPr>
      </w:pPr>
      <w:r>
        <w:rPr>
          <w:color w:val="042B3B"/>
          <w:spacing w:val="-2"/>
        </w:rPr>
        <w:t>Итог.</w:t>
      </w:r>
    </w:p>
    <w:p>
      <w:pPr>
        <w:sectPr>
          <w:type w:val="nextPage"/>
          <w:pgSz w:w="11906" w:h="16838"/>
          <w:pgMar w:left="1700" w:right="708" w:header="0" w:top="100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52" w:after="0"/>
        <w:rPr>
          <w:sz w:val="28"/>
        </w:rPr>
      </w:pPr>
      <w:r>
        <w:rPr>
          <w:color w:val="042B3B"/>
        </w:rPr>
        <w:t>Подведение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итогов,</w:t>
      </w:r>
      <w:r>
        <w:rPr>
          <w:color w:val="042B3B"/>
          <w:spacing w:val="-9"/>
        </w:rPr>
        <w:t xml:space="preserve"> </w:t>
      </w:r>
      <w:r>
        <w:rPr>
          <w:color w:val="042B3B"/>
        </w:rPr>
        <w:t>награждение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всех</w:t>
      </w:r>
      <w:r>
        <w:rPr>
          <w:color w:val="042B3B"/>
          <w:spacing w:val="-3"/>
        </w:rPr>
        <w:t xml:space="preserve"> </w:t>
      </w:r>
      <w:r>
        <w:rPr>
          <w:color w:val="042B3B"/>
        </w:rPr>
        <w:t>участников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и</w:t>
      </w:r>
      <w:r>
        <w:rPr>
          <w:color w:val="042B3B"/>
          <w:spacing w:val="-7"/>
        </w:rPr>
        <w:t xml:space="preserve"> </w:t>
      </w:r>
      <w:r>
        <w:rPr>
          <w:color w:val="042B3B"/>
        </w:rPr>
        <w:t>обсуждение</w:t>
      </w:r>
      <w:r>
        <w:rPr>
          <w:color w:val="042B3B"/>
          <w:spacing w:val="-4"/>
        </w:rPr>
        <w:t xml:space="preserve"> </w:t>
      </w:r>
      <w:r>
        <w:rPr>
          <w:color w:val="042B3B"/>
        </w:rPr>
        <w:t>того,</w:t>
      </w:r>
      <w:r>
        <w:rPr>
          <w:color w:val="042B3B"/>
          <w:spacing w:val="-5"/>
        </w:rPr>
        <w:t xml:space="preserve"> </w:t>
      </w:r>
      <w:r>
        <w:rPr>
          <w:color w:val="042B3B"/>
        </w:rPr>
        <w:t>что нового и интересного они узнали.</w:t>
      </w:r>
    </w:p>
    <w:p>
      <w:pPr>
        <w:pStyle w:val="Style14"/>
        <w:spacing w:before="4" w:after="0"/>
        <w:ind w:left="0" w:right="0" w:hanging="0"/>
        <w:rPr>
          <w:sz w:val="17"/>
        </w:rPr>
      </w:pPr>
      <w:r>
        <w:rPr/>
      </w:r>
    </w:p>
    <w:sectPr>
      <w:type w:val="nextPage"/>
      <w:pgSz w:w="11906" w:h="16838"/>
      <w:pgMar w:left="1700" w:right="708" w:header="0" w:top="192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2" w:hanging="16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49" w:hanging="16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99" w:hanging="16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9" w:hanging="16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9" w:hanging="16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49" w:hanging="16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9" w:hanging="16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48" w:hanging="16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98" w:hanging="164"/>
      </w:pPr>
      <w:rPr>
        <w:rFonts w:ascii="Symbol" w:hAnsi="Symbol" w:cs="Symbol" w:hint="default"/>
      </w:rPr>
    </w:lvl>
  </w:abstractNum>
  <w:abstractNum w:abstractNumId="2">
    <w:lvl w:ilvl="0">
      <w:numFmt w:val="bullet"/>
      <w:lvlText w:val="·"/>
      <w:lvlJc w:val="left"/>
      <w:pPr>
        <w:tabs>
          <w:tab w:val="num" w:pos="0"/>
        </w:tabs>
        <w:ind w:left="2" w:hanging="16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49" w:hanging="16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99" w:hanging="16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9" w:hanging="16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9" w:hanging="16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49" w:hanging="16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9" w:hanging="16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48" w:hanging="16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98" w:hanging="164"/>
      </w:pPr>
      <w:rPr>
        <w:rFonts w:ascii="Symbol" w:hAnsi="Symbol" w:cs="Symbol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" w:hanging="281"/>
      </w:pPr>
      <w:rPr>
        <w:spacing w:val="0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49" w:hanging="281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99" w:hanging="281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9" w:hanging="281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9" w:hanging="281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49" w:hanging="281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9" w:hanging="281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48" w:hanging="281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98" w:hanging="281"/>
      </w:pPr>
      <w:rPr>
        <w:rFonts w:ascii="Symbol" w:hAnsi="Symbol" w:cs="Symbol" w:hint="default"/>
      </w:rPr>
    </w:lvl>
  </w:abstractNum>
  <w:abstractNum w:abstractNumId="4">
    <w:lvl w:ilvl="0">
      <w:numFmt w:val="bullet"/>
      <w:lvlText w:val="·"/>
      <w:lvlJc w:val="left"/>
      <w:pPr>
        <w:tabs>
          <w:tab w:val="num" w:pos="0"/>
        </w:tabs>
        <w:ind w:left="2" w:hanging="16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49" w:hanging="16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99" w:hanging="16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9" w:hanging="16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9" w:hanging="16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49" w:hanging="16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9" w:hanging="16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48" w:hanging="16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98" w:hanging="164"/>
      </w:pPr>
      <w:rPr>
        <w:rFonts w:ascii="Symbol" w:hAnsi="Symbol" w:cs="Symbol" w:hint="default"/>
      </w:rPr>
    </w:lvl>
  </w:abstractNum>
  <w:abstractNum w:abstractNumId="5">
    <w:lvl w:ilvl="0">
      <w:numFmt w:val="bullet"/>
      <w:lvlText w:val="·"/>
      <w:lvlJc w:val="left"/>
      <w:pPr>
        <w:tabs>
          <w:tab w:val="num" w:pos="0"/>
        </w:tabs>
        <w:ind w:left="2" w:hanging="164"/>
      </w:pPr>
      <w:rPr>
        <w:rFonts w:ascii="Times New Roman" w:hAnsi="Times New Roman" w:cs="Times New Roman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49" w:hanging="164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899" w:hanging="164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49" w:hanging="164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799" w:hanging="164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49" w:hanging="164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99" w:hanging="164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48" w:hanging="164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98" w:hanging="164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2" w:right="0" w:hanging="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>
      <w:ind w:left="2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65" w:right="0" w:hanging="163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LibreOffice/7.0.5.2$Windows_X86_64 LibreOffice_project/64390860c6cd0aca4beafafcfd84613dd9dfb63a</Application>
  <AppVersion>15.0000</AppVersion>
  <Pages>5</Pages>
  <Words>758</Words>
  <Characters>4793</Characters>
  <CharactersWithSpaces>5475</CharactersWithSpaces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2026-03-02T05:17:40Z</dcterms:created>
  <dc:creator>user</dc:creator>
  <dc:description/>
  <dc:language>ru-RU</dc:language>
  <cp:lastModifiedBy/>
  <dcterms:modified xsi:type="dcterms:W3CDTF">2026-03-02T09:23:14Z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2026-03-02T00:00:00Z</vt:filetime>
  </property>
  <property fmtid="{D5CDD505-2E9C-101B-9397-08002B2CF9AE}" pid="5" name="Producer">
    <vt:lpwstr>www.ilovepdf.com</vt:lpwstr>
  </property>
</Properties>
</file>