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F86" w:rsidRPr="009657A0" w:rsidRDefault="00233F86" w:rsidP="00233F86">
      <w:pPr>
        <w:pStyle w:val="a3"/>
        <w:spacing w:before="0" w:beforeAutospacing="0" w:after="0" w:afterAutospacing="0"/>
        <w:ind w:left="357"/>
        <w:jc w:val="center"/>
        <w:rPr>
          <w:rStyle w:val="a4"/>
          <w:color w:val="365F91" w:themeColor="accent1" w:themeShade="BF"/>
          <w:sz w:val="56"/>
          <w:szCs w:val="56"/>
        </w:rPr>
      </w:pPr>
      <w:r w:rsidRPr="009657A0">
        <w:rPr>
          <w:rStyle w:val="a4"/>
          <w:color w:val="365F91" w:themeColor="accent1" w:themeShade="BF"/>
          <w:sz w:val="56"/>
          <w:szCs w:val="56"/>
        </w:rPr>
        <w:t>Каркас в скульптурной лепке</w:t>
      </w:r>
    </w:p>
    <w:p w:rsidR="00233F86" w:rsidRPr="009657A0" w:rsidRDefault="00233F86" w:rsidP="00233F86">
      <w:pPr>
        <w:pStyle w:val="a3"/>
        <w:spacing w:before="0" w:beforeAutospacing="0" w:after="0" w:afterAutospacing="0"/>
        <w:ind w:left="357"/>
        <w:jc w:val="center"/>
        <w:rPr>
          <w:rStyle w:val="a4"/>
          <w:color w:val="365F91" w:themeColor="accent1" w:themeShade="BF"/>
          <w:sz w:val="56"/>
          <w:szCs w:val="56"/>
        </w:rPr>
      </w:pPr>
      <w:r w:rsidRPr="009657A0">
        <w:rPr>
          <w:rStyle w:val="a4"/>
          <w:color w:val="365F91" w:themeColor="accent1" w:themeShade="BF"/>
          <w:sz w:val="56"/>
          <w:szCs w:val="56"/>
        </w:rPr>
        <w:t>из соленого теста</w:t>
      </w:r>
    </w:p>
    <w:p w:rsidR="00702436" w:rsidRDefault="0029343F" w:rsidP="00233F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Учебно-н</w:t>
      </w:r>
      <w:r w:rsidR="00233F86" w:rsidRPr="00233F86">
        <w:rPr>
          <w:rFonts w:ascii="Times New Roman" w:hAnsi="Times New Roman" w:cs="Times New Roman"/>
          <w:sz w:val="28"/>
          <w:szCs w:val="28"/>
        </w:rPr>
        <w:t>аглядный материал</w:t>
      </w:r>
    </w:p>
    <w:p w:rsidR="00233F86" w:rsidRDefault="00B561DA" w:rsidP="00233F8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Наглядный материал</w:t>
      </w:r>
      <w:r w:rsidR="00233F86" w:rsidRPr="00784D05">
        <w:rPr>
          <w:color w:val="000000"/>
          <w:sz w:val="28"/>
          <w:szCs w:val="28"/>
          <w:shd w:val="clear" w:color="auto" w:fill="FFFFFF"/>
        </w:rPr>
        <w:t xml:space="preserve">, посвящено </w:t>
      </w:r>
      <w:r w:rsidR="00233F86">
        <w:rPr>
          <w:color w:val="000000"/>
          <w:sz w:val="28"/>
          <w:szCs w:val="28"/>
          <w:shd w:val="clear" w:color="auto" w:fill="FFFFFF"/>
        </w:rPr>
        <w:t xml:space="preserve">знакомству с методикой обучения детей </w:t>
      </w:r>
      <w:r w:rsidR="00233F86" w:rsidRPr="00784D05">
        <w:rPr>
          <w:color w:val="000000"/>
          <w:sz w:val="28"/>
          <w:szCs w:val="28"/>
          <w:shd w:val="clear" w:color="auto" w:fill="FFFFFF"/>
        </w:rPr>
        <w:t>изготовлению скульптурных форм из соленого теста</w:t>
      </w:r>
      <w:r w:rsidR="00233F86">
        <w:rPr>
          <w:color w:val="000000"/>
          <w:sz w:val="28"/>
          <w:szCs w:val="28"/>
          <w:shd w:val="clear" w:color="auto" w:fill="FFFFFF"/>
        </w:rPr>
        <w:t xml:space="preserve"> на каркасе.</w:t>
      </w:r>
      <w:r w:rsidR="00233F86" w:rsidRPr="00784D05">
        <w:rPr>
          <w:color w:val="000000"/>
          <w:sz w:val="28"/>
          <w:szCs w:val="28"/>
          <w:shd w:val="clear" w:color="auto" w:fill="FFFFFF"/>
        </w:rPr>
        <w:t xml:space="preserve"> Познакомит с последовательностью ведения работы, даст необходимые сведения для использования каркасов из алюминиевой фольги, различных брос</w:t>
      </w:r>
      <w:r w:rsidR="00233F86">
        <w:rPr>
          <w:color w:val="000000"/>
          <w:sz w:val="28"/>
          <w:szCs w:val="28"/>
          <w:shd w:val="clear" w:color="auto" w:fill="FFFFFF"/>
        </w:rPr>
        <w:t>овых материалов (банок, маленьких пластиковых бутыло</w:t>
      </w:r>
      <w:r w:rsidR="00233F86" w:rsidRPr="00784D05">
        <w:rPr>
          <w:color w:val="000000"/>
          <w:sz w:val="28"/>
          <w:szCs w:val="28"/>
          <w:shd w:val="clear" w:color="auto" w:fill="FFFFFF"/>
        </w:rPr>
        <w:t xml:space="preserve">к, </w:t>
      </w:r>
      <w:r w:rsidR="00233F86">
        <w:rPr>
          <w:color w:val="000000"/>
          <w:sz w:val="28"/>
          <w:szCs w:val="28"/>
          <w:shd w:val="clear" w:color="auto" w:fill="FFFFFF"/>
        </w:rPr>
        <w:t xml:space="preserve">картонных </w:t>
      </w:r>
      <w:r w:rsidR="00233F86" w:rsidRPr="00784D05">
        <w:rPr>
          <w:color w:val="000000"/>
          <w:sz w:val="28"/>
          <w:szCs w:val="28"/>
          <w:shd w:val="clear" w:color="auto" w:fill="FFFFFF"/>
        </w:rPr>
        <w:t xml:space="preserve">коробок). </w:t>
      </w:r>
    </w:p>
    <w:p w:rsidR="00233F86" w:rsidRPr="0003141F" w:rsidRDefault="00233F86" w:rsidP="00233F86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Цель мат</w:t>
      </w:r>
      <w:r w:rsidR="0029343F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риала: </w:t>
      </w:r>
      <w:r w:rsidRPr="0003141F">
        <w:rPr>
          <w:b/>
          <w:bCs/>
          <w:sz w:val="28"/>
          <w:szCs w:val="28"/>
        </w:rPr>
        <w:t>Формировани</w:t>
      </w:r>
      <w:r w:rsidR="00E150A4">
        <w:rPr>
          <w:b/>
          <w:bCs/>
          <w:sz w:val="28"/>
          <w:szCs w:val="28"/>
        </w:rPr>
        <w:t>е изобразительной грамотности уча</w:t>
      </w:r>
      <w:r w:rsidRPr="0003141F">
        <w:rPr>
          <w:b/>
          <w:bCs/>
          <w:sz w:val="28"/>
          <w:szCs w:val="28"/>
        </w:rPr>
        <w:t>щихся в применении трехмерного изображения при изготовлении изделий из соленого теста на каркасе</w:t>
      </w:r>
    </w:p>
    <w:p w:rsidR="00233F86" w:rsidRPr="0003141F" w:rsidRDefault="00233F86" w:rsidP="00233F86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03141F">
        <w:rPr>
          <w:b/>
          <w:bCs/>
          <w:sz w:val="28"/>
          <w:szCs w:val="28"/>
        </w:rPr>
        <w:t>Задачи:</w:t>
      </w:r>
    </w:p>
    <w:p w:rsidR="00233F86" w:rsidRDefault="00233F86" w:rsidP="00233F8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494C04">
        <w:rPr>
          <w:bCs/>
          <w:sz w:val="28"/>
          <w:szCs w:val="28"/>
        </w:rPr>
        <w:t>познакомить с материалами, используемыми в качестве каркаса при создании скульптурных форм из соленого теста;</w:t>
      </w:r>
    </w:p>
    <w:p w:rsidR="00233F86" w:rsidRDefault="00233F86" w:rsidP="00233F8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провести анализ материалов, используемых для каркаса при лепке;</w:t>
      </w:r>
    </w:p>
    <w:p w:rsidR="00233F86" w:rsidRPr="00856ED2" w:rsidRDefault="00233F86" w:rsidP="00233F86">
      <w:pPr>
        <w:pStyle w:val="a5"/>
        <w:numPr>
          <w:ilvl w:val="0"/>
          <w:numId w:val="1"/>
        </w:numPr>
        <w:shd w:val="clear" w:color="auto" w:fill="FFFFFF"/>
        <w:jc w:val="both"/>
        <w:rPr>
          <w:rFonts w:cs="Times New Roman"/>
          <w:sz w:val="28"/>
          <w:szCs w:val="28"/>
        </w:rPr>
      </w:pPr>
      <w:r w:rsidRPr="008F50A9">
        <w:rPr>
          <w:rFonts w:cs="Times New Roman"/>
          <w:sz w:val="28"/>
          <w:szCs w:val="28"/>
        </w:rPr>
        <w:t>привести примеры</w:t>
      </w:r>
      <w:r w:rsidRPr="008F50A9">
        <w:rPr>
          <w:rFonts w:cs="Times New Roman"/>
          <w:color w:val="000000"/>
          <w:sz w:val="28"/>
          <w:szCs w:val="28"/>
        </w:rPr>
        <w:t xml:space="preserve"> применения каркасов из различных материалов для создания фантазийного барелье</w:t>
      </w:r>
      <w:r>
        <w:rPr>
          <w:rFonts w:cs="Times New Roman"/>
          <w:color w:val="000000"/>
          <w:sz w:val="28"/>
          <w:szCs w:val="28"/>
        </w:rPr>
        <w:t>фа, круглой скульптурной формы;</w:t>
      </w:r>
    </w:p>
    <w:p w:rsidR="00233F86" w:rsidRPr="00856ED2" w:rsidRDefault="00233F86" w:rsidP="00233F86">
      <w:pPr>
        <w:pStyle w:val="a5"/>
        <w:numPr>
          <w:ilvl w:val="0"/>
          <w:numId w:val="1"/>
        </w:numPr>
        <w:shd w:val="clear" w:color="auto" w:fill="FFFFFF"/>
        <w:jc w:val="both"/>
        <w:rPr>
          <w:rFonts w:cs="Times New Roman"/>
          <w:sz w:val="28"/>
          <w:szCs w:val="28"/>
        </w:rPr>
      </w:pPr>
      <w:r w:rsidRPr="00856ED2">
        <w:rPr>
          <w:rFonts w:cs="Times New Roman"/>
          <w:sz w:val="28"/>
          <w:szCs w:val="28"/>
        </w:rPr>
        <w:t>рассмотреть технологию лепки фантазийного барельефа, круглой скульптурной формы, моделирования архитектурных сооружений</w:t>
      </w:r>
    </w:p>
    <w:p w:rsidR="00773154" w:rsidRPr="00E3602C" w:rsidRDefault="00773154" w:rsidP="00773154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b/>
        </w:rPr>
      </w:pPr>
      <w:r w:rsidRPr="00E3602C">
        <w:rPr>
          <w:b/>
          <w:bCs/>
          <w:sz w:val="28"/>
          <w:szCs w:val="28"/>
        </w:rPr>
        <w:t>Каркас</w:t>
      </w:r>
      <w:r w:rsidRPr="00E3602C">
        <w:rPr>
          <w:b/>
          <w:sz w:val="28"/>
          <w:szCs w:val="28"/>
        </w:rPr>
        <w:t xml:space="preserve"> - внутренняя конструкция скульптуры</w:t>
      </w:r>
    </w:p>
    <w:p w:rsidR="00773154" w:rsidRDefault="00773154" w:rsidP="00773154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773154" w:rsidRDefault="00773154" w:rsidP="00773154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i/>
          <w:sz w:val="28"/>
          <w:szCs w:val="28"/>
        </w:rPr>
      </w:pPr>
      <w:r w:rsidRPr="008E0844">
        <w:rPr>
          <w:b/>
          <w:bCs/>
          <w:i/>
          <w:sz w:val="28"/>
          <w:szCs w:val="28"/>
        </w:rPr>
        <w:t>Каркас</w:t>
      </w:r>
      <w:r>
        <w:rPr>
          <w:i/>
          <w:sz w:val="28"/>
          <w:szCs w:val="28"/>
        </w:rPr>
        <w:t xml:space="preserve"> в лепке — </w:t>
      </w:r>
      <w:r w:rsidRPr="008E0844">
        <w:rPr>
          <w:i/>
          <w:sz w:val="28"/>
          <w:szCs w:val="28"/>
        </w:rPr>
        <w:t>твердая основа, внутренняя конструкция скульптуры, обеспечивающая прочность и устойчивость объекта из пластического материала.</w:t>
      </w:r>
    </w:p>
    <w:p w:rsidR="00773154" w:rsidRDefault="00773154" w:rsidP="00773154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sz w:val="28"/>
          <w:szCs w:val="28"/>
        </w:rPr>
      </w:pPr>
    </w:p>
    <w:p w:rsidR="00773154" w:rsidRPr="00554933" w:rsidRDefault="00773154" w:rsidP="00773154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554933">
        <w:rPr>
          <w:sz w:val="28"/>
          <w:szCs w:val="28"/>
        </w:rPr>
        <w:t xml:space="preserve">Каркас используется в лепке из глины, это чаще всего проволочный, при изготовлении фигуры человека или животного. </w:t>
      </w:r>
    </w:p>
    <w:p w:rsidR="00773154" w:rsidRPr="00E3602C" w:rsidRDefault="00773154" w:rsidP="00773154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554933">
        <w:rPr>
          <w:sz w:val="28"/>
          <w:szCs w:val="28"/>
        </w:rPr>
        <w:t>Каркас также может применяться в моделировании из пластилина, он необходим для придания устойчивости. Чтобы отлить скульптуру в металле, необходимо также создать модель из твердого материала. Скульптор может вылепить модель из глины или пластика, а затем отлить изделие в твердой форме. Моделирование — это процесс наращивания, в котором скульптура органически создается изнутри. Применение каркаса нео</w:t>
      </w:r>
      <w:r>
        <w:rPr>
          <w:sz w:val="28"/>
          <w:szCs w:val="28"/>
        </w:rPr>
        <w:t>б</w:t>
      </w:r>
      <w:r w:rsidRPr="00554933">
        <w:rPr>
          <w:sz w:val="28"/>
          <w:szCs w:val="28"/>
        </w:rPr>
        <w:t>ходимо в процессе создания архитектурных форм.</w:t>
      </w:r>
    </w:p>
    <w:p w:rsidR="00773154" w:rsidRDefault="00773154" w:rsidP="00773154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8E0844">
        <w:rPr>
          <w:b/>
          <w:sz w:val="28"/>
          <w:szCs w:val="28"/>
        </w:rPr>
        <w:t xml:space="preserve"> В лепке из соленого теста каркас незаменим</w:t>
      </w:r>
      <w:r w:rsidRPr="008E0844">
        <w:rPr>
          <w:sz w:val="28"/>
          <w:szCs w:val="28"/>
        </w:rPr>
        <w:t>.</w:t>
      </w:r>
      <w:r w:rsidRPr="008E0844">
        <w:rPr>
          <w:bCs/>
          <w:sz w:val="28"/>
          <w:szCs w:val="28"/>
        </w:rPr>
        <w:t xml:space="preserve"> Особенности этого пластического материала не позволяют создавать объемные скульптурные композиции без использования каркаса.</w:t>
      </w:r>
      <w:r>
        <w:rPr>
          <w:bCs/>
          <w:sz w:val="28"/>
          <w:szCs w:val="28"/>
        </w:rPr>
        <w:t xml:space="preserve"> </w:t>
      </w:r>
      <w:r w:rsidRPr="008E0844">
        <w:rPr>
          <w:sz w:val="28"/>
          <w:szCs w:val="28"/>
        </w:rPr>
        <w:t>Соленое тесто материал тяжелый,</w:t>
      </w:r>
      <w:r>
        <w:rPr>
          <w:sz w:val="28"/>
          <w:szCs w:val="28"/>
        </w:rPr>
        <w:t xml:space="preserve"> и вместе с тем нежное структуры, поэтому</w:t>
      </w:r>
      <w:r w:rsidRPr="008E0844">
        <w:rPr>
          <w:sz w:val="28"/>
          <w:szCs w:val="28"/>
        </w:rPr>
        <w:t xml:space="preserve"> в процессе сушки теря</w:t>
      </w:r>
      <w:r>
        <w:rPr>
          <w:sz w:val="28"/>
          <w:szCs w:val="28"/>
        </w:rPr>
        <w:t>ет</w:t>
      </w:r>
      <w:r w:rsidRPr="008E0844">
        <w:rPr>
          <w:sz w:val="28"/>
          <w:szCs w:val="28"/>
        </w:rPr>
        <w:t xml:space="preserve"> свою форму (расплыва</w:t>
      </w:r>
      <w:r>
        <w:rPr>
          <w:sz w:val="28"/>
          <w:szCs w:val="28"/>
        </w:rPr>
        <w:t>ется</w:t>
      </w:r>
      <w:r w:rsidRPr="008E0844">
        <w:rPr>
          <w:sz w:val="28"/>
          <w:szCs w:val="28"/>
        </w:rPr>
        <w:t>).</w:t>
      </w:r>
      <w:r>
        <w:rPr>
          <w:sz w:val="28"/>
          <w:szCs w:val="28"/>
        </w:rPr>
        <w:t xml:space="preserve"> В зависимости от </w:t>
      </w:r>
      <w:r>
        <w:rPr>
          <w:sz w:val="28"/>
          <w:szCs w:val="28"/>
        </w:rPr>
        <w:lastRenderedPageBreak/>
        <w:t>количества клейковины в применяемом сорте муки, тесто уже при замесе начинает размягчаться. Соответственно изготовление скульптуры из соленого теста затруднено.</w:t>
      </w:r>
      <w:r w:rsidRPr="008E0844">
        <w:rPr>
          <w:bCs/>
          <w:sz w:val="28"/>
          <w:szCs w:val="28"/>
        </w:rPr>
        <w:t xml:space="preserve"> </w:t>
      </w:r>
      <w:r w:rsidRPr="008E0844">
        <w:rPr>
          <w:sz w:val="28"/>
          <w:szCs w:val="28"/>
        </w:rPr>
        <w:t xml:space="preserve">Лепка на каркасе – достаточно сложный вид лепки. </w:t>
      </w:r>
    </w:p>
    <w:p w:rsidR="00773154" w:rsidRPr="00773154" w:rsidRDefault="00773154" w:rsidP="00773154">
      <w:pPr>
        <w:pStyle w:val="a5"/>
        <w:numPr>
          <w:ilvl w:val="0"/>
          <w:numId w:val="1"/>
        </w:numPr>
        <w:jc w:val="center"/>
        <w:rPr>
          <w:rFonts w:cs="Times New Roman"/>
          <w:b/>
          <w:sz w:val="28"/>
          <w:szCs w:val="28"/>
        </w:rPr>
      </w:pPr>
      <w:r w:rsidRPr="00773154">
        <w:rPr>
          <w:rFonts w:cs="Times New Roman"/>
          <w:b/>
          <w:sz w:val="28"/>
          <w:szCs w:val="28"/>
        </w:rPr>
        <w:t>Анализ материалов для изготовления каркаса</w:t>
      </w:r>
    </w:p>
    <w:p w:rsidR="00773154" w:rsidRPr="001A1D8C" w:rsidRDefault="00773154" w:rsidP="00773154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94C04">
        <w:rPr>
          <w:sz w:val="28"/>
          <w:szCs w:val="28"/>
        </w:rPr>
        <w:t>В качестве каркаса для изготовления скульптурных форм из соленого теста можно использовать различные материалы: картон, фольгу, вторичное сырье (банки металлические, пластиковые, стеклянные, коробки из плотного картона</w:t>
      </w:r>
      <w:r w:rsidRPr="00180A1D">
        <w:rPr>
          <w:sz w:val="28"/>
          <w:szCs w:val="28"/>
        </w:rPr>
        <w:t xml:space="preserve">). При моделировании архитектурных сооружений  (архитектурные ансамбли, ландшафтные композиции) возможно совмещение различных материалов. В зависимости от назначения </w:t>
      </w:r>
      <w:r w:rsidRPr="00494C04">
        <w:rPr>
          <w:sz w:val="28"/>
          <w:szCs w:val="28"/>
        </w:rPr>
        <w:t>будущей формы, каркас вынимается после окончательной просушки изделия, иногда остается внутри, для придания дополнительной прочности поделке.</w:t>
      </w:r>
      <w:r w:rsidRPr="00494C04">
        <w:rPr>
          <w:b/>
          <w:color w:val="000000"/>
          <w:sz w:val="28"/>
          <w:szCs w:val="28"/>
        </w:rPr>
        <w:t xml:space="preserve"> </w:t>
      </w:r>
    </w:p>
    <w:p w:rsidR="00773154" w:rsidRPr="006B290D" w:rsidRDefault="00773154" w:rsidP="00773154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6B290D">
        <w:rPr>
          <w:i/>
          <w:color w:val="000000"/>
          <w:sz w:val="28"/>
          <w:szCs w:val="28"/>
        </w:rPr>
        <w:t xml:space="preserve">Очень часто для каркаса используется готовая форма подручных материалов: </w:t>
      </w:r>
      <w:r w:rsidRPr="00E161F6">
        <w:rPr>
          <w:i/>
          <w:color w:val="000000"/>
          <w:sz w:val="28"/>
          <w:szCs w:val="28"/>
        </w:rPr>
        <w:t>пластиковых и стеклянных банок и бутылок, коробок</w:t>
      </w:r>
      <w:r>
        <w:rPr>
          <w:i/>
          <w:color w:val="000000"/>
          <w:sz w:val="28"/>
          <w:szCs w:val="28"/>
        </w:rPr>
        <w:t xml:space="preserve"> из плотного картона</w:t>
      </w:r>
      <w:r w:rsidRPr="006B290D">
        <w:rPr>
          <w:i/>
          <w:color w:val="000000"/>
          <w:sz w:val="28"/>
          <w:szCs w:val="28"/>
        </w:rPr>
        <w:t>. Как правило, берется тот материал, который приближен к задуманной форме. Если в последующем применении необходимо убрать каркас, то форма оборачивается несколькими слоями фольги, чтобы не произошло залипание соленого теста на форму. Каркас из картона чаще всего остается в изделии.</w:t>
      </w:r>
    </w:p>
    <w:p w:rsidR="00773154" w:rsidRPr="00773154" w:rsidRDefault="00773154" w:rsidP="00773154">
      <w:pPr>
        <w:pStyle w:val="a5"/>
        <w:numPr>
          <w:ilvl w:val="0"/>
          <w:numId w:val="1"/>
        </w:numPr>
        <w:jc w:val="both"/>
        <w:rPr>
          <w:rStyle w:val="c5"/>
          <w:rFonts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773154" w:rsidRPr="00494C04" w:rsidTr="00AF641E">
        <w:tc>
          <w:tcPr>
            <w:tcW w:w="4219" w:type="dxa"/>
          </w:tcPr>
          <w:p w:rsidR="00773154" w:rsidRDefault="00773154" w:rsidP="00AF641E">
            <w:pPr>
              <w:ind w:firstLine="0"/>
              <w:jc w:val="center"/>
              <w:rPr>
                <w:rStyle w:val="c5"/>
                <w:rFonts w:cs="Times New Roman"/>
                <w:sz w:val="28"/>
                <w:szCs w:val="28"/>
              </w:rPr>
            </w:pPr>
          </w:p>
          <w:p w:rsidR="00773154" w:rsidRPr="00494C04" w:rsidRDefault="00773154" w:rsidP="00AF641E">
            <w:pPr>
              <w:ind w:firstLine="0"/>
              <w:jc w:val="center"/>
              <w:rPr>
                <w:rStyle w:val="c5"/>
                <w:rFonts w:cs="Times New Roman"/>
                <w:sz w:val="28"/>
                <w:szCs w:val="28"/>
              </w:rPr>
            </w:pPr>
            <w:r w:rsidRPr="00494C04">
              <w:rPr>
                <w:rFonts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E51C146" wp14:editId="317076AB">
                  <wp:extent cx="2171700" cy="1561511"/>
                  <wp:effectExtent l="0" t="0" r="0" b="635"/>
                  <wp:docPr id="2" name="Рисунок 2" descr="https://severdv.ru/wp-content/uploads/2020/05/kart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everdv.ru/wp-content/uploads/2020/05/kart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539" cy="1560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773154" w:rsidRPr="00494C04" w:rsidRDefault="00773154" w:rsidP="00AF641E">
            <w:pPr>
              <w:ind w:firstLine="0"/>
              <w:jc w:val="both"/>
              <w:rPr>
                <w:rStyle w:val="c5"/>
                <w:rFonts w:cs="Times New Roman"/>
                <w:sz w:val="28"/>
                <w:szCs w:val="28"/>
              </w:rPr>
            </w:pPr>
            <w:r w:rsidRPr="00494C04">
              <w:rPr>
                <w:rFonts w:cs="Times New Roman"/>
                <w:b/>
                <w:sz w:val="28"/>
                <w:szCs w:val="28"/>
              </w:rPr>
              <w:t xml:space="preserve">Коробочный, гофрированный картон. </w:t>
            </w:r>
            <w:r w:rsidRPr="00494C04">
              <w:rPr>
                <w:rStyle w:val="c5"/>
                <w:rFonts w:cs="Times New Roman"/>
                <w:sz w:val="28"/>
                <w:szCs w:val="28"/>
              </w:rPr>
              <w:t>Для лепки и сушки на нём, необходимы прямоугольные кусочки коробочного картона. Коробочный картон и</w:t>
            </w:r>
            <w:r>
              <w:rPr>
                <w:rStyle w:val="c5"/>
                <w:rFonts w:cs="Times New Roman"/>
                <w:sz w:val="28"/>
                <w:szCs w:val="28"/>
              </w:rPr>
              <w:t xml:space="preserve">спользуется потому, что внутри приклеен </w:t>
            </w:r>
            <w:r w:rsidRPr="00494C04">
              <w:rPr>
                <w:rStyle w:val="c5"/>
                <w:rFonts w:cs="Times New Roman"/>
                <w:sz w:val="28"/>
                <w:szCs w:val="28"/>
              </w:rPr>
              <w:t>гофрированный слой - своеобразная вентиляция, который даёт возможность изделию хорошо просохнуть.</w:t>
            </w:r>
            <w:r w:rsidRPr="00494C04">
              <w:rPr>
                <w:rFonts w:cs="Times New Roman"/>
                <w:sz w:val="28"/>
                <w:szCs w:val="28"/>
              </w:rPr>
              <w:t xml:space="preserve"> </w:t>
            </w:r>
            <w:r w:rsidRPr="00494C04">
              <w:rPr>
                <w:rStyle w:val="c5"/>
                <w:rFonts w:cs="Times New Roman"/>
                <w:sz w:val="28"/>
                <w:szCs w:val="28"/>
              </w:rPr>
              <w:t xml:space="preserve">Недостатком </w:t>
            </w:r>
            <w:proofErr w:type="spellStart"/>
            <w:r w:rsidRPr="00494C04">
              <w:rPr>
                <w:rStyle w:val="c5"/>
                <w:rFonts w:cs="Times New Roman"/>
                <w:sz w:val="28"/>
                <w:szCs w:val="28"/>
              </w:rPr>
              <w:t>гофрокартона</w:t>
            </w:r>
            <w:proofErr w:type="spellEnd"/>
            <w:r w:rsidRPr="00494C04">
              <w:rPr>
                <w:rStyle w:val="c5"/>
                <w:rFonts w:cs="Times New Roman"/>
                <w:sz w:val="28"/>
                <w:szCs w:val="28"/>
              </w:rPr>
              <w:t xml:space="preserve"> является его низкая влагостойкость.</w:t>
            </w:r>
            <w:r w:rsidRPr="00494C04">
              <w:rPr>
                <w:rFonts w:cs="Times New Roman"/>
                <w:sz w:val="28"/>
                <w:szCs w:val="28"/>
              </w:rPr>
              <w:t xml:space="preserve"> </w:t>
            </w:r>
          </w:p>
        </w:tc>
      </w:tr>
      <w:tr w:rsidR="00773154" w:rsidRPr="00494C04" w:rsidTr="00AF641E">
        <w:tc>
          <w:tcPr>
            <w:tcW w:w="4219" w:type="dxa"/>
          </w:tcPr>
          <w:p w:rsidR="00773154" w:rsidRDefault="00773154" w:rsidP="00AF641E">
            <w:pPr>
              <w:ind w:firstLine="0"/>
              <w:jc w:val="center"/>
              <w:rPr>
                <w:rStyle w:val="c5"/>
                <w:rFonts w:cs="Times New Roman"/>
                <w:sz w:val="28"/>
                <w:szCs w:val="28"/>
              </w:rPr>
            </w:pPr>
          </w:p>
          <w:p w:rsidR="00773154" w:rsidRDefault="00773154" w:rsidP="00AF641E">
            <w:pPr>
              <w:ind w:firstLine="0"/>
              <w:jc w:val="center"/>
              <w:rPr>
                <w:rStyle w:val="c5"/>
                <w:rFonts w:cs="Times New Roman"/>
                <w:sz w:val="28"/>
                <w:szCs w:val="28"/>
              </w:rPr>
            </w:pPr>
            <w:r w:rsidRPr="00494C04">
              <w:rPr>
                <w:rFonts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85489A" wp14:editId="0E3F048E">
                  <wp:extent cx="2248624" cy="1714500"/>
                  <wp:effectExtent l="0" t="0" r="0" b="0"/>
                  <wp:docPr id="3" name="Рисунок 3" descr="https://a.d-cd.net/987d0b1s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.d-cd.net/987d0b1s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030" cy="1716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3154" w:rsidRDefault="00773154" w:rsidP="00AF641E">
            <w:pPr>
              <w:ind w:firstLine="0"/>
              <w:jc w:val="center"/>
              <w:rPr>
                <w:rStyle w:val="c5"/>
                <w:rFonts w:cs="Times New Roman"/>
                <w:sz w:val="28"/>
                <w:szCs w:val="28"/>
              </w:rPr>
            </w:pPr>
          </w:p>
          <w:p w:rsidR="00773154" w:rsidRPr="00494C04" w:rsidRDefault="00773154" w:rsidP="00AF641E">
            <w:pPr>
              <w:ind w:firstLine="0"/>
              <w:jc w:val="center"/>
              <w:rPr>
                <w:rStyle w:val="c5"/>
                <w:rFonts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773154" w:rsidRPr="00494C04" w:rsidRDefault="00773154" w:rsidP="00AF641E">
            <w:pPr>
              <w:ind w:firstLine="0"/>
              <w:jc w:val="both"/>
              <w:rPr>
                <w:rStyle w:val="c5"/>
                <w:rFonts w:cs="Times New Roman"/>
                <w:sz w:val="28"/>
                <w:szCs w:val="28"/>
              </w:rPr>
            </w:pPr>
            <w:r w:rsidRPr="00494C04">
              <w:rPr>
                <w:rStyle w:val="c5"/>
                <w:rFonts w:cs="Times New Roman"/>
                <w:b/>
                <w:sz w:val="28"/>
                <w:szCs w:val="28"/>
              </w:rPr>
              <w:t>Картон с текстурами/тиснением</w:t>
            </w:r>
            <w:r w:rsidRPr="00494C04">
              <w:rPr>
                <w:rStyle w:val="c5"/>
                <w:rFonts w:cs="Times New Roman"/>
                <w:sz w:val="28"/>
                <w:szCs w:val="28"/>
              </w:rPr>
              <w:t>. Позволяет наносить тонкий слой теста для сохранения текстуры на готовом изделии. Недостаток – маленькая плотность.</w:t>
            </w:r>
          </w:p>
        </w:tc>
      </w:tr>
      <w:tr w:rsidR="00773154" w:rsidRPr="00494C04" w:rsidTr="00AF641E">
        <w:tc>
          <w:tcPr>
            <w:tcW w:w="4219" w:type="dxa"/>
          </w:tcPr>
          <w:p w:rsidR="00773154" w:rsidRDefault="00773154" w:rsidP="00AF641E">
            <w:pPr>
              <w:ind w:firstLine="0"/>
              <w:jc w:val="center"/>
              <w:rPr>
                <w:rStyle w:val="c5"/>
                <w:rFonts w:cs="Times New Roman"/>
                <w:sz w:val="28"/>
                <w:szCs w:val="28"/>
              </w:rPr>
            </w:pPr>
          </w:p>
          <w:p w:rsidR="00773154" w:rsidRDefault="00773154" w:rsidP="00AF641E">
            <w:pPr>
              <w:ind w:firstLine="0"/>
              <w:jc w:val="center"/>
              <w:rPr>
                <w:rStyle w:val="c5"/>
                <w:rFonts w:cs="Times New Roman"/>
                <w:sz w:val="28"/>
                <w:szCs w:val="28"/>
              </w:rPr>
            </w:pPr>
            <w:r w:rsidRPr="00494C04">
              <w:rPr>
                <w:rFonts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29E6F70" wp14:editId="3325E9D7">
                  <wp:extent cx="2180960" cy="1971675"/>
                  <wp:effectExtent l="0" t="0" r="0" b="0"/>
                  <wp:docPr id="4" name="Рисунок 4" descr="https://media2.24aul.ru/imgs/5b432ee26241400001f522b1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2.24aul.ru/imgs/5b432ee26241400001f522b1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9795" cy="1970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3154" w:rsidRDefault="00773154" w:rsidP="00AF641E">
            <w:pPr>
              <w:ind w:firstLine="0"/>
              <w:jc w:val="center"/>
              <w:rPr>
                <w:rStyle w:val="c5"/>
                <w:rFonts w:cs="Times New Roman"/>
                <w:sz w:val="28"/>
                <w:szCs w:val="28"/>
              </w:rPr>
            </w:pPr>
          </w:p>
          <w:p w:rsidR="00773154" w:rsidRPr="00494C04" w:rsidRDefault="00773154" w:rsidP="00AF641E">
            <w:pPr>
              <w:ind w:firstLine="0"/>
              <w:jc w:val="center"/>
              <w:rPr>
                <w:rStyle w:val="c5"/>
                <w:rFonts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773154" w:rsidRPr="00494C04" w:rsidRDefault="00773154" w:rsidP="00AF641E">
            <w:pPr>
              <w:ind w:firstLine="0"/>
              <w:jc w:val="both"/>
              <w:rPr>
                <w:rStyle w:val="c5"/>
                <w:rFonts w:cs="Times New Roman"/>
                <w:sz w:val="28"/>
                <w:szCs w:val="28"/>
              </w:rPr>
            </w:pPr>
            <w:r w:rsidRPr="00494C04">
              <w:rPr>
                <w:rFonts w:cs="Times New Roman"/>
                <w:b/>
                <w:sz w:val="28"/>
                <w:szCs w:val="28"/>
              </w:rPr>
              <w:lastRenderedPageBreak/>
              <w:t>Немелованный картон</w:t>
            </w:r>
            <w:r w:rsidRPr="00494C04">
              <w:rPr>
                <w:rFonts w:cs="Times New Roman"/>
                <w:sz w:val="28"/>
                <w:szCs w:val="28"/>
              </w:rPr>
              <w:t xml:space="preserve"> более дешевый, </w:t>
            </w:r>
            <w:r w:rsidRPr="00494C04">
              <w:rPr>
                <w:rFonts w:cs="Times New Roman"/>
                <w:sz w:val="28"/>
                <w:szCs w:val="28"/>
              </w:rPr>
              <w:lastRenderedPageBreak/>
              <w:t>его выгоднее использовать для изготовления крупных декораций и элементов оформления крыш домов. Он имеет шероховатую поверхность, что позволяет хорошо скрепляться слоям.</w:t>
            </w:r>
          </w:p>
        </w:tc>
      </w:tr>
      <w:tr w:rsidR="00773154" w:rsidRPr="00494C04" w:rsidTr="00AF641E">
        <w:tc>
          <w:tcPr>
            <w:tcW w:w="4219" w:type="dxa"/>
          </w:tcPr>
          <w:p w:rsidR="00773154" w:rsidRDefault="00773154" w:rsidP="00AF641E">
            <w:pPr>
              <w:ind w:firstLine="0"/>
              <w:jc w:val="center"/>
              <w:rPr>
                <w:rFonts w:cs="Times New Roman"/>
                <w:noProof/>
                <w:sz w:val="28"/>
                <w:szCs w:val="28"/>
                <w:lang w:eastAsia="ru-RU"/>
              </w:rPr>
            </w:pPr>
            <w:r w:rsidRPr="00494C04">
              <w:rPr>
                <w:rFonts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088A1E4" wp14:editId="24B777EE">
                  <wp:extent cx="2171127" cy="2181225"/>
                  <wp:effectExtent l="0" t="0" r="635" b="0"/>
                  <wp:docPr id="5" name="Рисунок 5" descr="http://babochki.su/collection/92/12/001292-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babochki.su/collection/92/12/001292-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127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3154" w:rsidRPr="00494C04" w:rsidRDefault="00773154" w:rsidP="00AF641E">
            <w:pPr>
              <w:ind w:firstLine="0"/>
              <w:jc w:val="center"/>
              <w:rPr>
                <w:rFonts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5352" w:type="dxa"/>
          </w:tcPr>
          <w:p w:rsidR="00773154" w:rsidRPr="00494C04" w:rsidRDefault="00773154" w:rsidP="00AF641E">
            <w:pPr>
              <w:ind w:firstLine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494C04">
              <w:rPr>
                <w:rStyle w:val="c5"/>
                <w:rFonts w:cs="Times New Roman"/>
                <w:b/>
                <w:sz w:val="28"/>
                <w:szCs w:val="28"/>
              </w:rPr>
              <w:t>Готовая коробка из плотного картона</w:t>
            </w:r>
            <w:r w:rsidRPr="00494C04">
              <w:rPr>
                <w:rStyle w:val="c5"/>
                <w:rFonts w:cs="Times New Roman"/>
                <w:sz w:val="28"/>
                <w:szCs w:val="28"/>
              </w:rPr>
              <w:t>. Имея под рукой линейку и ножницы, можно легко подогнать высоту – ширину-длину каркаса  до нужных размеров.</w:t>
            </w:r>
          </w:p>
        </w:tc>
      </w:tr>
      <w:tr w:rsidR="00773154" w:rsidRPr="00494C04" w:rsidTr="00AF641E">
        <w:tc>
          <w:tcPr>
            <w:tcW w:w="4219" w:type="dxa"/>
          </w:tcPr>
          <w:p w:rsidR="00773154" w:rsidRDefault="00773154" w:rsidP="00AF641E">
            <w:pPr>
              <w:ind w:firstLine="0"/>
              <w:jc w:val="center"/>
              <w:rPr>
                <w:rFonts w:cs="Times New Roman"/>
                <w:noProof/>
                <w:sz w:val="28"/>
                <w:szCs w:val="28"/>
                <w:lang w:eastAsia="ru-RU"/>
              </w:rPr>
            </w:pPr>
          </w:p>
          <w:p w:rsidR="00773154" w:rsidRPr="00494C04" w:rsidRDefault="00773154" w:rsidP="00AF641E">
            <w:pPr>
              <w:ind w:firstLine="0"/>
              <w:jc w:val="center"/>
              <w:rPr>
                <w:rFonts w:cs="Times New Roman"/>
                <w:noProof/>
                <w:sz w:val="28"/>
                <w:szCs w:val="28"/>
                <w:lang w:eastAsia="ru-RU"/>
              </w:rPr>
            </w:pPr>
            <w:r w:rsidRPr="00494C04">
              <w:rPr>
                <w:rFonts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809F9B" wp14:editId="3A77D55A">
                  <wp:extent cx="2175641" cy="2349692"/>
                  <wp:effectExtent l="0" t="0" r="0" b="0"/>
                  <wp:docPr id="202" name="Рисунок 202" descr="Банка стеклянная, 0,25 л, d (горлышка) = 82 мм, без крышки, ОР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Банка стеклянная, 0,25 л, d (горлышка) = 82 мм, без крышки, ОР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6940" cy="2351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</w:tcPr>
          <w:p w:rsidR="00773154" w:rsidRPr="00494C04" w:rsidRDefault="00773154" w:rsidP="00AF641E">
            <w:pPr>
              <w:jc w:val="both"/>
              <w:rPr>
                <w:rStyle w:val="c5"/>
                <w:rFonts w:cs="Times New Roman"/>
                <w:sz w:val="28"/>
                <w:szCs w:val="28"/>
              </w:rPr>
            </w:pPr>
            <w:r>
              <w:rPr>
                <w:rStyle w:val="c5"/>
                <w:rFonts w:cs="Times New Roman"/>
                <w:b/>
                <w:sz w:val="28"/>
                <w:szCs w:val="28"/>
              </w:rPr>
              <w:t>Бан</w:t>
            </w:r>
            <w:r w:rsidRPr="00494C04">
              <w:rPr>
                <w:rStyle w:val="c5"/>
                <w:rFonts w:cs="Times New Roman"/>
                <w:b/>
                <w:sz w:val="28"/>
                <w:szCs w:val="28"/>
              </w:rPr>
              <w:t>ка стеклянная</w:t>
            </w:r>
            <w:r w:rsidRPr="00494C04">
              <w:rPr>
                <w:rStyle w:val="c5"/>
                <w:rFonts w:cs="Times New Roman"/>
                <w:sz w:val="28"/>
                <w:szCs w:val="28"/>
              </w:rPr>
              <w:t>. Для изготовления подсвечников необходима дополнительная конструкция – каркас, который впоследствии необходимо извлечь. Для этого предварительно банку обернуть несколькими слоями фольги, с завернутыми краями внутрь. После окончательной просушки изделия, края фольги поднимаются и банку легко вынимаем. Фольга легко отходит от слоя высушенного теста. Изделие получается внутри ровным.</w:t>
            </w:r>
          </w:p>
          <w:p w:rsidR="00773154" w:rsidRDefault="00773154" w:rsidP="00AF641E">
            <w:pPr>
              <w:ind w:firstLine="0"/>
              <w:jc w:val="both"/>
              <w:rPr>
                <w:rStyle w:val="c5"/>
                <w:rFonts w:cs="Times New Roman"/>
                <w:sz w:val="28"/>
                <w:szCs w:val="28"/>
              </w:rPr>
            </w:pPr>
            <w:r w:rsidRPr="00494C04">
              <w:rPr>
                <w:rStyle w:val="c5"/>
                <w:rFonts w:cs="Times New Roman"/>
                <w:sz w:val="28"/>
                <w:szCs w:val="28"/>
              </w:rPr>
              <w:t>Недостаток – опасность разбить стекло и пораниться.</w:t>
            </w:r>
          </w:p>
          <w:p w:rsidR="00773154" w:rsidRPr="00494C04" w:rsidRDefault="00773154" w:rsidP="00AF641E">
            <w:pPr>
              <w:ind w:firstLine="0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773154" w:rsidRPr="00494C04" w:rsidTr="00AF641E">
        <w:tc>
          <w:tcPr>
            <w:tcW w:w="4219" w:type="dxa"/>
            <w:tcBorders>
              <w:bottom w:val="single" w:sz="4" w:space="0" w:color="auto"/>
            </w:tcBorders>
          </w:tcPr>
          <w:p w:rsidR="00773154" w:rsidRDefault="00773154" w:rsidP="00AF641E">
            <w:pPr>
              <w:ind w:firstLine="0"/>
              <w:jc w:val="center"/>
              <w:rPr>
                <w:rFonts w:cs="Times New Roman"/>
                <w:noProof/>
                <w:sz w:val="28"/>
                <w:szCs w:val="28"/>
                <w:lang w:eastAsia="ru-RU"/>
              </w:rPr>
            </w:pPr>
          </w:p>
          <w:p w:rsidR="00773154" w:rsidRDefault="00773154" w:rsidP="00AF641E">
            <w:pPr>
              <w:ind w:firstLine="0"/>
              <w:jc w:val="center"/>
              <w:rPr>
                <w:rFonts w:cs="Times New Roman"/>
                <w:noProof/>
                <w:sz w:val="28"/>
                <w:szCs w:val="28"/>
                <w:lang w:eastAsia="ru-RU"/>
              </w:rPr>
            </w:pPr>
            <w:r w:rsidRPr="00494C04">
              <w:rPr>
                <w:rFonts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240A195" wp14:editId="24839A56">
                  <wp:extent cx="2197595" cy="2038350"/>
                  <wp:effectExtent l="0" t="0" r="0" b="0"/>
                  <wp:docPr id="203" name="Рисунок 203" descr="https://img.alicdn.com/imgextra/i1/6000000006661/TB2KSUXwStYBeNjSspaXXaOOFXa_!!6000000006661-0-tbvide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img.alicdn.com/imgextra/i1/6000000006661/TB2KSUXwStYBeNjSspaXXaOOFXa_!!6000000006661-0-tbvide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422" cy="2037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73154" w:rsidRPr="00494C04" w:rsidRDefault="00773154" w:rsidP="00AF641E">
            <w:pPr>
              <w:ind w:firstLine="0"/>
              <w:jc w:val="center"/>
              <w:rPr>
                <w:rFonts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5352" w:type="dxa"/>
            <w:tcBorders>
              <w:bottom w:val="single" w:sz="4" w:space="0" w:color="auto"/>
            </w:tcBorders>
          </w:tcPr>
          <w:p w:rsidR="00773154" w:rsidRDefault="00773154" w:rsidP="00AF641E">
            <w:pPr>
              <w:ind w:firstLine="0"/>
              <w:jc w:val="both"/>
              <w:rPr>
                <w:rStyle w:val="c5"/>
                <w:rFonts w:cs="Times New Roman"/>
                <w:sz w:val="28"/>
                <w:szCs w:val="28"/>
              </w:rPr>
            </w:pPr>
            <w:r>
              <w:rPr>
                <w:rStyle w:val="c5"/>
                <w:rFonts w:cs="Times New Roman"/>
                <w:b/>
                <w:sz w:val="28"/>
                <w:szCs w:val="28"/>
              </w:rPr>
              <w:lastRenderedPageBreak/>
              <w:t>Пластиковые бутылки и бан</w:t>
            </w:r>
            <w:r w:rsidRPr="00494C04">
              <w:rPr>
                <w:rStyle w:val="c5"/>
                <w:rFonts w:cs="Times New Roman"/>
                <w:b/>
                <w:sz w:val="28"/>
                <w:szCs w:val="28"/>
              </w:rPr>
              <w:t>ки</w:t>
            </w:r>
            <w:r w:rsidRPr="00494C04">
              <w:rPr>
                <w:rStyle w:val="c5"/>
                <w:rFonts w:cs="Times New Roman"/>
                <w:sz w:val="28"/>
                <w:szCs w:val="28"/>
              </w:rPr>
              <w:t xml:space="preserve"> </w:t>
            </w:r>
            <w:proofErr w:type="gramStart"/>
            <w:r w:rsidRPr="00494C04">
              <w:rPr>
                <w:rStyle w:val="c5"/>
                <w:rFonts w:cs="Times New Roman"/>
                <w:sz w:val="28"/>
                <w:szCs w:val="28"/>
              </w:rPr>
              <w:t>имеют очень гладкую поверхность и слой соленого тесто не соединяется</w:t>
            </w:r>
            <w:proofErr w:type="gramEnd"/>
            <w:r w:rsidRPr="00494C04">
              <w:rPr>
                <w:rStyle w:val="c5"/>
                <w:rFonts w:cs="Times New Roman"/>
                <w:sz w:val="28"/>
                <w:szCs w:val="28"/>
              </w:rPr>
              <w:t xml:space="preserve">, создается опасность «съезжания» пласта вниз. Такие каркасы требуют предварительного заклеивания тонкой бумагой (салфетка). </w:t>
            </w:r>
            <w:r w:rsidRPr="00494C04">
              <w:rPr>
                <w:rStyle w:val="c5"/>
                <w:rFonts w:cs="Times New Roman"/>
                <w:sz w:val="28"/>
                <w:szCs w:val="28"/>
              </w:rPr>
              <w:lastRenderedPageBreak/>
              <w:t>Пластиковые каркасы не утяжеляют поделку, остаются внутри изделия после просушивания.</w:t>
            </w:r>
          </w:p>
          <w:p w:rsidR="00773154" w:rsidRDefault="00773154" w:rsidP="00AF641E">
            <w:pPr>
              <w:ind w:firstLine="0"/>
              <w:jc w:val="both"/>
              <w:rPr>
                <w:rStyle w:val="c5"/>
                <w:rFonts w:cs="Times New Roman"/>
                <w:sz w:val="28"/>
                <w:szCs w:val="28"/>
              </w:rPr>
            </w:pPr>
          </w:p>
          <w:p w:rsidR="00773154" w:rsidRDefault="00773154" w:rsidP="00AF641E">
            <w:pPr>
              <w:ind w:firstLine="0"/>
              <w:jc w:val="both"/>
              <w:rPr>
                <w:rStyle w:val="c5"/>
                <w:rFonts w:cs="Times New Roman"/>
                <w:sz w:val="28"/>
                <w:szCs w:val="28"/>
              </w:rPr>
            </w:pPr>
          </w:p>
          <w:p w:rsidR="00773154" w:rsidRPr="00494C04" w:rsidRDefault="00773154" w:rsidP="00773154">
            <w:pPr>
              <w:ind w:firstLine="0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773154" w:rsidRPr="00494C04" w:rsidTr="00AF641E">
        <w:tc>
          <w:tcPr>
            <w:tcW w:w="95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73154" w:rsidRPr="00494C04" w:rsidRDefault="00773154" w:rsidP="00AF641E">
            <w:pPr>
              <w:ind w:firstLine="0"/>
              <w:jc w:val="both"/>
              <w:rPr>
                <w:rFonts w:cs="Times New Roman"/>
                <w:noProof/>
                <w:sz w:val="28"/>
                <w:szCs w:val="28"/>
                <w:lang w:eastAsia="ru-RU"/>
              </w:rPr>
            </w:pPr>
          </w:p>
          <w:p w:rsidR="00773154" w:rsidRPr="00494C04" w:rsidRDefault="00773154" w:rsidP="00AF641E">
            <w:pPr>
              <w:jc w:val="both"/>
              <w:rPr>
                <w:rFonts w:cs="Times New Roman"/>
                <w:sz w:val="28"/>
                <w:szCs w:val="28"/>
              </w:rPr>
            </w:pPr>
            <w:r w:rsidRPr="00494C04">
              <w:rPr>
                <w:rFonts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7C49A79" wp14:editId="7C670DDD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14605</wp:posOffset>
                  </wp:positionV>
                  <wp:extent cx="2399665" cy="1990725"/>
                  <wp:effectExtent l="0" t="0" r="635" b="9525"/>
                  <wp:wrapSquare wrapText="bothSides"/>
                  <wp:docPr id="6" name="Рисунок 6" descr="https://paterra.top-1000.ru/foto/12967f2d9a6e01be73a2286534fdc8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paterra.top-1000.ru/foto/12967f2d9a6e01be73a2286534fdc8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66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4C04">
              <w:rPr>
                <w:rFonts w:cs="Times New Roman"/>
                <w:b/>
                <w:sz w:val="28"/>
                <w:szCs w:val="28"/>
              </w:rPr>
              <w:t>Каркас из пищевой алюминиевой фольги.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494C04">
              <w:rPr>
                <w:rFonts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Фольга́</w:t>
            </w:r>
            <w:r w:rsidRPr="00494C04"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  <w:t xml:space="preserve"> — металлическая «бумага», тонкий (толщиной от 0,0001 до 0,2 мм) и гибкий лист из</w:t>
            </w:r>
            <w:r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494C04">
              <w:rPr>
                <w:rFonts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алюминия</w:t>
            </w:r>
            <w:r w:rsidRPr="00494C04">
              <w:rPr>
                <w:rFonts w:cs="Times New Roman"/>
                <w:color w:val="333333"/>
                <w:sz w:val="28"/>
                <w:szCs w:val="28"/>
                <w:shd w:val="clear" w:color="auto" w:fill="FFFFFF"/>
              </w:rPr>
              <w:t xml:space="preserve">. </w:t>
            </w:r>
            <w:r w:rsidRPr="00494C04">
              <w:rPr>
                <w:rFonts w:cs="Times New Roman"/>
                <w:color w:val="000000"/>
                <w:sz w:val="28"/>
                <w:szCs w:val="28"/>
              </w:rPr>
              <w:t>Работа над каркасом из фольги неотделима от лепки, хотя и не является лепкой в буквальном смысле слова. В это время мы выполняем часть той скульптурной работы, в результате которой потом возникает законченный этюд. Эту часть работы, эти задачи решить совершенно необходимо</w:t>
            </w:r>
            <w:r>
              <w:rPr>
                <w:rFonts w:cs="Times New Roman"/>
                <w:color w:val="000000"/>
                <w:sz w:val="28"/>
                <w:szCs w:val="28"/>
              </w:rPr>
              <w:t>,</w:t>
            </w:r>
            <w:r w:rsidRPr="00494C04">
              <w:rPr>
                <w:rFonts w:cs="Times New Roman"/>
                <w:color w:val="000000"/>
                <w:sz w:val="28"/>
                <w:szCs w:val="28"/>
              </w:rPr>
              <w:t xml:space="preserve"> потому что </w:t>
            </w:r>
            <w:r>
              <w:rPr>
                <w:rFonts w:cs="Times New Roman"/>
                <w:color w:val="000000"/>
                <w:sz w:val="28"/>
                <w:szCs w:val="28"/>
              </w:rPr>
              <w:t xml:space="preserve">в </w:t>
            </w:r>
            <w:r w:rsidRPr="00494C04">
              <w:rPr>
                <w:rFonts w:cs="Times New Roman"/>
                <w:color w:val="000000"/>
                <w:sz w:val="28"/>
                <w:szCs w:val="28"/>
              </w:rPr>
              <w:t>последующем ходе работы мы будем опираться на то, что получили, узнали, будем согласовывать и соразмерять последующие действия с тем, что уже нами установлено. На стадии работы над каркасом мы определяем размер, высоту, ширину, ее формы. Направление на цель найдено, и мы пробуем сделать первые шаги на пути продвижения к ней, стараясь не терять ее из виду и не отклоняться в стороны. Стадия выполнения каркаса является ответственной в первую очередь потому, что в это время в воображении работающего впервые возникает и определяется в некоторых своих общих чертах будущая работа.  Каркас из фольги используется как для изготовления барельефов, так и для создания объемных форм животных.</w:t>
            </w:r>
          </w:p>
          <w:p w:rsidR="00773154" w:rsidRPr="00494C04" w:rsidRDefault="00773154" w:rsidP="00AF641E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94C04">
              <w:rPr>
                <w:color w:val="000000"/>
                <w:sz w:val="28"/>
                <w:szCs w:val="28"/>
              </w:rPr>
              <w:t xml:space="preserve">Перед практической работой педагог демонстрирует последовательность изготовления каркаса, параллельно комментируя свои действия, а также напоминает о пропорциях фигуры животных. </w:t>
            </w:r>
          </w:p>
          <w:p w:rsidR="00773154" w:rsidRDefault="00773154" w:rsidP="00AF641E">
            <w:pPr>
              <w:ind w:firstLine="0"/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155D06" w:rsidRDefault="00155D06" w:rsidP="00AF641E">
            <w:pPr>
              <w:ind w:firstLine="0"/>
              <w:jc w:val="both"/>
              <w:rPr>
                <w:rFonts w:cs="Times New Roman"/>
                <w:b/>
                <w:sz w:val="28"/>
                <w:szCs w:val="28"/>
              </w:rPr>
            </w:pPr>
          </w:p>
          <w:p w:rsidR="00155D06" w:rsidRPr="00494C04" w:rsidRDefault="00155D06" w:rsidP="00AF641E">
            <w:pPr>
              <w:ind w:firstLine="0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29343F" w:rsidRDefault="0029343F" w:rsidP="00155D06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29343F" w:rsidRDefault="0029343F" w:rsidP="00155D06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155D06" w:rsidRPr="009B0554" w:rsidRDefault="00155D06" w:rsidP="00155D06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B0554">
        <w:rPr>
          <w:b/>
          <w:color w:val="000000"/>
          <w:sz w:val="28"/>
          <w:szCs w:val="28"/>
        </w:rPr>
        <w:t xml:space="preserve">Алгоритм изготовления </w:t>
      </w:r>
      <w:r>
        <w:rPr>
          <w:b/>
          <w:color w:val="000000"/>
          <w:sz w:val="28"/>
          <w:szCs w:val="28"/>
        </w:rPr>
        <w:t>объемных форм на основе каркаса</w:t>
      </w:r>
    </w:p>
    <w:p w:rsidR="00155D06" w:rsidRPr="00494C04" w:rsidRDefault="00155D06" w:rsidP="00155D0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494C04">
        <w:rPr>
          <w:color w:val="000000"/>
          <w:sz w:val="28"/>
          <w:szCs w:val="28"/>
        </w:rPr>
        <w:t xml:space="preserve">Любую крупную фигуру можно осмыслить как совокупность базовых форм, соединенных воедино. На этапе проработки, необходимо </w:t>
      </w:r>
      <w:r w:rsidRPr="00494C04">
        <w:rPr>
          <w:color w:val="000000"/>
          <w:sz w:val="28"/>
          <w:szCs w:val="28"/>
        </w:rPr>
        <w:lastRenderedPageBreak/>
        <w:t xml:space="preserve">соединение всех отдельных частей, </w:t>
      </w:r>
      <w:proofErr w:type="spellStart"/>
      <w:r w:rsidRPr="00494C04">
        <w:rPr>
          <w:color w:val="000000"/>
          <w:sz w:val="28"/>
          <w:szCs w:val="28"/>
        </w:rPr>
        <w:t>примазывание</w:t>
      </w:r>
      <w:proofErr w:type="spellEnd"/>
      <w:r w:rsidRPr="00494C04">
        <w:rPr>
          <w:color w:val="000000"/>
          <w:sz w:val="28"/>
          <w:szCs w:val="28"/>
        </w:rPr>
        <w:t xml:space="preserve"> стыков отдельных элементов, а также нанесение оттисков, рисунков, присоединение отделки. Это нужно делать сразу, не дожидаясь </w:t>
      </w:r>
      <w:proofErr w:type="spellStart"/>
      <w:r w:rsidRPr="00494C04">
        <w:rPr>
          <w:color w:val="000000"/>
          <w:sz w:val="28"/>
          <w:szCs w:val="28"/>
        </w:rPr>
        <w:t>подсыхания</w:t>
      </w:r>
      <w:proofErr w:type="spellEnd"/>
      <w:r w:rsidRPr="00494C04">
        <w:rPr>
          <w:color w:val="000000"/>
          <w:sz w:val="28"/>
          <w:szCs w:val="28"/>
        </w:rPr>
        <w:t xml:space="preserve"> соленого теста. Основным</w:t>
      </w:r>
      <w:r>
        <w:rPr>
          <w:color w:val="000000"/>
          <w:sz w:val="28"/>
          <w:szCs w:val="28"/>
        </w:rPr>
        <w:t xml:space="preserve">и инструментами для соединения деталей </w:t>
      </w:r>
      <w:r w:rsidRPr="00494C04">
        <w:rPr>
          <w:color w:val="000000"/>
          <w:sz w:val="28"/>
          <w:szCs w:val="28"/>
        </w:rPr>
        <w:t xml:space="preserve">- стеки, кисточки, гладкий карандаш. Самой крупной детали придаем устойчивую позицию и планомерно присоединяем части целого. Для </w:t>
      </w:r>
      <w:r>
        <w:rPr>
          <w:color w:val="000000"/>
          <w:sz w:val="28"/>
          <w:szCs w:val="28"/>
        </w:rPr>
        <w:t xml:space="preserve">лучшего соединения деталей рекомендуется </w:t>
      </w:r>
      <w:r w:rsidRPr="00494C04">
        <w:rPr>
          <w:color w:val="000000"/>
          <w:sz w:val="28"/>
          <w:szCs w:val="28"/>
        </w:rPr>
        <w:t xml:space="preserve"> использовать клей ПВА. </w:t>
      </w:r>
      <w:proofErr w:type="spellStart"/>
      <w:r w:rsidRPr="00494C04">
        <w:rPr>
          <w:color w:val="000000"/>
          <w:sz w:val="28"/>
          <w:szCs w:val="28"/>
        </w:rPr>
        <w:t>Примазывание</w:t>
      </w:r>
      <w:proofErr w:type="spellEnd"/>
      <w:r w:rsidRPr="00494C04">
        <w:rPr>
          <w:color w:val="000000"/>
          <w:sz w:val="28"/>
          <w:szCs w:val="28"/>
        </w:rPr>
        <w:t xml:space="preserve"> отдельных частей с помощью дополнительного размягченного комочка соленого теста также дает положительный результат.</w:t>
      </w:r>
    </w:p>
    <w:p w:rsidR="00155D06" w:rsidRDefault="00155D06" w:rsidP="00155D0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94C04">
        <w:rPr>
          <w:color w:val="000000"/>
          <w:sz w:val="28"/>
          <w:szCs w:val="28"/>
        </w:rPr>
        <w:t xml:space="preserve">Схема изготовления объемной фигуры на каркасе будет такова: </w:t>
      </w:r>
    </w:p>
    <w:p w:rsidR="00155D06" w:rsidRPr="00494C04" w:rsidRDefault="00155D06" w:rsidP="00155D0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94C04">
        <w:rPr>
          <w:color w:val="000000"/>
          <w:sz w:val="28"/>
          <w:szCs w:val="28"/>
        </w:rPr>
        <w:t>1) эскиз изделия;</w:t>
      </w:r>
    </w:p>
    <w:p w:rsidR="00155D06" w:rsidRDefault="00155D06" w:rsidP="00155D0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94C04">
        <w:rPr>
          <w:color w:val="000000"/>
          <w:sz w:val="28"/>
          <w:szCs w:val="28"/>
        </w:rPr>
        <w:t>2) разбор фигурки на баз</w:t>
      </w:r>
      <w:r>
        <w:rPr>
          <w:color w:val="000000"/>
          <w:sz w:val="28"/>
          <w:szCs w:val="28"/>
        </w:rPr>
        <w:t>овые формы;</w:t>
      </w:r>
    </w:p>
    <w:p w:rsidR="00155D06" w:rsidRPr="00494C04" w:rsidRDefault="00155D06" w:rsidP="00155D0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06E0">
        <w:rPr>
          <w:color w:val="000000"/>
          <w:sz w:val="28"/>
          <w:szCs w:val="28"/>
        </w:rPr>
        <w:t>3) изготовление</w:t>
      </w:r>
      <w:r w:rsidRPr="00494C04">
        <w:rPr>
          <w:color w:val="000000"/>
          <w:sz w:val="28"/>
          <w:szCs w:val="28"/>
        </w:rPr>
        <w:t xml:space="preserve"> каркаса;</w:t>
      </w:r>
    </w:p>
    <w:p w:rsidR="00155D06" w:rsidRDefault="00155D06" w:rsidP="00155D0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94C04">
        <w:rPr>
          <w:color w:val="000000"/>
          <w:sz w:val="28"/>
          <w:szCs w:val="28"/>
        </w:rPr>
        <w:t xml:space="preserve">4) соединение материала и каркаса; </w:t>
      </w:r>
    </w:p>
    <w:p w:rsidR="00155D06" w:rsidRDefault="00155D06" w:rsidP="00155D06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94C04">
        <w:rPr>
          <w:color w:val="000000"/>
          <w:sz w:val="28"/>
          <w:szCs w:val="28"/>
        </w:rPr>
        <w:t xml:space="preserve">5) окончательное соединение, исправление </w:t>
      </w:r>
      <w:r w:rsidRPr="009B0554">
        <w:rPr>
          <w:color w:val="000000"/>
          <w:sz w:val="28"/>
          <w:szCs w:val="28"/>
        </w:rPr>
        <w:t>и уточнение всех связей и зависимостей целого,</w:t>
      </w:r>
      <w:r w:rsidRPr="00494C04">
        <w:rPr>
          <w:color w:val="000000"/>
          <w:sz w:val="28"/>
          <w:szCs w:val="28"/>
        </w:rPr>
        <w:t xml:space="preserve"> определяющих его крепость, характерность, выразительность, содержательность — другими словами, завершающее </w:t>
      </w:r>
    </w:p>
    <w:p w:rsidR="00773154" w:rsidRPr="00155D06" w:rsidRDefault="00773154" w:rsidP="00155D06">
      <w:pPr>
        <w:pStyle w:val="a5"/>
        <w:ind w:firstLine="0"/>
        <w:jc w:val="both"/>
        <w:rPr>
          <w:rStyle w:val="c5"/>
          <w:rFonts w:cs="Times New Roman"/>
          <w:sz w:val="28"/>
          <w:szCs w:val="28"/>
        </w:rPr>
      </w:pPr>
    </w:p>
    <w:p w:rsidR="00B561DA" w:rsidRPr="004B5763" w:rsidRDefault="00B561DA" w:rsidP="00B561DA">
      <w:pPr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 w:rsidRPr="004B5763">
        <w:rPr>
          <w:rFonts w:eastAsia="Times New Roman" w:cs="Times New Roman"/>
          <w:b/>
          <w:bCs/>
          <w:sz w:val="32"/>
          <w:szCs w:val="32"/>
          <w:lang w:eastAsia="ru-RU"/>
        </w:rPr>
        <w:t xml:space="preserve">Рекомендуемая </w:t>
      </w:r>
      <w:r>
        <w:rPr>
          <w:rFonts w:eastAsia="Times New Roman" w:cs="Times New Roman"/>
          <w:b/>
          <w:bCs/>
          <w:sz w:val="32"/>
          <w:szCs w:val="32"/>
          <w:lang w:eastAsia="ru-RU"/>
        </w:rPr>
        <w:t>литератур</w:t>
      </w:r>
      <w:r w:rsidRPr="004B5763">
        <w:rPr>
          <w:rFonts w:eastAsia="Times New Roman" w:cs="Times New Roman"/>
          <w:b/>
          <w:bCs/>
          <w:sz w:val="32"/>
          <w:szCs w:val="32"/>
          <w:lang w:eastAsia="ru-RU"/>
        </w:rPr>
        <w:t>а</w:t>
      </w:r>
    </w:p>
    <w:p w:rsidR="00B561DA" w:rsidRDefault="00B561DA" w:rsidP="00B561DA">
      <w:pPr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B561DA" w:rsidRPr="00647009" w:rsidRDefault="00B561DA" w:rsidP="00B561DA">
      <w:pPr>
        <w:pStyle w:val="a5"/>
        <w:numPr>
          <w:ilvl w:val="0"/>
          <w:numId w:val="2"/>
        </w:numPr>
        <w:jc w:val="both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647009">
        <w:rPr>
          <w:rFonts w:eastAsia="Times New Roman" w:cs="Times New Roman"/>
          <w:sz w:val="28"/>
          <w:szCs w:val="28"/>
          <w:lang w:eastAsia="ru-RU"/>
        </w:rPr>
        <w:t>Антипова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>,М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>.А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 xml:space="preserve">. </w:t>
      </w:r>
      <w:r w:rsidRPr="00647009">
        <w:rPr>
          <w:rFonts w:eastAsia="Times New Roman" w:cs="Times New Roman"/>
          <w:sz w:val="28"/>
          <w:szCs w:val="28"/>
          <w:lang w:eastAsia="ru-RU"/>
        </w:rPr>
        <w:t>Солёное тесто. Необычные поделки и украшения. Красивые вещи своими руками. – Ростов н</w:t>
      </w:r>
      <w:proofErr w:type="gramStart"/>
      <w:r w:rsidRPr="00647009">
        <w:rPr>
          <w:rFonts w:eastAsia="Times New Roman" w:cs="Times New Roman"/>
          <w:sz w:val="28"/>
          <w:szCs w:val="28"/>
          <w:lang w:eastAsia="ru-RU"/>
        </w:rPr>
        <w:t xml:space="preserve"> / Д</w:t>
      </w:r>
      <w:proofErr w:type="gramEnd"/>
      <w:r w:rsidRPr="00647009">
        <w:rPr>
          <w:rFonts w:eastAsia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647009">
        <w:rPr>
          <w:rFonts w:eastAsia="Times New Roman" w:cs="Times New Roman"/>
          <w:sz w:val="28"/>
          <w:szCs w:val="28"/>
          <w:lang w:eastAsia="ru-RU"/>
        </w:rPr>
        <w:t>Владис</w:t>
      </w:r>
      <w:proofErr w:type="spellEnd"/>
      <w:r w:rsidRPr="00647009">
        <w:rPr>
          <w:rFonts w:eastAsia="Times New Roman" w:cs="Times New Roman"/>
          <w:sz w:val="28"/>
          <w:szCs w:val="28"/>
          <w:lang w:eastAsia="ru-RU"/>
        </w:rPr>
        <w:t>: М.: РИПОЛ классик, 2008. – 192 с., с ил.</w:t>
      </w:r>
    </w:p>
    <w:p w:rsidR="00B561DA" w:rsidRPr="00647009" w:rsidRDefault="00B561DA" w:rsidP="00B561DA">
      <w:pPr>
        <w:pStyle w:val="a5"/>
        <w:numPr>
          <w:ilvl w:val="0"/>
          <w:numId w:val="2"/>
        </w:numPr>
        <w:rPr>
          <w:sz w:val="28"/>
          <w:szCs w:val="28"/>
        </w:rPr>
      </w:pPr>
      <w:r w:rsidRPr="00647009">
        <w:rPr>
          <w:sz w:val="28"/>
          <w:szCs w:val="28"/>
        </w:rPr>
        <w:t>Антонов</w:t>
      </w:r>
      <w:r>
        <w:rPr>
          <w:sz w:val="28"/>
          <w:szCs w:val="28"/>
        </w:rPr>
        <w:t>,</w:t>
      </w:r>
      <w:r w:rsidRPr="00647009">
        <w:rPr>
          <w:sz w:val="28"/>
          <w:szCs w:val="28"/>
        </w:rPr>
        <w:t xml:space="preserve"> И. А. Роль художественной керамики в эстетическом воспитании детей. //</w:t>
      </w:r>
      <w:r w:rsidRPr="00406A00">
        <w:rPr>
          <w:sz w:val="28"/>
          <w:szCs w:val="28"/>
        </w:rPr>
        <w:t xml:space="preserve"> </w:t>
      </w:r>
      <w:r w:rsidRPr="00647009">
        <w:rPr>
          <w:sz w:val="28"/>
          <w:szCs w:val="28"/>
        </w:rPr>
        <w:t xml:space="preserve">Антонов И. А.  Творчество юных. </w:t>
      </w:r>
      <w:proofErr w:type="gramStart"/>
      <w:r w:rsidRPr="00647009">
        <w:rPr>
          <w:sz w:val="28"/>
          <w:szCs w:val="28"/>
        </w:rPr>
        <w:t>-М</w:t>
      </w:r>
      <w:proofErr w:type="gramEnd"/>
      <w:r w:rsidRPr="00647009">
        <w:rPr>
          <w:sz w:val="28"/>
          <w:szCs w:val="28"/>
        </w:rPr>
        <w:t>.: Просвещение, 1973 С. 88 - 92.</w:t>
      </w:r>
    </w:p>
    <w:p w:rsidR="00B561DA" w:rsidRPr="00647009" w:rsidRDefault="00B561DA" w:rsidP="00B561DA">
      <w:pPr>
        <w:pStyle w:val="a5"/>
        <w:numPr>
          <w:ilvl w:val="0"/>
          <w:numId w:val="2"/>
        </w:numPr>
        <w:jc w:val="both"/>
        <w:rPr>
          <w:rFonts w:eastAsia="Times New Roman" w:cs="Times New Roman"/>
          <w:sz w:val="28"/>
          <w:szCs w:val="28"/>
          <w:lang w:eastAsia="ru-RU"/>
        </w:rPr>
      </w:pPr>
      <w:r w:rsidRPr="00647009">
        <w:rPr>
          <w:rFonts w:eastAsia="Times New Roman" w:cs="Times New Roman"/>
          <w:sz w:val="28"/>
          <w:szCs w:val="28"/>
          <w:lang w:eastAsia="ru-RU"/>
        </w:rPr>
        <w:t>Белова</w:t>
      </w:r>
      <w:r>
        <w:rPr>
          <w:rFonts w:eastAsia="Times New Roman" w:cs="Times New Roman"/>
          <w:sz w:val="28"/>
          <w:szCs w:val="28"/>
          <w:lang w:eastAsia="ru-RU"/>
        </w:rPr>
        <w:t>,</w:t>
      </w:r>
      <w:r w:rsidRPr="00647009">
        <w:rPr>
          <w:rFonts w:eastAsia="Times New Roman" w:cs="Times New Roman"/>
          <w:sz w:val="28"/>
          <w:szCs w:val="28"/>
          <w:lang w:eastAsia="ru-RU"/>
        </w:rPr>
        <w:t xml:space="preserve"> А. Вкусная сказка из теста. Лепим «Колобок» / Анна Белова. – М.: </w:t>
      </w:r>
      <w:proofErr w:type="spellStart"/>
      <w:r w:rsidRPr="00647009">
        <w:rPr>
          <w:rFonts w:eastAsia="Times New Roman" w:cs="Times New Roman"/>
          <w:sz w:val="28"/>
          <w:szCs w:val="28"/>
          <w:lang w:eastAsia="ru-RU"/>
        </w:rPr>
        <w:t>Эксмо</w:t>
      </w:r>
      <w:proofErr w:type="spellEnd"/>
      <w:r w:rsidRPr="00647009">
        <w:rPr>
          <w:rFonts w:eastAsia="Times New Roman" w:cs="Times New Roman"/>
          <w:sz w:val="28"/>
          <w:szCs w:val="28"/>
          <w:lang w:eastAsia="ru-RU"/>
        </w:rPr>
        <w:t xml:space="preserve">, 2007. – 64 с.: ил. – </w:t>
      </w:r>
      <w:proofErr w:type="gramStart"/>
      <w:r w:rsidRPr="00647009">
        <w:rPr>
          <w:rFonts w:eastAsia="Times New Roman" w:cs="Times New Roman"/>
          <w:sz w:val="28"/>
          <w:szCs w:val="28"/>
          <w:lang w:eastAsia="ru-RU"/>
        </w:rPr>
        <w:t>(Азбука рукоделия.</w:t>
      </w:r>
      <w:proofErr w:type="gramEnd"/>
      <w:r w:rsidRPr="00647009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gramStart"/>
      <w:r w:rsidRPr="00647009">
        <w:rPr>
          <w:rFonts w:eastAsia="Times New Roman" w:cs="Times New Roman"/>
          <w:sz w:val="28"/>
          <w:szCs w:val="28"/>
          <w:lang w:eastAsia="ru-RU"/>
        </w:rPr>
        <w:t>Вместе с детьми).</w:t>
      </w:r>
      <w:proofErr w:type="gramEnd"/>
    </w:p>
    <w:p w:rsidR="00B561DA" w:rsidRDefault="00B561DA" w:rsidP="00B561DA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94C04">
        <w:rPr>
          <w:color w:val="000000"/>
          <w:sz w:val="28"/>
          <w:szCs w:val="28"/>
        </w:rPr>
        <w:t>Боголюбов</w:t>
      </w:r>
      <w:r>
        <w:rPr>
          <w:color w:val="000000"/>
          <w:sz w:val="28"/>
          <w:szCs w:val="28"/>
        </w:rPr>
        <w:t>,</w:t>
      </w:r>
      <w:r w:rsidRPr="00494C04">
        <w:rPr>
          <w:color w:val="000000"/>
          <w:sz w:val="28"/>
          <w:szCs w:val="28"/>
        </w:rPr>
        <w:t xml:space="preserve"> Н.С. Лепка на занятиях в школьном кружке./ Н.С. Боголюбов - М.: Просвещение, 2009.</w:t>
      </w:r>
    </w:p>
    <w:p w:rsidR="00B561DA" w:rsidRPr="00647009" w:rsidRDefault="00B561DA" w:rsidP="00B561DA">
      <w:pPr>
        <w:pStyle w:val="a5"/>
        <w:numPr>
          <w:ilvl w:val="0"/>
          <w:numId w:val="2"/>
        </w:numPr>
        <w:jc w:val="both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647009">
        <w:rPr>
          <w:rFonts w:eastAsia="Times New Roman" w:cs="Times New Roman"/>
          <w:sz w:val="28"/>
          <w:szCs w:val="28"/>
          <w:lang w:eastAsia="ru-RU"/>
        </w:rPr>
        <w:t>Бриджит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>,К</w:t>
      </w:r>
      <w:proofErr w:type="spellEnd"/>
      <w:proofErr w:type="gramEnd"/>
      <w:r>
        <w:rPr>
          <w:rFonts w:eastAsia="Times New Roman" w:cs="Times New Roman"/>
          <w:sz w:val="28"/>
          <w:szCs w:val="28"/>
          <w:lang w:eastAsia="ru-RU"/>
        </w:rPr>
        <w:t xml:space="preserve"> Поделки из солёного теста//</w:t>
      </w:r>
      <w:r w:rsidRPr="00406A00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7009">
        <w:rPr>
          <w:rFonts w:eastAsia="Times New Roman" w:cs="Times New Roman"/>
          <w:sz w:val="28"/>
          <w:szCs w:val="28"/>
          <w:lang w:eastAsia="ru-RU"/>
        </w:rPr>
        <w:t>Бриджит</w:t>
      </w:r>
      <w:proofErr w:type="spellEnd"/>
      <w:r w:rsidRPr="00647009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7009">
        <w:rPr>
          <w:rFonts w:eastAsia="Times New Roman" w:cs="Times New Roman"/>
          <w:sz w:val="28"/>
          <w:szCs w:val="28"/>
          <w:lang w:eastAsia="ru-RU"/>
        </w:rPr>
        <w:t>Казагранда</w:t>
      </w:r>
      <w:proofErr w:type="spellEnd"/>
      <w:r w:rsidRPr="00647009">
        <w:rPr>
          <w:rFonts w:eastAsia="Times New Roman" w:cs="Times New Roman"/>
          <w:sz w:val="28"/>
          <w:szCs w:val="28"/>
          <w:lang w:eastAsia="ru-RU"/>
        </w:rPr>
        <w:t>.  Издательство АРТ-РОДНИК, издание на русском языке, 2007.</w:t>
      </w:r>
    </w:p>
    <w:p w:rsidR="00B561DA" w:rsidRPr="00647009" w:rsidRDefault="00B561DA" w:rsidP="00B561DA">
      <w:pPr>
        <w:pStyle w:val="a5"/>
        <w:numPr>
          <w:ilvl w:val="0"/>
          <w:numId w:val="2"/>
        </w:numPr>
        <w:jc w:val="both"/>
        <w:rPr>
          <w:rFonts w:eastAsia="Times New Roman" w:cs="Times New Roman"/>
          <w:sz w:val="28"/>
          <w:szCs w:val="28"/>
          <w:lang w:eastAsia="ru-RU"/>
        </w:rPr>
      </w:pPr>
      <w:r w:rsidRPr="00647009">
        <w:rPr>
          <w:rFonts w:eastAsia="Times New Roman" w:cs="Times New Roman"/>
          <w:sz w:val="28"/>
          <w:szCs w:val="28"/>
          <w:lang w:eastAsia="ru-RU"/>
        </w:rPr>
        <w:t xml:space="preserve">Бычкова Е. Лепим из солёного теста / Е. Бычкова. – М.: АСТ: </w:t>
      </w:r>
      <w:proofErr w:type="spellStart"/>
      <w:r w:rsidRPr="00647009">
        <w:rPr>
          <w:rFonts w:eastAsia="Times New Roman" w:cs="Times New Roman"/>
          <w:sz w:val="28"/>
          <w:szCs w:val="28"/>
          <w:lang w:eastAsia="ru-RU"/>
        </w:rPr>
        <w:t>Полиграфиздат</w:t>
      </w:r>
      <w:proofErr w:type="spellEnd"/>
      <w:r w:rsidRPr="00647009">
        <w:rPr>
          <w:rFonts w:eastAsia="Times New Roman" w:cs="Times New Roman"/>
          <w:sz w:val="28"/>
          <w:szCs w:val="28"/>
          <w:lang w:eastAsia="ru-RU"/>
        </w:rPr>
        <w:t>, 2010. – 32 с. – (Поделки своими руками).</w:t>
      </w:r>
    </w:p>
    <w:p w:rsidR="00B561DA" w:rsidRPr="00647009" w:rsidRDefault="00B561DA" w:rsidP="00B561DA">
      <w:pPr>
        <w:pStyle w:val="a5"/>
        <w:numPr>
          <w:ilvl w:val="0"/>
          <w:numId w:val="2"/>
        </w:numPr>
        <w:jc w:val="both"/>
        <w:rPr>
          <w:rFonts w:eastAsia="Times New Roman" w:cs="Times New Roman"/>
          <w:sz w:val="28"/>
          <w:szCs w:val="28"/>
          <w:lang w:eastAsia="ru-RU"/>
        </w:rPr>
      </w:pPr>
      <w:r w:rsidRPr="00647009">
        <w:rPr>
          <w:rFonts w:eastAsia="Times New Roman" w:cs="Times New Roman"/>
          <w:sz w:val="28"/>
          <w:szCs w:val="28"/>
          <w:lang w:eastAsia="ru-RU"/>
        </w:rPr>
        <w:t xml:space="preserve">Васина. Н. С. Солёное тесто/Надежда Васина. – М.: Айрис-пресс, 2010. – 66 с.: </w:t>
      </w:r>
      <w:proofErr w:type="spellStart"/>
      <w:r w:rsidRPr="00647009">
        <w:rPr>
          <w:rFonts w:eastAsia="Times New Roman" w:cs="Times New Roman"/>
          <w:sz w:val="28"/>
          <w:szCs w:val="28"/>
          <w:lang w:eastAsia="ru-RU"/>
        </w:rPr>
        <w:t>цв</w:t>
      </w:r>
      <w:proofErr w:type="spellEnd"/>
      <w:r w:rsidRPr="00647009">
        <w:rPr>
          <w:rFonts w:eastAsia="Times New Roman" w:cs="Times New Roman"/>
          <w:sz w:val="28"/>
          <w:szCs w:val="28"/>
          <w:lang w:eastAsia="ru-RU"/>
        </w:rPr>
        <w:t>. Ил. – (Весёлое творчество).</w:t>
      </w:r>
    </w:p>
    <w:p w:rsidR="00B561DA" w:rsidRPr="00647009" w:rsidRDefault="00B561DA" w:rsidP="00B561DA">
      <w:pPr>
        <w:pStyle w:val="a5"/>
        <w:numPr>
          <w:ilvl w:val="0"/>
          <w:numId w:val="2"/>
        </w:numPr>
        <w:jc w:val="both"/>
        <w:rPr>
          <w:rFonts w:cs="Times New Roman"/>
          <w:sz w:val="28"/>
          <w:szCs w:val="28"/>
        </w:rPr>
      </w:pPr>
      <w:proofErr w:type="spellStart"/>
      <w:r w:rsidRPr="00647009">
        <w:rPr>
          <w:rFonts w:eastAsia="Times New Roman" w:cs="Times New Roman"/>
          <w:sz w:val="28"/>
          <w:szCs w:val="28"/>
          <w:lang w:eastAsia="ru-RU"/>
        </w:rPr>
        <w:t>Карлсон</w:t>
      </w:r>
      <w:proofErr w:type="spellEnd"/>
      <w:r w:rsidRPr="00647009">
        <w:rPr>
          <w:rFonts w:eastAsia="Times New Roman" w:cs="Times New Roman"/>
          <w:sz w:val="28"/>
          <w:szCs w:val="28"/>
          <w:lang w:eastAsia="ru-RU"/>
        </w:rPr>
        <w:t xml:space="preserve"> М. Создай </w:t>
      </w:r>
      <w:proofErr w:type="gramStart"/>
      <w:r w:rsidRPr="00647009">
        <w:rPr>
          <w:rFonts w:eastAsia="Times New Roman" w:cs="Times New Roman"/>
          <w:sz w:val="28"/>
          <w:szCs w:val="28"/>
          <w:lang w:eastAsia="ru-RU"/>
        </w:rPr>
        <w:t>свой</w:t>
      </w:r>
      <w:proofErr w:type="gramEnd"/>
      <w:r w:rsidRPr="00647009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7009">
        <w:rPr>
          <w:rFonts w:eastAsia="Times New Roman" w:cs="Times New Roman"/>
          <w:sz w:val="28"/>
          <w:szCs w:val="28"/>
          <w:lang w:eastAsia="ru-RU"/>
        </w:rPr>
        <w:t>пластимир</w:t>
      </w:r>
      <w:proofErr w:type="spellEnd"/>
      <w:r w:rsidRPr="00647009">
        <w:rPr>
          <w:rFonts w:eastAsia="Times New Roman" w:cs="Times New Roman"/>
          <w:sz w:val="28"/>
          <w:szCs w:val="28"/>
          <w:lang w:eastAsia="ru-RU"/>
        </w:rPr>
        <w:t xml:space="preserve">! / М. </w:t>
      </w:r>
      <w:proofErr w:type="spellStart"/>
      <w:r w:rsidRPr="00647009">
        <w:rPr>
          <w:rFonts w:eastAsia="Times New Roman" w:cs="Times New Roman"/>
          <w:sz w:val="28"/>
          <w:szCs w:val="28"/>
          <w:lang w:eastAsia="ru-RU"/>
        </w:rPr>
        <w:t>Карлсон</w:t>
      </w:r>
      <w:proofErr w:type="spellEnd"/>
      <w:r w:rsidRPr="00647009">
        <w:rPr>
          <w:rFonts w:eastAsia="Times New Roman" w:cs="Times New Roman"/>
          <w:sz w:val="28"/>
          <w:szCs w:val="28"/>
          <w:lang w:eastAsia="ru-RU"/>
        </w:rPr>
        <w:t>. – Ростов-н</w:t>
      </w:r>
      <w:proofErr w:type="gramStart"/>
      <w:r w:rsidRPr="00647009">
        <w:rPr>
          <w:rFonts w:eastAsia="Times New Roman" w:cs="Times New Roman"/>
          <w:sz w:val="28"/>
          <w:szCs w:val="28"/>
          <w:lang w:eastAsia="ru-RU"/>
        </w:rPr>
        <w:t>/Д</w:t>
      </w:r>
      <w:proofErr w:type="gramEnd"/>
      <w:r w:rsidRPr="00647009">
        <w:rPr>
          <w:rFonts w:eastAsia="Times New Roman" w:cs="Times New Roman"/>
          <w:sz w:val="28"/>
          <w:szCs w:val="28"/>
          <w:lang w:eastAsia="ru-RU"/>
        </w:rPr>
        <w:t>: Феникс, 2009. – 80 с.: ил. – (Мир вашего ребёнка).</w:t>
      </w:r>
      <w:r w:rsidRPr="00647009">
        <w:rPr>
          <w:rFonts w:cs="Times New Roman"/>
          <w:sz w:val="28"/>
          <w:szCs w:val="28"/>
        </w:rPr>
        <w:t xml:space="preserve"> </w:t>
      </w:r>
    </w:p>
    <w:p w:rsidR="00B561DA" w:rsidRPr="00494C04" w:rsidRDefault="00B561DA" w:rsidP="00B561DA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494C04">
        <w:rPr>
          <w:color w:val="000000"/>
          <w:sz w:val="28"/>
          <w:szCs w:val="28"/>
        </w:rPr>
        <w:t xml:space="preserve">Мухина В. Скульптура./ </w:t>
      </w:r>
      <w:proofErr w:type="spellStart"/>
      <w:r w:rsidRPr="00494C04">
        <w:rPr>
          <w:color w:val="000000"/>
          <w:sz w:val="28"/>
          <w:szCs w:val="28"/>
        </w:rPr>
        <w:t>В.Мухина</w:t>
      </w:r>
      <w:proofErr w:type="spellEnd"/>
      <w:r w:rsidRPr="00494C04">
        <w:rPr>
          <w:color w:val="000000"/>
          <w:sz w:val="28"/>
          <w:szCs w:val="28"/>
        </w:rPr>
        <w:t xml:space="preserve">  - М.-Л.: Просвещение, 1964.</w:t>
      </w:r>
    </w:p>
    <w:p w:rsidR="00B561DA" w:rsidRPr="00494C04" w:rsidRDefault="00B561DA" w:rsidP="00B561DA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 w:rsidRPr="00494C04">
        <w:rPr>
          <w:color w:val="000000"/>
          <w:sz w:val="28"/>
          <w:szCs w:val="28"/>
        </w:rPr>
        <w:t>Одноралов Н. Скульптура и скульптурные материалы/ Н, Одноралов - М., 2012.</w:t>
      </w:r>
    </w:p>
    <w:p w:rsidR="00233F86" w:rsidRPr="00B644A9" w:rsidRDefault="00B561DA" w:rsidP="00B644A9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Турчин</w:t>
      </w:r>
      <w:proofErr w:type="spellEnd"/>
      <w:r>
        <w:rPr>
          <w:color w:val="000000"/>
          <w:sz w:val="28"/>
          <w:szCs w:val="28"/>
        </w:rPr>
        <w:t>, В</w:t>
      </w:r>
      <w:proofErr w:type="gramStart"/>
      <w:r>
        <w:rPr>
          <w:color w:val="000000"/>
          <w:sz w:val="28"/>
          <w:szCs w:val="28"/>
        </w:rPr>
        <w:t>,И</w:t>
      </w:r>
      <w:proofErr w:type="gramEnd"/>
      <w:r>
        <w:rPr>
          <w:color w:val="000000"/>
          <w:sz w:val="28"/>
          <w:szCs w:val="28"/>
        </w:rPr>
        <w:t xml:space="preserve">. Искусство скульптуры/ В.И. </w:t>
      </w:r>
      <w:proofErr w:type="spellStart"/>
      <w:r>
        <w:rPr>
          <w:color w:val="000000"/>
          <w:sz w:val="28"/>
          <w:szCs w:val="28"/>
        </w:rPr>
        <w:t>Турчин</w:t>
      </w:r>
      <w:proofErr w:type="spellEnd"/>
      <w:r>
        <w:rPr>
          <w:color w:val="000000"/>
          <w:sz w:val="28"/>
          <w:szCs w:val="28"/>
        </w:rPr>
        <w:t>//Искусство, 2002</w:t>
      </w:r>
      <w:bookmarkStart w:id="0" w:name="_GoBack"/>
      <w:bookmarkEnd w:id="0"/>
    </w:p>
    <w:p w:rsidR="00233F86" w:rsidRDefault="00233F86" w:rsidP="00233F86">
      <w:pPr>
        <w:pStyle w:val="a3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</w:p>
    <w:p w:rsidR="00233F86" w:rsidRPr="00233F86" w:rsidRDefault="00233F86" w:rsidP="00233F8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33F86" w:rsidRPr="00233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667F"/>
    <w:multiLevelType w:val="hybridMultilevel"/>
    <w:tmpl w:val="C3923D44"/>
    <w:lvl w:ilvl="0" w:tplc="942A84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787F85"/>
    <w:multiLevelType w:val="hybridMultilevel"/>
    <w:tmpl w:val="D5802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F86"/>
    <w:rsid w:val="00155D06"/>
    <w:rsid w:val="00233F86"/>
    <w:rsid w:val="0024693C"/>
    <w:rsid w:val="0029343F"/>
    <w:rsid w:val="00702436"/>
    <w:rsid w:val="00773154"/>
    <w:rsid w:val="00B561DA"/>
    <w:rsid w:val="00B644A9"/>
    <w:rsid w:val="00C51F2A"/>
    <w:rsid w:val="00E1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3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Intense Emphasis"/>
    <w:basedOn w:val="a0"/>
    <w:uiPriority w:val="21"/>
    <w:qFormat/>
    <w:rsid w:val="00233F86"/>
    <w:rPr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233F86"/>
    <w:pPr>
      <w:spacing w:after="0" w:line="240" w:lineRule="auto"/>
      <w:ind w:left="720" w:firstLine="709"/>
      <w:contextualSpacing/>
    </w:pPr>
    <w:rPr>
      <w:rFonts w:ascii="Times New Roman" w:hAnsi="Times New Roman"/>
      <w:sz w:val="24"/>
    </w:rPr>
  </w:style>
  <w:style w:type="table" w:styleId="a6">
    <w:name w:val="Table Grid"/>
    <w:basedOn w:val="a1"/>
    <w:uiPriority w:val="59"/>
    <w:rsid w:val="00773154"/>
    <w:pPr>
      <w:spacing w:after="0" w:line="240" w:lineRule="auto"/>
      <w:ind w:firstLine="709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5">
    <w:name w:val="c5"/>
    <w:basedOn w:val="a0"/>
    <w:rsid w:val="00773154"/>
  </w:style>
  <w:style w:type="paragraph" w:styleId="a7">
    <w:name w:val="Balloon Text"/>
    <w:basedOn w:val="a"/>
    <w:link w:val="a8"/>
    <w:uiPriority w:val="99"/>
    <w:semiHidden/>
    <w:unhideWhenUsed/>
    <w:rsid w:val="00773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3154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B561D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3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Intense Emphasis"/>
    <w:basedOn w:val="a0"/>
    <w:uiPriority w:val="21"/>
    <w:qFormat/>
    <w:rsid w:val="00233F86"/>
    <w:rPr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233F86"/>
    <w:pPr>
      <w:spacing w:after="0" w:line="240" w:lineRule="auto"/>
      <w:ind w:left="720" w:firstLine="709"/>
      <w:contextualSpacing/>
    </w:pPr>
    <w:rPr>
      <w:rFonts w:ascii="Times New Roman" w:hAnsi="Times New Roman"/>
      <w:sz w:val="24"/>
    </w:rPr>
  </w:style>
  <w:style w:type="table" w:styleId="a6">
    <w:name w:val="Table Grid"/>
    <w:basedOn w:val="a1"/>
    <w:uiPriority w:val="59"/>
    <w:rsid w:val="00773154"/>
    <w:pPr>
      <w:spacing w:after="0" w:line="240" w:lineRule="auto"/>
      <w:ind w:firstLine="709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5">
    <w:name w:val="c5"/>
    <w:basedOn w:val="a0"/>
    <w:rsid w:val="00773154"/>
  </w:style>
  <w:style w:type="paragraph" w:styleId="a7">
    <w:name w:val="Balloon Text"/>
    <w:basedOn w:val="a"/>
    <w:link w:val="a8"/>
    <w:uiPriority w:val="99"/>
    <w:semiHidden/>
    <w:unhideWhenUsed/>
    <w:rsid w:val="00773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3154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B561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1272</Words>
  <Characters>7257</Characters>
  <Application>Microsoft Office Word</Application>
  <DocSecurity>0</DocSecurity>
  <Lines>60</Lines>
  <Paragraphs>17</Paragraphs>
  <ScaleCrop>false</ScaleCrop>
  <Company/>
  <LinksUpToDate>false</LinksUpToDate>
  <CharactersWithSpaces>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OPI-2017</dc:creator>
  <cp:lastModifiedBy>OPI-2017</cp:lastModifiedBy>
  <cp:revision>12</cp:revision>
  <dcterms:created xsi:type="dcterms:W3CDTF">2025-12-18T12:17:00Z</dcterms:created>
  <dcterms:modified xsi:type="dcterms:W3CDTF">2026-02-20T07:11:00Z</dcterms:modified>
</cp:coreProperties>
</file>