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885" w:rsidRPr="005239A9" w:rsidRDefault="00415885" w:rsidP="00415885">
      <w:pPr>
        <w:jc w:val="center"/>
        <w:rPr>
          <w:rFonts w:ascii="Times New Roman" w:hAnsi="Times New Roman" w:cs="Times New Roman"/>
          <w:sz w:val="24"/>
          <w:szCs w:val="24"/>
        </w:rPr>
      </w:pPr>
      <w:r w:rsidRPr="005239A9">
        <w:rPr>
          <w:rFonts w:ascii="Times New Roman" w:hAnsi="Times New Roman" w:cs="Times New Roman"/>
          <w:sz w:val="24"/>
          <w:szCs w:val="24"/>
        </w:rPr>
        <w:t>Аннотация</w:t>
      </w:r>
    </w:p>
    <w:p w:rsidR="002C246A" w:rsidRPr="005239A9" w:rsidRDefault="00415885">
      <w:pPr>
        <w:rPr>
          <w:rFonts w:ascii="Times New Roman" w:hAnsi="Times New Roman" w:cs="Times New Roman"/>
          <w:sz w:val="24"/>
          <w:szCs w:val="24"/>
        </w:rPr>
      </w:pPr>
      <w:r w:rsidRPr="005239A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Открытый урок</w:t>
      </w:r>
      <w:r w:rsidR="00274E1F" w:rsidRPr="005239A9">
        <w:rPr>
          <w:rFonts w:ascii="Times New Roman" w:hAnsi="Times New Roman" w:cs="Times New Roman"/>
          <w:sz w:val="24"/>
          <w:szCs w:val="24"/>
        </w:rPr>
        <w:t xml:space="preserve"> ОРКСЭ «Защита Отечества» в 4 классе</w:t>
      </w:r>
      <w:r w:rsidR="002C246A" w:rsidRPr="005239A9">
        <w:rPr>
          <w:rFonts w:ascii="Times New Roman" w:hAnsi="Times New Roman" w:cs="Times New Roman"/>
          <w:sz w:val="24"/>
          <w:szCs w:val="24"/>
        </w:rPr>
        <w:t>.</w:t>
      </w:r>
    </w:p>
    <w:p w:rsidR="002C246A" w:rsidRPr="005239A9" w:rsidRDefault="002C246A">
      <w:pPr>
        <w:rPr>
          <w:rFonts w:ascii="Times New Roman" w:hAnsi="Times New Roman" w:cs="Times New Roman"/>
          <w:sz w:val="24"/>
          <w:szCs w:val="24"/>
        </w:rPr>
      </w:pP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Начало урока, рассказ учителя о подвигах 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святых воинов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: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Александра Невского, Дмитрия Донского, Федора Ушакова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. Подвиг святых воинов - п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ример мужества, самопожертвования и любви к Отечеству.</w:t>
      </w:r>
    </w:p>
    <w:p w:rsidR="005239A9" w:rsidRPr="005239A9" w:rsidRDefault="002C246A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Далее у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чащиеся рассказали о своих прадедушках и прабабушках, которые  были участниками или свидетелями ВОВ, показали фотографии близких, архивные документы. Ребята трогательно читали стихи о войне, старались донести до слушателей своё отношение к событию, о котором идёт речь в произведении. Организовали выставку рисунков, поделок и проектов.</w:t>
      </w:r>
      <w:r w:rsidR="00274E1F" w:rsidRPr="005239A9">
        <w:rPr>
          <w:rFonts w:ascii="Times New Roman" w:hAnsi="Times New Roman" w:cs="Times New Roman"/>
          <w:sz w:val="24"/>
          <w:szCs w:val="24"/>
        </w:rPr>
        <w:t> </w:t>
      </w:r>
      <w:r w:rsidR="00274E1F"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</w:t>
      </w:r>
    </w:p>
    <w:p w:rsidR="002E6FCC" w:rsidRPr="005239A9" w:rsidRDefault="002C246A">
      <w:pP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proofErr w:type="gramStart"/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Урок 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учит пониманию того, что служение Отечеству — это священный долг, основанный на уважении к истории, культуре и защите близких, справедливост</w:t>
      </w:r>
      <w:r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и и мужестве, </w:t>
      </w:r>
      <w:r w:rsidR="002E6FCC" w:rsidRPr="005239A9">
        <w:rPr>
          <w:rFonts w:ascii="Times New Roman" w:hAnsi="Times New Roman" w:cs="Times New Roman"/>
          <w:sz w:val="24"/>
          <w:szCs w:val="24"/>
        </w:rPr>
        <w:t>формирует у школьников чувство патриотизма, любви к Родине и ответственности за ее судьбу</w:t>
      </w:r>
      <w:r w:rsidR="002E6FCC" w:rsidRPr="005239A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.</w:t>
      </w:r>
      <w:proofErr w:type="gramEnd"/>
    </w:p>
    <w:p w:rsidR="00415885" w:rsidRPr="00415885" w:rsidRDefault="00415885">
      <w:bookmarkStart w:id="0" w:name="_GoBack"/>
      <w:bookmarkEnd w:id="0"/>
    </w:p>
    <w:p w:rsidR="00866145" w:rsidRPr="00415885" w:rsidRDefault="00415885">
      <w:r>
        <w:t xml:space="preserve">Ссылка на презентацию: </w:t>
      </w:r>
      <w:hyperlink r:id="rId6" w:history="1">
        <w:r w:rsidRPr="00415885">
          <w:rPr>
            <w:rStyle w:val="a3"/>
            <w:lang w:val="en-US"/>
          </w:rPr>
          <w:t>https</w:t>
        </w:r>
        <w:r w:rsidRPr="00415885">
          <w:rPr>
            <w:rStyle w:val="a3"/>
          </w:rPr>
          <w:t>://</w:t>
        </w:r>
        <w:r w:rsidRPr="00415885">
          <w:rPr>
            <w:rStyle w:val="a3"/>
            <w:lang w:val="en-US"/>
          </w:rPr>
          <w:t>disk</w:t>
        </w:r>
        <w:r w:rsidRPr="00415885">
          <w:rPr>
            <w:rStyle w:val="a3"/>
          </w:rPr>
          <w:t>.</w:t>
        </w:r>
        <w:proofErr w:type="spellStart"/>
        <w:r w:rsidRPr="00415885">
          <w:rPr>
            <w:rStyle w:val="a3"/>
            <w:lang w:val="en-US"/>
          </w:rPr>
          <w:t>yandex</w:t>
        </w:r>
        <w:proofErr w:type="spellEnd"/>
        <w:r w:rsidRPr="00415885">
          <w:rPr>
            <w:rStyle w:val="a3"/>
          </w:rPr>
          <w:t>.</w:t>
        </w:r>
        <w:proofErr w:type="spellStart"/>
        <w:r w:rsidRPr="00415885">
          <w:rPr>
            <w:rStyle w:val="a3"/>
            <w:lang w:val="en-US"/>
          </w:rPr>
          <w:t>ru</w:t>
        </w:r>
        <w:proofErr w:type="spellEnd"/>
        <w:r w:rsidRPr="00415885">
          <w:rPr>
            <w:rStyle w:val="a3"/>
          </w:rPr>
          <w:t>/</w:t>
        </w:r>
        <w:r w:rsidRPr="00415885">
          <w:rPr>
            <w:rStyle w:val="a3"/>
            <w:lang w:val="en-US"/>
          </w:rPr>
          <w:t>d</w:t>
        </w:r>
        <w:r w:rsidRPr="00415885">
          <w:rPr>
            <w:rStyle w:val="a3"/>
          </w:rPr>
          <w:t>/</w:t>
        </w:r>
        <w:proofErr w:type="spellStart"/>
        <w:r w:rsidRPr="00415885">
          <w:rPr>
            <w:rStyle w:val="a3"/>
            <w:lang w:val="en-US"/>
          </w:rPr>
          <w:t>iKtaylz</w:t>
        </w:r>
        <w:proofErr w:type="spellEnd"/>
        <w:r w:rsidRPr="00415885">
          <w:rPr>
            <w:rStyle w:val="a3"/>
          </w:rPr>
          <w:t>86</w:t>
        </w:r>
        <w:proofErr w:type="spellStart"/>
        <w:r w:rsidRPr="00415885">
          <w:rPr>
            <w:rStyle w:val="a3"/>
            <w:lang w:val="en-US"/>
          </w:rPr>
          <w:t>Qny</w:t>
        </w:r>
        <w:proofErr w:type="spellEnd"/>
        <w:r w:rsidRPr="00415885">
          <w:rPr>
            <w:rStyle w:val="a3"/>
          </w:rPr>
          <w:t>1</w:t>
        </w:r>
        <w:r w:rsidRPr="00415885">
          <w:rPr>
            <w:rStyle w:val="a3"/>
            <w:lang w:val="en-US"/>
          </w:rPr>
          <w:t>w</w:t>
        </w:r>
      </w:hyperlink>
    </w:p>
    <w:p w:rsidR="00415885" w:rsidRPr="00415885" w:rsidRDefault="00415885"/>
    <w:sectPr w:rsidR="00415885" w:rsidRPr="00415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17C02"/>
    <w:multiLevelType w:val="hybridMultilevel"/>
    <w:tmpl w:val="489CF8C8"/>
    <w:lvl w:ilvl="0" w:tplc="B1AA7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649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844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7AD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726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563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CF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CAD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9809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885"/>
    <w:rsid w:val="00274E1F"/>
    <w:rsid w:val="002C246A"/>
    <w:rsid w:val="002E6FCC"/>
    <w:rsid w:val="00415885"/>
    <w:rsid w:val="005239A9"/>
    <w:rsid w:val="007766C8"/>
    <w:rsid w:val="00866145"/>
    <w:rsid w:val="00B60F9C"/>
    <w:rsid w:val="00F5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88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158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60F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588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158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60F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9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83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2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52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iKtaylz86Qny1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Байкина</dc:creator>
  <cp:lastModifiedBy>Елена В. Байкина</cp:lastModifiedBy>
  <cp:revision>1</cp:revision>
  <dcterms:created xsi:type="dcterms:W3CDTF">2026-02-19T07:25:00Z</dcterms:created>
  <dcterms:modified xsi:type="dcterms:W3CDTF">2026-02-19T08:44:00Z</dcterms:modified>
</cp:coreProperties>
</file>