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92310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Департамент социального развития администрации Корсаковского муниципального округа</w:t>
      </w:r>
    </w:p>
    <w:p w14:paraId="4902FDC5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автономное общеобразовательное учреждение</w:t>
      </w:r>
    </w:p>
    <w:p w14:paraId="12CE4A0F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«Начальная общеобразовательная школа № 5»</w:t>
      </w:r>
    </w:p>
    <w:p w14:paraId="0EFBCC9C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Корсаковского муниципального округа Сахалинской области</w:t>
      </w:r>
    </w:p>
    <w:p w14:paraId="6CE5481F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(МАОУ «НОШ № 5»)</w:t>
      </w:r>
    </w:p>
    <w:p w14:paraId="330CCA18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__________________________________________________________________</w:t>
      </w:r>
    </w:p>
    <w:p w14:paraId="0CB1C5E0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694020 Сахалинская область, г. Корсаков, ул. Восточная, 29/1,</w:t>
      </w:r>
    </w:p>
    <w:p w14:paraId="1B00DCF9" w14:textId="77777777" w:rsidR="000C46E9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Тел./факс: 8(42435) 4-33-63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mail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hyperlink r:id="rId8" w:tooltip="mailto:kgo.maounosh.5@sakhalin.gov.ru" w:history="1">
        <w:r>
          <w:rPr>
            <w:rStyle w:val="a5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kgo.maounosh.5@sakhalin.gov.ru</w:t>
        </w:r>
      </w:hyperlink>
    </w:p>
    <w:p w14:paraId="0B29F196" w14:textId="77777777" w:rsidR="000C46E9" w:rsidRDefault="000C46E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325B2A6" w14:textId="77777777" w:rsidR="000C46E9" w:rsidRDefault="000C46E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38437C1F" w14:textId="77777777" w:rsidR="000C46E9" w:rsidRDefault="000C46E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0FFD87BB" w14:textId="77777777" w:rsidR="000C46E9" w:rsidRDefault="000C46E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0C4CDBF1" w14:textId="77777777" w:rsidR="000C46E9" w:rsidRDefault="000C46E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7B9E5934" w14:textId="77777777" w:rsidR="000C46E9" w:rsidRDefault="000C46E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04D129FD" w14:textId="77777777" w:rsidR="000C46E9" w:rsidRDefault="0000000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Методическая разработка занятий по профориентации в начальной школе с использованием игровых элементов</w:t>
      </w:r>
    </w:p>
    <w:p w14:paraId="67447964" w14:textId="77777777" w:rsidR="000C46E9" w:rsidRDefault="0000000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«Мир профессий»</w:t>
      </w:r>
    </w:p>
    <w:p w14:paraId="48F1F128" w14:textId="77777777" w:rsidR="000C46E9" w:rsidRDefault="0000000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для обучающихся 3-4 классов </w:t>
      </w:r>
    </w:p>
    <w:p w14:paraId="04BD60BB" w14:textId="77777777" w:rsidR="000C46E9" w:rsidRDefault="000C46E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348733" w14:textId="77777777" w:rsidR="000C46E9" w:rsidRDefault="000C46E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33A23F" w14:textId="77777777" w:rsidR="000C46E9" w:rsidRDefault="000C46E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E401F6" w14:textId="77777777" w:rsidR="000C46E9" w:rsidRDefault="000C46E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2C013F" w14:textId="77777777" w:rsidR="000C46E9" w:rsidRDefault="00000000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авторы-составители:</w:t>
      </w:r>
    </w:p>
    <w:p w14:paraId="4238C7A5" w14:textId="77777777" w:rsidR="000C46E9" w:rsidRPr="00A80B59" w:rsidRDefault="00000000">
      <w:pPr>
        <w:spacing w:after="0" w:line="360" w:lineRule="auto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A80B59">
        <w:rPr>
          <w:rFonts w:ascii="Times New Roman" w:eastAsia="Calibri" w:hAnsi="Times New Roman" w:cs="Times New Roman"/>
          <w:iCs/>
          <w:sz w:val="28"/>
          <w:szCs w:val="28"/>
        </w:rPr>
        <w:t>Скляднева</w:t>
      </w:r>
      <w:proofErr w:type="spellEnd"/>
      <w:r w:rsidRPr="00A80B59">
        <w:rPr>
          <w:rFonts w:ascii="Times New Roman" w:eastAsia="Calibri" w:hAnsi="Times New Roman" w:cs="Times New Roman"/>
          <w:iCs/>
          <w:sz w:val="28"/>
          <w:szCs w:val="28"/>
        </w:rPr>
        <w:t xml:space="preserve"> Анна Николаевна,</w:t>
      </w:r>
    </w:p>
    <w:p w14:paraId="174FE527" w14:textId="77777777" w:rsidR="000C46E9" w:rsidRPr="00A80B59" w:rsidRDefault="00000000">
      <w:pPr>
        <w:spacing w:after="0" w:line="360" w:lineRule="auto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A80B59">
        <w:rPr>
          <w:rFonts w:ascii="Times New Roman" w:eastAsia="Calibri" w:hAnsi="Times New Roman" w:cs="Times New Roman"/>
          <w:iCs/>
          <w:sz w:val="28"/>
          <w:szCs w:val="28"/>
        </w:rPr>
        <w:t xml:space="preserve">Пигалева Лилия Леонидовна- </w:t>
      </w:r>
    </w:p>
    <w:p w14:paraId="6F16C555" w14:textId="77777777" w:rsidR="000C46E9" w:rsidRPr="00A80B59" w:rsidRDefault="00000000">
      <w:pPr>
        <w:spacing w:after="0" w:line="360" w:lineRule="auto"/>
        <w:jc w:val="right"/>
        <w:rPr>
          <w:rFonts w:ascii="Times New Roman" w:eastAsia="Calibri" w:hAnsi="Times New Roman" w:cs="Times New Roman"/>
          <w:iCs/>
          <w:sz w:val="28"/>
          <w:szCs w:val="28"/>
        </w:rPr>
      </w:pPr>
      <w:r w:rsidRPr="00A80B59">
        <w:rPr>
          <w:rFonts w:ascii="Times New Roman" w:eastAsia="Calibri" w:hAnsi="Times New Roman" w:cs="Times New Roman"/>
          <w:iCs/>
          <w:sz w:val="28"/>
          <w:szCs w:val="28"/>
        </w:rPr>
        <w:t xml:space="preserve">  учителя начальных классов</w:t>
      </w:r>
    </w:p>
    <w:p w14:paraId="579D489C" w14:textId="77777777" w:rsidR="000C46E9" w:rsidRDefault="000C46E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47F776E4" w14:textId="77777777" w:rsidR="000C46E9" w:rsidRDefault="000C46E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7B98EA15" w14:textId="77777777" w:rsidR="000C46E9" w:rsidRDefault="000C46E9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</w:p>
    <w:p w14:paraId="34591EFE" w14:textId="7AFA83B8" w:rsidR="000C46E9" w:rsidRDefault="00000000">
      <w:pPr>
        <w:spacing w:after="0" w:line="360" w:lineRule="auto"/>
        <w:jc w:val="center"/>
        <w:rPr>
          <w:rFonts w:ascii="Verdana" w:eastAsia="Calibri" w:hAnsi="Verdana" w:cs="Times New Roman"/>
          <w:b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г.Корсаков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, 2025</w:t>
      </w:r>
      <w:r w:rsidR="00A80B59">
        <w:rPr>
          <w:rFonts w:ascii="Times New Roman" w:eastAsia="Calibri" w:hAnsi="Times New Roman" w:cs="Times New Roman"/>
          <w:b/>
          <w:sz w:val="28"/>
          <w:szCs w:val="28"/>
        </w:rPr>
        <w:t xml:space="preserve"> г.</w:t>
      </w:r>
      <w:r>
        <w:rPr>
          <w:rFonts w:ascii="Verdana" w:eastAsia="Calibri" w:hAnsi="Verdana" w:cs="Times New Roman"/>
        </w:rPr>
        <w:br w:type="page" w:clear="all"/>
      </w:r>
    </w:p>
    <w:p w14:paraId="5A06B763" w14:textId="77777777" w:rsidR="000C46E9" w:rsidRDefault="000C46E9"/>
    <w:p w14:paraId="4EB624E2" w14:textId="77777777" w:rsidR="000C46E9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14:paraId="3CB1DCBA" w14:textId="77612C25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представляет собой профориентационное мероприятие для обучающихся 1-4 классов начальной общеобразовательной школы. Форма проведения: профориентационный квест, кругосветка по станциям. Выбранная форма мероприятия по ранней профориентации целесообразна, поскольку «…именно в игре у ребенка будут развиваться не только игровые, но и ценностно-смысловые компетенции, которые будут обусловливать процесс становления ценностных ориентаций детей (радость труда, любимая профессия, возможность трудиться и т. д.)». </w:t>
      </w:r>
    </w:p>
    <w:p w14:paraId="0E6D9142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предназначена для педагогов, стремящихся эффективно развивать у младших школьников навыки активного освоения окружающего мира профессий, повышая уровень вовлеченности детей в образовательный процесс.</w:t>
      </w:r>
    </w:p>
    <w:p w14:paraId="1C6A419C" w14:textId="77777777" w:rsidR="000C46E9" w:rsidRDefault="000C46E9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63ACBA" w14:textId="77777777" w:rsidR="000C46E9" w:rsidRDefault="000C46E9">
      <w:pPr>
        <w:rPr>
          <w:rFonts w:ascii="Times New Roman" w:hAnsi="Times New Roman" w:cs="Times New Roman"/>
          <w:sz w:val="28"/>
          <w:szCs w:val="28"/>
        </w:rPr>
      </w:pPr>
    </w:p>
    <w:p w14:paraId="48034A29" w14:textId="77777777" w:rsidR="000C46E9" w:rsidRDefault="000C46E9">
      <w:pPr>
        <w:rPr>
          <w:rFonts w:ascii="Times New Roman" w:hAnsi="Times New Roman" w:cs="Times New Roman"/>
          <w:sz w:val="28"/>
          <w:szCs w:val="28"/>
        </w:rPr>
      </w:pPr>
    </w:p>
    <w:p w14:paraId="4B82F5F7" w14:textId="77777777" w:rsidR="00A80B59" w:rsidRDefault="00A80B59" w:rsidP="00A80B59">
      <w:pPr>
        <w:pStyle w:val="1"/>
      </w:pPr>
      <w:r>
        <w:br w:type="page" w:clear="all"/>
      </w:r>
    </w:p>
    <w:p w14:paraId="4140E561" w14:textId="77777777" w:rsidR="000C46E9" w:rsidRDefault="000000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71AC95F3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данной методической разработки подтверждается тем, что профориентация является важной частью образовательного процесса, особенно в начальной школе, поскольку именно в этот период закладываются основы профессионального самоопределения. Через игру дети знакомятся с миром профессий, расширяют кругозор, развивают творческое мышление и коммуникативные навыки. Занятия с элементами игры позволяют ребенку почувствовать себя представителем той или иной профессии, лучше осознать значимость каждой роли в обществе и начать задумываться о собственном профессиональном выборе.</w:t>
      </w:r>
    </w:p>
    <w:p w14:paraId="050171B5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методической разработки</w:t>
      </w:r>
      <w:r>
        <w:rPr>
          <w:rFonts w:ascii="Times New Roman" w:hAnsi="Times New Roman" w:cs="Times New Roman"/>
          <w:sz w:val="28"/>
          <w:szCs w:val="28"/>
        </w:rPr>
        <w:t xml:space="preserve"> — создание игровой образовательной программы, направленной на формирование у младших школьников позитивного отношения к различным видам трудовой деятельности, развитие заинтересованности и понимания особенностей разных профессий.</w:t>
      </w:r>
    </w:p>
    <w:p w14:paraId="2373EBEC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 методической разработки:</w:t>
      </w:r>
    </w:p>
    <w:p w14:paraId="312E74EF" w14:textId="77777777" w:rsidR="000C46E9" w:rsidRDefault="00000000" w:rsidP="00A80B59">
      <w:pPr>
        <w:pStyle w:val="af6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учащихся с широким спектром современных профессий;</w:t>
      </w:r>
    </w:p>
    <w:p w14:paraId="5E48B124" w14:textId="77777777" w:rsidR="000C46E9" w:rsidRDefault="00000000" w:rsidP="00A80B59">
      <w:pPr>
        <w:pStyle w:val="af6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умения анализировать, сравнивать и обобщать полученные знания о профессиях;</w:t>
      </w:r>
    </w:p>
    <w:p w14:paraId="25C09463" w14:textId="77777777" w:rsidR="000C46E9" w:rsidRDefault="00000000" w:rsidP="00A80B59">
      <w:pPr>
        <w:pStyle w:val="af6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понимание ценности любого вида труда;</w:t>
      </w:r>
    </w:p>
    <w:p w14:paraId="6809596D" w14:textId="77777777" w:rsidR="000C46E9" w:rsidRDefault="00000000" w:rsidP="00A80B59">
      <w:pPr>
        <w:pStyle w:val="af6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уважение к людям труда и желание выбирать профессию, соответствующую интересам и способностям.</w:t>
      </w:r>
    </w:p>
    <w:p w14:paraId="49B8A508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Адресаты данной разработки</w:t>
      </w:r>
      <w:r>
        <w:rPr>
          <w:rFonts w:ascii="Times New Roman" w:hAnsi="Times New Roman" w:cs="Times New Roman"/>
          <w:sz w:val="28"/>
          <w:szCs w:val="28"/>
        </w:rPr>
        <w:t xml:space="preserve"> — педагоги начальной школы, классные руководители, родители и специалисты образовательных учреждений образования.</w:t>
      </w:r>
    </w:p>
    <w:p w14:paraId="4B9FF61A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программа состоит из комплекса увлекательных заданий, направленных на активное вовлечение детей в процесс познания мира профессий посредством интерактивных форматов.</w:t>
      </w:r>
    </w:p>
    <w:p w14:paraId="52B12740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принципы организации игрового процесса:</w:t>
      </w:r>
    </w:p>
    <w:p w14:paraId="713B99FD" w14:textId="77777777" w:rsidR="000C46E9" w:rsidRDefault="00000000" w:rsidP="00A80B59">
      <w:pPr>
        <w:pStyle w:val="af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Доступность материала для восприятия детьми младшего школьного возраста.</w:t>
      </w:r>
    </w:p>
    <w:p w14:paraId="168F73A7" w14:textId="77777777" w:rsidR="000C46E9" w:rsidRDefault="00000000" w:rsidP="00A80B59">
      <w:pPr>
        <w:pStyle w:val="af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познавательной активности и творческого воображения.</w:t>
      </w:r>
    </w:p>
    <w:p w14:paraId="18548125" w14:textId="77777777" w:rsidR="000C46E9" w:rsidRDefault="00000000" w:rsidP="00A80B59">
      <w:pPr>
        <w:pStyle w:val="af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Индивидуализация подхода к каждому ребёнку.</w:t>
      </w:r>
    </w:p>
    <w:p w14:paraId="7CEB3A1C" w14:textId="77777777" w:rsidR="000C46E9" w:rsidRDefault="00000000" w:rsidP="00A80B59">
      <w:pPr>
        <w:pStyle w:val="af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наглядных материалов и демонстрационных пособий.</w:t>
      </w:r>
    </w:p>
    <w:p w14:paraId="672143EC" w14:textId="77777777" w:rsidR="000C46E9" w:rsidRDefault="00000000" w:rsidP="00A80B59">
      <w:pPr>
        <w:pStyle w:val="af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 на межпредметные связи, позволяющие увидеть связь изучаемых предметов с реальной жизнью.</w:t>
      </w:r>
    </w:p>
    <w:p w14:paraId="0237A967" w14:textId="798F9C9D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 xml:space="preserve">Продолжительность занятия составляет 1 час, рекомендуемое количество участников — группа из 3-5 человек на одну станцию. Время участия каждой команды на каждой станции фиксирует ведущий. Каждая станция находится в отдельных кабинетах. Общая точка сбора итогов – актовый зал. </w:t>
      </w:r>
      <w:r>
        <w:rPr>
          <w:rFonts w:ascii="Times New Roman" w:hAnsi="Times New Roman" w:cs="Times New Roman"/>
          <w:sz w:val="28"/>
          <w:szCs w:val="28"/>
        </w:rPr>
        <w:t>Кто быстрее выполнит тот и победит Правила участия: команды перемещаются последовательно от одной станции к другой, выполняя задания и собирая баллы за успешное выполнение заданий. По итогам соревнований определяется команда-победительница. Станции: каждая станция соответствует определенной профессии. Команда получает карточки-задания, которые необходимо выполнить за отведенное время (примерно 7 минут).</w:t>
      </w:r>
    </w:p>
    <w:p w14:paraId="2C6A80C7" w14:textId="209334FF" w:rsidR="000C46E9" w:rsidRPr="00A80B5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0B59">
        <w:rPr>
          <w:rFonts w:ascii="Times New Roman" w:hAnsi="Times New Roman" w:cs="Times New Roman"/>
          <w:b/>
          <w:bCs/>
          <w:sz w:val="28"/>
          <w:szCs w:val="28"/>
        </w:rPr>
        <w:t>Ресурсы и оборудование</w:t>
      </w:r>
      <w:r w:rsidR="00A80B59" w:rsidRPr="00A80B5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CDB1A28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>Набор медицинских инструментов (игрушечных)</w:t>
      </w:r>
    </w:p>
    <w:p w14:paraId="4C871C10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>Конструктор LEGO или деревянные блоки</w:t>
      </w:r>
    </w:p>
    <w:p w14:paraId="764C801B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0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Продукты- настоящие </w:t>
      </w:r>
    </w:p>
    <w:p w14:paraId="6FDB7408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>Картинки и муляжи следов преступления</w:t>
      </w:r>
    </w:p>
    <w:p w14:paraId="50FF4A38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>Звездные карты и схемы планет</w:t>
      </w:r>
    </w:p>
    <w:p w14:paraId="6CCF3529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>Художественный реквизит (краски, карандаши, ватман)</w:t>
      </w:r>
    </w:p>
    <w:p w14:paraId="64375888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>Контейнеры для мусора и игрушки для сортировки</w:t>
      </w:r>
    </w:p>
    <w:p w14:paraId="3A4C5650" w14:textId="77777777" w:rsidR="000C46E9" w:rsidRPr="00A80B59" w:rsidRDefault="00000000" w:rsidP="00A80B59">
      <w:pPr>
        <w:pStyle w:val="af6"/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B59">
        <w:rPr>
          <w:rFonts w:ascii="Times New Roman" w:hAnsi="Times New Roman" w:cs="Times New Roman"/>
          <w:sz w:val="28"/>
          <w:szCs w:val="28"/>
        </w:rPr>
        <w:t>Сертификаты, медали, призы</w:t>
      </w:r>
    </w:p>
    <w:p w14:paraId="1D980D09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подобной квест-игры станет эффективным способом ознакомления детей с широким спектром профессий, способствуя формированию осознанного подхода к будущему профессиональному выбору. </w:t>
      </w:r>
    </w:p>
    <w:p w14:paraId="6D38E12B" w14:textId="77777777" w:rsidR="000C46E9" w:rsidRDefault="000C46E9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2312BA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 w:clear="all"/>
      </w:r>
    </w:p>
    <w:p w14:paraId="6E9236D2" w14:textId="77777777" w:rsidR="000C46E9" w:rsidRDefault="00000000" w:rsidP="00A80B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Основное содержание методической разработки</w:t>
      </w:r>
    </w:p>
    <w:p w14:paraId="7A4DFA8A" w14:textId="77777777" w:rsidR="000C46E9" w:rsidRDefault="00000000" w:rsidP="00A80B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1C9181D6" w14:textId="77777777" w:rsidR="000C46E9" w:rsidRPr="00A80B5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80B59">
        <w:rPr>
          <w:rFonts w:ascii="Times New Roman" w:hAnsi="Times New Roman" w:cs="Times New Roman"/>
          <w:bCs/>
          <w:i/>
          <w:iCs/>
          <w:sz w:val="28"/>
          <w:szCs w:val="28"/>
        </w:rPr>
        <w:t>Организационный момент.</w:t>
      </w:r>
    </w:p>
    <w:p w14:paraId="152EB268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Доска оформлена плакатами на тему «В мире профессий».</w:t>
      </w:r>
    </w:p>
    <w:p w14:paraId="3B7EF415" w14:textId="151DF306" w:rsidR="000C46E9" w:rsidRDefault="00000000" w:rsidP="00A80B5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A80B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80B59">
        <w:rPr>
          <w:rFonts w:ascii="Times New Roman" w:hAnsi="Times New Roman" w:cs="Times New Roman"/>
          <w:sz w:val="28"/>
          <w:szCs w:val="28"/>
        </w:rPr>
        <w:t>Кем хотите стать вы, дети?</w:t>
      </w:r>
      <w:r w:rsidRPr="00A80B5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 Кем хотите стать вы, дети?</w:t>
      </w:r>
      <w:r>
        <w:rPr>
          <w:rFonts w:ascii="Times New Roman" w:hAnsi="Times New Roman" w:cs="Times New Roman"/>
          <w:sz w:val="28"/>
          <w:szCs w:val="28"/>
        </w:rPr>
        <w:br/>
        <w:t>Поскорее нам ответьте!</w:t>
      </w:r>
      <w:r>
        <w:rPr>
          <w:rFonts w:ascii="Times New Roman" w:hAnsi="Times New Roman" w:cs="Times New Roman"/>
          <w:sz w:val="28"/>
          <w:szCs w:val="28"/>
        </w:rPr>
        <w:br/>
        <w:t>— Я хочу шофёром быть.</w:t>
      </w:r>
      <w:r>
        <w:rPr>
          <w:rFonts w:ascii="Times New Roman" w:hAnsi="Times New Roman" w:cs="Times New Roman"/>
          <w:sz w:val="28"/>
          <w:szCs w:val="28"/>
        </w:rPr>
        <w:br/>
        <w:t>Грузы разные возить.</w:t>
      </w:r>
      <w:r>
        <w:rPr>
          <w:rFonts w:ascii="Times New Roman" w:hAnsi="Times New Roman" w:cs="Times New Roman"/>
          <w:sz w:val="28"/>
          <w:szCs w:val="28"/>
        </w:rPr>
        <w:br/>
        <w:t>— Я мечтаю о балете.</w:t>
      </w:r>
      <w:r>
        <w:rPr>
          <w:rFonts w:ascii="Times New Roman" w:hAnsi="Times New Roman" w:cs="Times New Roman"/>
          <w:sz w:val="28"/>
          <w:szCs w:val="28"/>
        </w:rPr>
        <w:br/>
        <w:t>Лучше нет его на свете.</w:t>
      </w:r>
      <w:r>
        <w:rPr>
          <w:rFonts w:ascii="Times New Roman" w:hAnsi="Times New Roman" w:cs="Times New Roman"/>
          <w:sz w:val="28"/>
          <w:szCs w:val="28"/>
        </w:rPr>
        <w:br/>
        <w:t>— Я хочу врачом стать классным.</w:t>
      </w:r>
      <w:r>
        <w:rPr>
          <w:rFonts w:ascii="Times New Roman" w:hAnsi="Times New Roman" w:cs="Times New Roman"/>
          <w:sz w:val="28"/>
          <w:szCs w:val="28"/>
        </w:rPr>
        <w:br/>
        <w:t>Буду всех лечить лекарством.</w:t>
      </w:r>
      <w:r>
        <w:rPr>
          <w:rFonts w:ascii="Times New Roman" w:hAnsi="Times New Roman" w:cs="Times New Roman"/>
          <w:sz w:val="28"/>
          <w:szCs w:val="28"/>
        </w:rPr>
        <w:br/>
        <w:t>Очень вкусным, как конфета.</w:t>
      </w:r>
      <w:r>
        <w:rPr>
          <w:rFonts w:ascii="Times New Roman" w:hAnsi="Times New Roman" w:cs="Times New Roman"/>
          <w:sz w:val="28"/>
          <w:szCs w:val="28"/>
        </w:rPr>
        <w:br/>
        <w:t>Съел его - болезней нету!</w:t>
      </w:r>
      <w:r>
        <w:rPr>
          <w:rFonts w:ascii="Times New Roman" w:hAnsi="Times New Roman" w:cs="Times New Roman"/>
          <w:sz w:val="28"/>
          <w:szCs w:val="28"/>
        </w:rPr>
        <w:br/>
        <w:t>— В красках я души не чаю.</w:t>
      </w:r>
      <w:r>
        <w:rPr>
          <w:rFonts w:ascii="Times New Roman" w:hAnsi="Times New Roman" w:cs="Times New Roman"/>
          <w:sz w:val="28"/>
          <w:szCs w:val="28"/>
        </w:rPr>
        <w:br/>
        <w:t>Стать художником мечтаю.</w:t>
      </w:r>
      <w:r>
        <w:rPr>
          <w:rFonts w:ascii="Times New Roman" w:hAnsi="Times New Roman" w:cs="Times New Roman"/>
          <w:sz w:val="28"/>
          <w:szCs w:val="28"/>
        </w:rPr>
        <w:br/>
        <w:t>Закажите мне портрет.</w:t>
      </w:r>
      <w:r>
        <w:rPr>
          <w:rFonts w:ascii="Times New Roman" w:hAnsi="Times New Roman" w:cs="Times New Roman"/>
          <w:sz w:val="28"/>
          <w:szCs w:val="28"/>
        </w:rPr>
        <w:br/>
        <w:t>Справлюсь я, сомнений нет!</w:t>
      </w:r>
      <w:r>
        <w:rPr>
          <w:rFonts w:ascii="Times New Roman" w:hAnsi="Times New Roman" w:cs="Times New Roman"/>
          <w:sz w:val="28"/>
          <w:szCs w:val="28"/>
        </w:rPr>
        <w:br/>
        <w:t>— Вы со мной, друзья, не спорьте,</w:t>
      </w:r>
      <w:r>
        <w:rPr>
          <w:rFonts w:ascii="Times New Roman" w:hAnsi="Times New Roman" w:cs="Times New Roman"/>
          <w:sz w:val="28"/>
          <w:szCs w:val="28"/>
        </w:rPr>
        <w:br/>
        <w:t>Я хочу стать первым в спорте.</w:t>
      </w:r>
      <w:r>
        <w:rPr>
          <w:rFonts w:ascii="Times New Roman" w:hAnsi="Times New Roman" w:cs="Times New Roman"/>
          <w:sz w:val="28"/>
          <w:szCs w:val="28"/>
        </w:rPr>
        <w:br/>
        <w:t>Шайбу мне забить - пустяк,</w:t>
      </w:r>
      <w:r>
        <w:rPr>
          <w:rFonts w:ascii="Times New Roman" w:hAnsi="Times New Roman" w:cs="Times New Roman"/>
          <w:sz w:val="28"/>
          <w:szCs w:val="28"/>
        </w:rPr>
        <w:br/>
        <w:t>Я играю за "Спартак"!</w:t>
      </w:r>
      <w:r>
        <w:rPr>
          <w:rFonts w:ascii="Times New Roman" w:hAnsi="Times New Roman" w:cs="Times New Roman"/>
          <w:sz w:val="28"/>
          <w:szCs w:val="28"/>
        </w:rPr>
        <w:br/>
        <w:t>— Я хочу стать пианисткой.</w:t>
      </w:r>
      <w:r>
        <w:rPr>
          <w:rFonts w:ascii="Times New Roman" w:hAnsi="Times New Roman" w:cs="Times New Roman"/>
          <w:sz w:val="28"/>
          <w:szCs w:val="28"/>
        </w:rPr>
        <w:br/>
        <w:t>Замечательной артисткой.</w:t>
      </w:r>
      <w:r>
        <w:rPr>
          <w:rFonts w:ascii="Times New Roman" w:hAnsi="Times New Roman" w:cs="Times New Roman"/>
          <w:sz w:val="28"/>
          <w:szCs w:val="28"/>
        </w:rPr>
        <w:br/>
        <w:t>Музыка со мною с детства,</w:t>
      </w:r>
      <w:r>
        <w:rPr>
          <w:rFonts w:ascii="Times New Roman" w:hAnsi="Times New Roman" w:cs="Times New Roman"/>
          <w:sz w:val="28"/>
          <w:szCs w:val="28"/>
        </w:rPr>
        <w:br/>
        <w:t>Я люблю её всем сердцем.</w:t>
      </w:r>
      <w:r>
        <w:rPr>
          <w:rFonts w:ascii="Times New Roman" w:hAnsi="Times New Roman" w:cs="Times New Roman"/>
          <w:sz w:val="28"/>
          <w:szCs w:val="28"/>
        </w:rPr>
        <w:br/>
        <w:t>— Я мечтаю стать скорей</w:t>
      </w:r>
      <w:r>
        <w:rPr>
          <w:rFonts w:ascii="Times New Roman" w:hAnsi="Times New Roman" w:cs="Times New Roman"/>
          <w:sz w:val="28"/>
          <w:szCs w:val="28"/>
        </w:rPr>
        <w:br/>
        <w:t>Воспитателем детей.</w:t>
      </w:r>
      <w:r>
        <w:rPr>
          <w:rFonts w:ascii="Times New Roman" w:hAnsi="Times New Roman" w:cs="Times New Roman"/>
          <w:sz w:val="28"/>
          <w:szCs w:val="28"/>
        </w:rPr>
        <w:br/>
        <w:t>С ними петь, гулять, играть.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Дни рожденья отмечать.</w:t>
      </w:r>
      <w:r>
        <w:rPr>
          <w:rFonts w:ascii="Times New Roman" w:hAnsi="Times New Roman" w:cs="Times New Roman"/>
          <w:sz w:val="28"/>
          <w:szCs w:val="28"/>
        </w:rPr>
        <w:br/>
        <w:t>Все профессии прекрасны.</w:t>
      </w:r>
      <w:r>
        <w:rPr>
          <w:rFonts w:ascii="Times New Roman" w:hAnsi="Times New Roman" w:cs="Times New Roman"/>
          <w:sz w:val="28"/>
          <w:szCs w:val="28"/>
        </w:rPr>
        <w:br/>
        <w:t>Все профессии важны.</w:t>
      </w:r>
      <w:r>
        <w:rPr>
          <w:rFonts w:ascii="Times New Roman" w:hAnsi="Times New Roman" w:cs="Times New Roman"/>
          <w:sz w:val="28"/>
          <w:szCs w:val="28"/>
        </w:rPr>
        <w:br/>
        <w:t>Знаем мы, что наши руки</w:t>
      </w:r>
      <w:r>
        <w:rPr>
          <w:rFonts w:ascii="Times New Roman" w:hAnsi="Times New Roman" w:cs="Times New Roman"/>
          <w:sz w:val="28"/>
          <w:szCs w:val="28"/>
        </w:rPr>
        <w:br/>
        <w:t>Будут Родине нужны!</w:t>
      </w:r>
    </w:p>
    <w:p w14:paraId="10669B3B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как вы думаете, о чём пойдёт речь? </w:t>
      </w:r>
      <w:r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</w:p>
    <w:p w14:paraId="4B5DD27E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Сегодня мы проводим квест-игру  «Мир профессий». </w:t>
      </w:r>
    </w:p>
    <w:p w14:paraId="6960FE1E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мире существует более 10 тысяч профессий, а включая специальности, специализации, квалификации, - свыше 40 тысяч. Целое море возможностей и вариантов. Трудно ориентироваться в современном мире профессий, но мы все - таки попробуем. </w:t>
      </w:r>
    </w:p>
    <w:p w14:paraId="4901B6A4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профессии - одно из наиболее серьезных, самых важных жизненных решений. Сделав выбор, мы не только определяем основное занятие на всю жизнь, но и часто определяем этим свой круг общения, стиль жизни, а иногда и судьбу.</w:t>
      </w:r>
    </w:p>
    <w:p w14:paraId="61C88113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такое профессия? Слово профессия произошло от латинского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profiteer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что переводится как «объявлять своим делом», «говорить публично», «заявлять». </w:t>
      </w:r>
    </w:p>
    <w:p w14:paraId="640CAB63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в мире есть профессии, где проявляется командная работа . Сегодня мы с вами постараемся поработать в командах. А это прежде всего сплоченность, активность, дружелюбие, уступчивость. Надеюсь, что вы все будете дружны и справитесь с заданиями. А сейчас разобьемся на команды (жребий). </w:t>
      </w:r>
    </w:p>
    <w:p w14:paraId="5517EDF9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Команда «Ветер» ( выходят дети с номером 1)</w:t>
      </w:r>
    </w:p>
    <w:p w14:paraId="121150B6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Команда «Море»  ( выходят дети с номером 2)</w:t>
      </w:r>
    </w:p>
    <w:p w14:paraId="3D521522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Команда «Волна» ( выходят дети с номером 3)</w:t>
      </w:r>
    </w:p>
    <w:p w14:paraId="110189FA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Команда «Океан» ( выходят дети с номером 4)</w:t>
      </w:r>
    </w:p>
    <w:p w14:paraId="03170062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Команда «Солнце» ( выходят дети с номером 5)</w:t>
      </w:r>
    </w:p>
    <w:p w14:paraId="24766ACC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Команда «Вихрь» ( выходят дети с номером 6)</w:t>
      </w:r>
    </w:p>
    <w:p w14:paraId="6DEBDA9E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Команда «Звезды» ( выходят дети с номером 7)</w:t>
      </w:r>
    </w:p>
    <w:p w14:paraId="0C2ECD52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 Команда «Ураган» ( выходят дети с номером 8)</w:t>
      </w:r>
    </w:p>
    <w:p w14:paraId="7A87883F" w14:textId="11AD60CD" w:rsidR="000C46E9" w:rsidRDefault="00A80B59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00000">
        <w:rPr>
          <w:rFonts w:ascii="Times New Roman" w:hAnsi="Times New Roman" w:cs="Times New Roman"/>
          <w:sz w:val="28"/>
          <w:szCs w:val="28"/>
        </w:rPr>
        <w:t xml:space="preserve"> Команда «Шторм» ( выходят дети с номером </w:t>
      </w:r>
      <w:r>
        <w:rPr>
          <w:rFonts w:ascii="Times New Roman" w:hAnsi="Times New Roman" w:cs="Times New Roman"/>
          <w:sz w:val="28"/>
          <w:szCs w:val="28"/>
        </w:rPr>
        <w:t>9</w:t>
      </w:r>
      <w:r w:rsidR="00000000">
        <w:rPr>
          <w:rFonts w:ascii="Times New Roman" w:hAnsi="Times New Roman" w:cs="Times New Roman"/>
          <w:sz w:val="28"/>
          <w:szCs w:val="28"/>
        </w:rPr>
        <w:t>)</w:t>
      </w:r>
    </w:p>
    <w:p w14:paraId="6F9F7B01" w14:textId="618D0B81" w:rsidR="00A80B59" w:rsidRDefault="00A80B59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Команда «Штиль» (выходят дети с номером 10)</w:t>
      </w:r>
    </w:p>
    <w:p w14:paraId="3C82C156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Ну ,а теперь ,дети, вам нужно выбрать капитана команды.        </w:t>
      </w:r>
    </w:p>
    <w:p w14:paraId="7F3FE22C" w14:textId="7AFF4022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 это дается 5 минут времени).</w:t>
      </w:r>
    </w:p>
    <w:p w14:paraId="50D49B55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Сейчас капитаны команд получат маршрутный лист квест-игры «Мир профессий»    </w:t>
      </w:r>
      <w:r>
        <w:rPr>
          <w:rFonts w:ascii="Times New Roman" w:hAnsi="Times New Roman" w:cs="Times New Roman"/>
          <w:sz w:val="28"/>
          <w:szCs w:val="28"/>
          <w:u w:val="single"/>
        </w:rPr>
        <w:t>Приложение 1.</w:t>
      </w:r>
    </w:p>
    <w:p w14:paraId="0757F4B5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 готовы отправляться в путь?</w:t>
      </w:r>
    </w:p>
    <w:p w14:paraId="54537BA6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Если вы согласны отправляться в путь по миру профессий, то мы начинаем. Но на пути нам будут встречаться разные задания и конкурсы. Сегодня вы встретитесь с разными профессиями, вспомните, что вы знаете о них, поделитесь своими знаниями с одноклассниками, а кто-то из вас может, услышит и узнает что-то новое. Наше занятие будет проходить на разных островах, где вы будете участвовать в викторинах, разгадывать загадки, рисовать и получать в конце занятия секретный приз.</w:t>
      </w:r>
    </w:p>
    <w:p w14:paraId="21BB7C7A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Работать мы будем в группах , поэтому от каждого из вас завит результат нашего путешествия.</w:t>
      </w:r>
    </w:p>
    <w:p w14:paraId="61E3144E" w14:textId="77777777" w:rsidR="00A80B59" w:rsidRDefault="00A80B59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A320C0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Врач</w:t>
      </w:r>
    </w:p>
    <w:p w14:paraId="216305A4" w14:textId="5F8ED1FF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Участникам выдаются наборы медицинского инвентаря (шприцы игрушечные, бинты, халаты и шапочки). Нужно надеть медицинский костюм, правильно наложить повязку пострадавшему товарищу и показать технику измерения температуры.</w:t>
      </w:r>
    </w:p>
    <w:p w14:paraId="6EDC1641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за правильное исполнение всех действий начисляется максимальное количество баллов.</w:t>
      </w:r>
    </w:p>
    <w:p w14:paraId="0C4EA5DD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Строитель</w:t>
      </w:r>
    </w:p>
    <w:p w14:paraId="1FACDEC0" w14:textId="051AFF6E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Детям предлагается построить башню из конструктора LEGO или деревянных блоков быстрее соперников. Башня должна выдержать испытание на прочность (например, падение мяча).</w:t>
      </w:r>
    </w:p>
    <w:p w14:paraId="45EA370E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Баллы: баллы даются за скорость строительства и устойчивость конструкции.</w:t>
      </w:r>
    </w:p>
    <w:p w14:paraId="454EDC9E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Повара</w:t>
      </w:r>
    </w:p>
    <w:p w14:paraId="29BEC837" w14:textId="3ACFE010" w:rsidR="000C46E9" w:rsidRPr="00A80B5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Pr="00A80B59">
        <w:rPr>
          <w:rFonts w:ascii="Times New Roman" w:hAnsi="Times New Roman" w:cs="Times New Roman"/>
          <w:sz w:val="28"/>
          <w:szCs w:val="28"/>
        </w:rPr>
        <w:t>Ребята получают карточки-рецепты</w:t>
      </w:r>
      <w:r w:rsidR="00A80B59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A80B59">
        <w:rPr>
          <w:rFonts w:ascii="Times New Roman" w:hAnsi="Times New Roman" w:cs="Times New Roman"/>
          <w:sz w:val="28"/>
          <w:szCs w:val="28"/>
        </w:rPr>
        <w:t xml:space="preserve"> простых блюд и продукты </w:t>
      </w:r>
      <w:r w:rsidR="00A80B59">
        <w:rPr>
          <w:rFonts w:ascii="Times New Roman" w:hAnsi="Times New Roman" w:cs="Times New Roman"/>
          <w:sz w:val="28"/>
          <w:szCs w:val="28"/>
        </w:rPr>
        <w:t>(</w:t>
      </w:r>
      <w:r w:rsidRPr="00A80B59">
        <w:rPr>
          <w:rFonts w:ascii="Times New Roman" w:hAnsi="Times New Roman" w:cs="Times New Roman"/>
          <w:sz w:val="28"/>
          <w:szCs w:val="28"/>
        </w:rPr>
        <w:t>настоящие). Необходимо приготовить салат или бутерброд, следуя рецепту.</w:t>
      </w:r>
    </w:p>
    <w:p w14:paraId="1713AA8B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оцениваются аккуратность, соблюдение рецепта и творческий подход.</w:t>
      </w:r>
    </w:p>
    <w:p w14:paraId="00D9111F" w14:textId="77777777" w:rsidR="000C46E9" w:rsidRDefault="000C46E9" w:rsidP="00A80B5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727A5A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Полицейские</w:t>
      </w:r>
    </w:p>
    <w:p w14:paraId="6DB04363" w14:textId="03020996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Игра «Собери улики». Дети ищут спрятанные предметы среди декораций и определяют принадлежность предметов преступнику (например, пистолет, маска, отпечатки пальцев)</w:t>
      </w:r>
      <w:r w:rsidR="00A80B59">
        <w:rPr>
          <w:rFonts w:ascii="Times New Roman" w:hAnsi="Times New Roman" w:cs="Times New Roman"/>
          <w:sz w:val="28"/>
          <w:szCs w:val="28"/>
        </w:rPr>
        <w:t xml:space="preserve"> (приложение 3).</w:t>
      </w:r>
    </w:p>
    <w:p w14:paraId="1E161D9F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отмечается внимательность и точность выполнения задания.</w:t>
      </w:r>
    </w:p>
    <w:p w14:paraId="517B272A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Космонавты</w:t>
      </w:r>
    </w:p>
    <w:p w14:paraId="491EE850" w14:textId="659D3943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Командам выдается </w:t>
      </w:r>
      <w:r w:rsidRPr="00A80B59">
        <w:rPr>
          <w:rFonts w:ascii="Times New Roman" w:hAnsi="Times New Roman" w:cs="Times New Roman"/>
          <w:sz w:val="28"/>
          <w:szCs w:val="28"/>
        </w:rPr>
        <w:t>карта звездного неба с обозначенными созвездиями</w:t>
      </w:r>
      <w:r w:rsidR="00A80B59">
        <w:rPr>
          <w:rFonts w:ascii="Times New Roman" w:hAnsi="Times New Roman" w:cs="Times New Roman"/>
          <w:sz w:val="28"/>
          <w:szCs w:val="28"/>
        </w:rPr>
        <w:t xml:space="preserve"> (приложение 4)</w:t>
      </w:r>
      <w:r w:rsidRPr="00A80B5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Задача — назвать созвездия и разместить планеты Солнечной системы в правильном порядке.</w:t>
      </w:r>
    </w:p>
    <w:p w14:paraId="41C312EA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учитывается правильность ответов и быстрота выполнения.</w:t>
      </w:r>
    </w:p>
    <w:p w14:paraId="73B96A47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Портретисты</w:t>
      </w:r>
    </w:p>
    <w:p w14:paraId="4BD42DBE" w14:textId="5BAABE31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Нужно создать портрет своего напарника командой художников с закрытыми глазами. Работа выполняется карандашами или красками.</w:t>
      </w:r>
    </w:p>
    <w:p w14:paraId="25EBBF1F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проверяется сходство и оригинальность рисунка.</w:t>
      </w:r>
    </w:p>
    <w:p w14:paraId="600FCDB8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 Экологи</w:t>
      </w:r>
    </w:p>
    <w:p w14:paraId="04CFC308" w14:textId="3D101DFB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A80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«Отсортируй мусор». Перед участниками разбросаны разные виды мусора (игрушечный пластик, бумага, стекло). Их задача — рассортировать отходы по контейнерам.</w:t>
      </w:r>
    </w:p>
    <w:p w14:paraId="3179BEF5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главное — правильная сортировка отходов.</w:t>
      </w:r>
    </w:p>
    <w:p w14:paraId="715C7789" w14:textId="77777777" w:rsidR="00A80B59" w:rsidRDefault="00A80B59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9F878F" w14:textId="2E5AEDAB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8. Артисты театра</w:t>
      </w:r>
    </w:p>
    <w:p w14:paraId="5E8B12C5" w14:textId="0362A860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Дается сюжет сказки или короткого рассказа, участникам нужно разыграть сцену, распределив роли самостоятельно.</w:t>
      </w:r>
    </w:p>
    <w:p w14:paraId="1D23BDC5" w14:textId="7AE22A09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критерии оценки — артистизм, выразительность исполнения, умение взаимодействовать друг с другом.</w:t>
      </w:r>
    </w:p>
    <w:p w14:paraId="7F33EA0E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 Станция «Учёный-химик»</w:t>
      </w:r>
    </w:p>
    <w:p w14:paraId="05A723D5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встречает группу словами: «Добро пожаловать в лабораторию химического исследования!» Ребёнку предлагают попробовать раскрыть тайну волшебства химических реакций.</w:t>
      </w:r>
    </w:p>
    <w:p w14:paraId="781668E2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ведущий объясняет правила эксперимента и показывает безопасный вариант смешивания веществ (лимонная кислота + вода = шипучка, окрашивание воды пищевым красителем и т.д.). Участники выполняют эксперимент, наблюдают эффект и делают выводы.</w:t>
      </w:r>
    </w:p>
    <w:p w14:paraId="0EC2A363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интерактивный квест подарит детям массу впечатлений, откроет перед ними удивительные горизонты и даст первые представления о взрослой жизни и профессиональном пути. </w:t>
      </w:r>
    </w:p>
    <w:p w14:paraId="5C02B50D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баллы начисляются за ответы на вопросы ведущего, где дети рассуждают о природе явлений, выявленных в ходе экспериментов.</w:t>
      </w:r>
    </w:p>
    <w:p w14:paraId="6EE89461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 Станция «Учитель»</w:t>
      </w:r>
    </w:p>
    <w:p w14:paraId="6B913337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Команде предлагается поиграть в симулятор учителя, где детям будет необходимо оценивать ответы детей на уроке, проверять домашнее задание.</w:t>
      </w:r>
    </w:p>
    <w:p w14:paraId="3C66A710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Баллы: критерии оценки — как можно больше собрать «классов» в игре.</w:t>
      </w:r>
    </w:p>
    <w:p w14:paraId="4923E1CF" w14:textId="77777777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tooltip="https://yandex.ru/games/app/336787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https://yandex.ru/games/app/336787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9AA99B" w14:textId="77777777" w:rsidR="000C46E9" w:rsidRDefault="00000000" w:rsidP="00A80B5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169AD29A" wp14:editId="4C8E2C2C">
                <wp:extent cx="2301240" cy="4000500"/>
                <wp:effectExtent l="0" t="0" r="381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301439" cy="40008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81.2pt;height:315.0pt;" stroked="false">
                <v:path textboxrect="0,0,0,0"/>
                <v:imagedata r:id="rId11" o:title=""/>
              </v:shape>
            </w:pict>
          </mc:Fallback>
        </mc:AlternateContent>
      </w:r>
    </w:p>
    <w:p w14:paraId="2C3FF8AF" w14:textId="77777777" w:rsidR="00532E7D" w:rsidRDefault="00532E7D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0E067D1" w14:textId="77777777" w:rsidR="00532E7D" w:rsidRDefault="00532E7D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86945E5" w14:textId="2D340CEB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Подведение итогов</w:t>
      </w:r>
    </w:p>
    <w:p w14:paraId="09AB50F1" w14:textId="77A06D13" w:rsidR="000C46E9" w:rsidRDefault="00000000" w:rsidP="00A80B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завершении всех этапов команды собираются вместе, жюри подводит итоги, награждаются победители и участники памятными подарками и сертификатами</w:t>
      </w:r>
      <w:r w:rsidR="00532E7D">
        <w:rPr>
          <w:rFonts w:ascii="Times New Roman" w:hAnsi="Times New Roman" w:cs="Times New Roman"/>
          <w:sz w:val="28"/>
          <w:szCs w:val="28"/>
        </w:rPr>
        <w:t xml:space="preserve"> (приложение 5)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4CD7F7" w14:textId="77777777" w:rsidR="000C46E9" w:rsidRDefault="000C46E9" w:rsidP="00A80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05CADC" w14:textId="77777777" w:rsidR="000C46E9" w:rsidRDefault="000C46E9" w:rsidP="00A80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44599A" w14:textId="77777777" w:rsidR="000C46E9" w:rsidRDefault="000C46E9" w:rsidP="00A80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2E3033" w14:textId="77777777" w:rsidR="000C46E9" w:rsidRDefault="00000000" w:rsidP="00A80B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</w:p>
    <w:p w14:paraId="43FC0AC4" w14:textId="77777777" w:rsidR="000C46E9" w:rsidRDefault="00000000" w:rsidP="00A80B5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Рекомендуемая литература</w:t>
      </w:r>
    </w:p>
    <w:p w14:paraId="3735CCCE" w14:textId="77777777" w:rsidR="000C46E9" w:rsidRDefault="00000000" w:rsidP="00A80B59">
      <w:pPr>
        <w:pStyle w:val="af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 Ю.А. Мир профессий глазами ребёнка. Книга для учителей начальной школы. – Москва: Центр педагогического мастерства, 2018.</w:t>
      </w:r>
    </w:p>
    <w:p w14:paraId="25FEDF3E" w14:textId="77777777" w:rsidR="000C46E9" w:rsidRDefault="00000000" w:rsidP="00A80B59">
      <w:pPr>
        <w:pStyle w:val="af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Леонова Т.И. Игры и конкурсы для школьников. Справочник классного руководителя.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>-на-Дону: Феникс, 2019.</w:t>
      </w:r>
    </w:p>
    <w:p w14:paraId="3DC71049" w14:textId="77777777" w:rsidR="000C46E9" w:rsidRDefault="00000000" w:rsidP="00A80B59">
      <w:pPr>
        <w:pStyle w:val="af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Мартиросова Э.Р. Профессиональное самоопределение подростков. Программа для школ. – Санкт-Петербург: СПГУ, 2017.</w:t>
      </w:r>
    </w:p>
    <w:p w14:paraId="18C8944B" w14:textId="77777777" w:rsidR="000C46E9" w:rsidRDefault="00000000" w:rsidP="00A80B59">
      <w:pPr>
        <w:pStyle w:val="af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Василькова Ю.В., Сергеева Т.А. Профориентация младших школьников // Педагогический вестник. 2016. №3.</w:t>
      </w:r>
    </w:p>
    <w:p w14:paraId="61EDB791" w14:textId="77777777" w:rsidR="000C46E9" w:rsidRDefault="00000000" w:rsidP="00A80B59">
      <w:pPr>
        <w:pStyle w:val="af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Н.И. Организация профориентационной работы в начальной школе. // Начальная школа плюс До и После. 2019. №5.</w:t>
      </w:r>
    </w:p>
    <w:p w14:paraId="77A829F6" w14:textId="77777777" w:rsidR="000C46E9" w:rsidRDefault="00000000" w:rsidP="00A80B59">
      <w:pPr>
        <w:pStyle w:val="af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Мухина В.С. Психология детства и подросткового возраста. Учебник для студентов педвузов. М.: Академия, 2017.</w:t>
      </w:r>
    </w:p>
    <w:p w14:paraId="095EBEFA" w14:textId="77777777" w:rsidR="000C46E9" w:rsidRDefault="00000000" w:rsidP="00A80B59">
      <w:pPr>
        <w:pStyle w:val="af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Семёнова Е.Е. Профессиональное самоопределение подростков: диагностика и коррекция. СПб.: Речь, 2015.</w:t>
      </w:r>
    </w:p>
    <w:p w14:paraId="12D132FF" w14:textId="77777777" w:rsidR="000C46E9" w:rsidRDefault="000C46E9">
      <w:pPr>
        <w:rPr>
          <w:rFonts w:ascii="Times New Roman" w:hAnsi="Times New Roman" w:cs="Times New Roman"/>
          <w:sz w:val="28"/>
          <w:szCs w:val="28"/>
        </w:rPr>
      </w:pPr>
    </w:p>
    <w:p w14:paraId="7E9E209F" w14:textId="70CE4BC3" w:rsidR="000C46E9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</w:p>
    <w:tbl>
      <w:tblPr>
        <w:tblStyle w:val="-64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C46E9" w14:paraId="24CD4DE3" w14:textId="77777777" w:rsidTr="000C46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5" w:type="dxa"/>
            <w:gridSpan w:val="2"/>
          </w:tcPr>
          <w:p w14:paraId="1356789D" w14:textId="77777777" w:rsidR="000C46E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Маршрутный лист квест-игры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«Мир профессий»</w:t>
            </w:r>
          </w:p>
          <w:p w14:paraId="775DD475" w14:textId="77777777" w:rsidR="000C46E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u w:val="single"/>
                <w:lang w:eastAsia="ru-RU"/>
              </w:rPr>
              <w:t>1 Команда «Ветер»</w:t>
            </w:r>
          </w:p>
          <w:p w14:paraId="65AC79E6" w14:textId="77777777" w:rsidR="000C46E9" w:rsidRDefault="000C46E9">
            <w:pPr>
              <w:spacing w:after="0" w:line="240" w:lineRule="auto"/>
              <w:rPr>
                <w:rFonts w:ascii="Times New Roman" w:hAnsi="Times New Roman" w:cs="Times New Roman"/>
                <w:color w:val="0B77A0"/>
                <w:sz w:val="28"/>
                <w:szCs w:val="28"/>
              </w:rPr>
            </w:pPr>
          </w:p>
        </w:tc>
      </w:tr>
      <w:tr w:rsidR="000C46E9" w14:paraId="783CD7EC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7331D56E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«Врач»</w:t>
            </w:r>
          </w:p>
        </w:tc>
        <w:tc>
          <w:tcPr>
            <w:tcW w:w="4673" w:type="dxa"/>
          </w:tcPr>
          <w:p w14:paraId="59D5C03D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………………баллов</w:t>
            </w:r>
          </w:p>
        </w:tc>
      </w:tr>
      <w:tr w:rsidR="000C46E9" w14:paraId="32F157C2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51346AED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«Строитель»</w:t>
            </w:r>
          </w:p>
        </w:tc>
        <w:tc>
          <w:tcPr>
            <w:tcW w:w="4673" w:type="dxa"/>
          </w:tcPr>
          <w:p w14:paraId="62F6D90B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………………баллов</w:t>
            </w:r>
          </w:p>
        </w:tc>
      </w:tr>
      <w:tr w:rsidR="000C46E9" w14:paraId="542D4BB0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6FC0825E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«Повара»</w:t>
            </w:r>
          </w:p>
        </w:tc>
        <w:tc>
          <w:tcPr>
            <w:tcW w:w="4673" w:type="dxa"/>
          </w:tcPr>
          <w:p w14:paraId="475648A2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………………баллов</w:t>
            </w:r>
          </w:p>
        </w:tc>
      </w:tr>
      <w:tr w:rsidR="000C46E9" w14:paraId="15A9772C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68BD7ACC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«Полицейские»</w:t>
            </w:r>
          </w:p>
        </w:tc>
        <w:tc>
          <w:tcPr>
            <w:tcW w:w="4673" w:type="dxa"/>
          </w:tcPr>
          <w:p w14:paraId="481CD879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3A81F7B6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214D84F7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«Космонавты»</w:t>
            </w:r>
          </w:p>
        </w:tc>
        <w:tc>
          <w:tcPr>
            <w:tcW w:w="4673" w:type="dxa"/>
          </w:tcPr>
          <w:p w14:paraId="35F2B120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5316DE1E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2708C7DA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«Портретисты»</w:t>
            </w:r>
          </w:p>
        </w:tc>
        <w:tc>
          <w:tcPr>
            <w:tcW w:w="4673" w:type="dxa"/>
          </w:tcPr>
          <w:p w14:paraId="16E7BBA8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6B03F0AD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2F5406AE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«Экологи»</w:t>
            </w:r>
          </w:p>
        </w:tc>
        <w:tc>
          <w:tcPr>
            <w:tcW w:w="4673" w:type="dxa"/>
          </w:tcPr>
          <w:p w14:paraId="45911CA0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790509CC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113512CA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«Артисты театра»</w:t>
            </w:r>
          </w:p>
        </w:tc>
        <w:tc>
          <w:tcPr>
            <w:tcW w:w="4673" w:type="dxa"/>
          </w:tcPr>
          <w:p w14:paraId="3C1E7F43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273E2678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5155DCDB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«Учёный-химик»</w:t>
            </w:r>
          </w:p>
        </w:tc>
        <w:tc>
          <w:tcPr>
            <w:tcW w:w="4673" w:type="dxa"/>
          </w:tcPr>
          <w:p w14:paraId="6606A03D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50833883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16568910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«Учитель»</w:t>
            </w:r>
          </w:p>
        </w:tc>
        <w:tc>
          <w:tcPr>
            <w:tcW w:w="4673" w:type="dxa"/>
          </w:tcPr>
          <w:p w14:paraId="10D4D886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5F35F7B7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5" w:type="dxa"/>
            <w:gridSpan w:val="2"/>
          </w:tcPr>
          <w:p w14:paraId="551BDD65" w14:textId="77777777" w:rsidR="000C46E9" w:rsidRDefault="000C4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909436F" w14:textId="77777777" w:rsidR="000C46E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B77A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 …………….баллов</w:t>
            </w:r>
          </w:p>
          <w:p w14:paraId="636CC7B3" w14:textId="77777777" w:rsidR="000C46E9" w:rsidRDefault="000C4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346D1194" w14:textId="7D268A69" w:rsidR="000C46E9" w:rsidRDefault="00A80B5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8D68E" wp14:editId="0EA4B496">
                <wp:simplePos x="0" y="0"/>
                <wp:positionH relativeFrom="column">
                  <wp:posOffset>3949065</wp:posOffset>
                </wp:positionH>
                <wp:positionV relativeFrom="paragraph">
                  <wp:posOffset>-3906386</wp:posOffset>
                </wp:positionV>
                <wp:extent cx="2261937" cy="385010"/>
                <wp:effectExtent l="0" t="0" r="5080" b="0"/>
                <wp:wrapNone/>
                <wp:docPr id="1147408733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937" cy="3850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2C7630" w14:textId="39A6AE2E" w:rsidR="00A80B59" w:rsidRPr="00A80B59" w:rsidRDefault="00A80B59" w:rsidP="00A80B5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80B5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Приложение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98D68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10.95pt;margin-top:-307.6pt;width:178.1pt;height:3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" fillcolor="white [3201]" stroked="f" strokeweight=".5pt">
                <v:textbox>
                  <w:txbxContent>
                    <w:p w14:paraId="2A2C7630" w14:textId="39A6AE2E" w:rsidR="00A80B59" w:rsidRPr="00A80B59" w:rsidRDefault="00A80B59" w:rsidP="00A80B59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80B5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Приложение 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-64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C46E9" w14:paraId="6A70EFB7" w14:textId="77777777" w:rsidTr="000C46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5" w:type="dxa"/>
            <w:gridSpan w:val="2"/>
          </w:tcPr>
          <w:p w14:paraId="57483C65" w14:textId="77777777" w:rsidR="000C46E9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Маршрутный лист квест-игры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«Мир профессий»</w:t>
            </w:r>
          </w:p>
          <w:p w14:paraId="0941E289" w14:textId="6B34FB0D" w:rsidR="000C46E9" w:rsidRDefault="00A80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u w:val="single"/>
                <w:lang w:eastAsia="ru-RU"/>
              </w:rPr>
              <w:t>2</w:t>
            </w:r>
            <w:r w:rsidR="00000000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u w:val="single"/>
                <w:lang w:eastAsia="ru-RU"/>
              </w:rPr>
              <w:t xml:space="preserve"> Команда «Море»</w:t>
            </w:r>
          </w:p>
          <w:p w14:paraId="3F9C4E34" w14:textId="77777777" w:rsidR="000C46E9" w:rsidRDefault="000C46E9">
            <w:pPr>
              <w:spacing w:after="0" w:line="240" w:lineRule="auto"/>
              <w:rPr>
                <w:rFonts w:ascii="Times New Roman" w:hAnsi="Times New Roman" w:cs="Times New Roman"/>
                <w:color w:val="0B77A0"/>
                <w:sz w:val="28"/>
                <w:szCs w:val="28"/>
              </w:rPr>
            </w:pPr>
          </w:p>
        </w:tc>
      </w:tr>
      <w:tr w:rsidR="000C46E9" w14:paraId="35932B72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09A91C9F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«Врач»</w:t>
            </w:r>
          </w:p>
        </w:tc>
        <w:tc>
          <w:tcPr>
            <w:tcW w:w="4673" w:type="dxa"/>
          </w:tcPr>
          <w:p w14:paraId="37BBAAC5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………………баллов</w:t>
            </w:r>
          </w:p>
        </w:tc>
      </w:tr>
      <w:tr w:rsidR="000C46E9" w14:paraId="76D01DCD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69F6931F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«Строитель»</w:t>
            </w:r>
          </w:p>
        </w:tc>
        <w:tc>
          <w:tcPr>
            <w:tcW w:w="4673" w:type="dxa"/>
          </w:tcPr>
          <w:p w14:paraId="3376FCE1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………………баллов</w:t>
            </w:r>
          </w:p>
        </w:tc>
      </w:tr>
      <w:tr w:rsidR="000C46E9" w14:paraId="1A3D3FF9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2914280D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«Повара»</w:t>
            </w:r>
          </w:p>
        </w:tc>
        <w:tc>
          <w:tcPr>
            <w:tcW w:w="4673" w:type="dxa"/>
          </w:tcPr>
          <w:p w14:paraId="055147D4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………………баллов</w:t>
            </w:r>
          </w:p>
        </w:tc>
      </w:tr>
      <w:tr w:rsidR="000C46E9" w14:paraId="23F14388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3ACBF086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«Полицейские»</w:t>
            </w:r>
          </w:p>
        </w:tc>
        <w:tc>
          <w:tcPr>
            <w:tcW w:w="4673" w:type="dxa"/>
          </w:tcPr>
          <w:p w14:paraId="3CD71FF1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624BB85D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79B89038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«Космонавты»</w:t>
            </w:r>
          </w:p>
        </w:tc>
        <w:tc>
          <w:tcPr>
            <w:tcW w:w="4673" w:type="dxa"/>
          </w:tcPr>
          <w:p w14:paraId="3881B00D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5EF6DF0E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0DECB93B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«Портретисты»</w:t>
            </w:r>
          </w:p>
        </w:tc>
        <w:tc>
          <w:tcPr>
            <w:tcW w:w="4673" w:type="dxa"/>
          </w:tcPr>
          <w:p w14:paraId="4D8AC00F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18B369A9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3FD81399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«Экологи»</w:t>
            </w:r>
          </w:p>
        </w:tc>
        <w:tc>
          <w:tcPr>
            <w:tcW w:w="4673" w:type="dxa"/>
          </w:tcPr>
          <w:p w14:paraId="5F74A38E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632A2C5D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35E94187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«Артисты театра»</w:t>
            </w:r>
          </w:p>
        </w:tc>
        <w:tc>
          <w:tcPr>
            <w:tcW w:w="4673" w:type="dxa"/>
          </w:tcPr>
          <w:p w14:paraId="5083964F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2E74DE6B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63F4D98E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«Учёный-химик»</w:t>
            </w:r>
          </w:p>
        </w:tc>
        <w:tc>
          <w:tcPr>
            <w:tcW w:w="4673" w:type="dxa"/>
          </w:tcPr>
          <w:p w14:paraId="434AFA65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5519EF3E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14:paraId="54856DA9" w14:textId="77777777" w:rsidR="000C46E9" w:rsidRDefault="000000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Станция «Учитель»</w:t>
            </w:r>
          </w:p>
        </w:tc>
        <w:tc>
          <w:tcPr>
            <w:tcW w:w="4673" w:type="dxa"/>
          </w:tcPr>
          <w:p w14:paraId="1DCCCE7A" w14:textId="77777777" w:rsidR="000C46E9" w:rsidRDefault="0000000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………………баллов</w:t>
            </w:r>
          </w:p>
        </w:tc>
      </w:tr>
      <w:tr w:rsidR="000C46E9" w14:paraId="6A3C4A42" w14:textId="77777777" w:rsidTr="000C46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5" w:type="dxa"/>
            <w:gridSpan w:val="2"/>
          </w:tcPr>
          <w:p w14:paraId="5EFBFDF4" w14:textId="77777777" w:rsidR="000C46E9" w:rsidRDefault="000C4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44A7115" w14:textId="77777777" w:rsidR="000C46E9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B77A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Итого …………….баллов</w:t>
            </w:r>
          </w:p>
          <w:p w14:paraId="36E0D446" w14:textId="77777777" w:rsidR="000C46E9" w:rsidRDefault="000C46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5F9B519" w14:textId="77777777" w:rsidR="000C46E9" w:rsidRDefault="000C46E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7A541DE" w14:textId="77777777" w:rsidR="000C46E9" w:rsidRDefault="000C46E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9DCCDEC" w14:textId="77777777" w:rsidR="000C46E9" w:rsidRDefault="000C46E9">
      <w:pPr>
        <w:rPr>
          <w:rFonts w:ascii="Times New Roman" w:hAnsi="Times New Roman" w:cs="Times New Roman"/>
          <w:sz w:val="28"/>
          <w:szCs w:val="28"/>
        </w:rPr>
      </w:pPr>
    </w:p>
    <w:p w14:paraId="46D49C58" w14:textId="77777777" w:rsidR="000C46E9" w:rsidRDefault="000C46E9">
      <w:pPr>
        <w:rPr>
          <w:rFonts w:ascii="Times New Roman" w:hAnsi="Times New Roman" w:cs="Times New Roman"/>
          <w:sz w:val="28"/>
          <w:szCs w:val="28"/>
        </w:rPr>
      </w:pPr>
    </w:p>
    <w:p w14:paraId="657EABFD" w14:textId="77777777" w:rsidR="000C46E9" w:rsidRDefault="000C46E9">
      <w:pPr>
        <w:rPr>
          <w:szCs w:val="28"/>
        </w:rPr>
      </w:pPr>
    </w:p>
    <w:p w14:paraId="479908D0" w14:textId="77777777" w:rsidR="000C46E9" w:rsidRDefault="000C46E9">
      <w:pPr>
        <w:rPr>
          <w:szCs w:val="28"/>
        </w:rPr>
      </w:pPr>
    </w:p>
    <w:p w14:paraId="54F3EFB9" w14:textId="77777777" w:rsidR="000C46E9" w:rsidRDefault="000C46E9">
      <w:pPr>
        <w:rPr>
          <w:szCs w:val="28"/>
        </w:rPr>
      </w:pPr>
    </w:p>
    <w:p w14:paraId="0CA61571" w14:textId="77777777" w:rsidR="00532E7D" w:rsidRPr="00532E7D" w:rsidRDefault="00532E7D" w:rsidP="00532E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2E7D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8E0DF8" wp14:editId="7BBA981A">
                <wp:simplePos x="0" y="0"/>
                <wp:positionH relativeFrom="column">
                  <wp:posOffset>3886200</wp:posOffset>
                </wp:positionH>
                <wp:positionV relativeFrom="paragraph">
                  <wp:posOffset>-564782</wp:posOffset>
                </wp:positionV>
                <wp:extent cx="2261937" cy="385010"/>
                <wp:effectExtent l="0" t="0" r="5080" b="0"/>
                <wp:wrapNone/>
                <wp:docPr id="915885569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937" cy="385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C32D1A" w14:textId="5A8EF569" w:rsidR="00532E7D" w:rsidRPr="00A80B59" w:rsidRDefault="00532E7D" w:rsidP="00532E7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80B5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Приложение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8E0DF8" id="_x0000_s1027" type="#_x0000_t202" style="position:absolute;left:0;text-align:left;margin-left:306pt;margin-top:-44.45pt;width:178.1pt;height:30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" fillcolor="window" stroked="f" strokeweight=".5pt">
                <v:textbox>
                  <w:txbxContent>
                    <w:p w14:paraId="5AC32D1A" w14:textId="5A8EF569" w:rsidR="00532E7D" w:rsidRPr="00A80B59" w:rsidRDefault="00532E7D" w:rsidP="00532E7D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80B5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Приложение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Pr="00532E7D">
        <w:rPr>
          <w:rFonts w:ascii="Times New Roman" w:hAnsi="Times New Roman" w:cs="Times New Roman"/>
          <w:b/>
          <w:bCs/>
          <w:sz w:val="28"/>
          <w:szCs w:val="28"/>
        </w:rPr>
        <w:t>Карточки-рецепты простых блюд</w:t>
      </w:r>
    </w:p>
    <w:p w14:paraId="5A913F1B" w14:textId="77777777" w:rsid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693F644" w14:textId="77777777" w:rsid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B11D8D8" w14:textId="7777777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32E7D" w:rsidRPr="00532E7D" w14:paraId="58661E24" w14:textId="77777777" w:rsidTr="007704F2">
        <w:tc>
          <w:tcPr>
            <w:tcW w:w="4672" w:type="dxa"/>
          </w:tcPr>
          <w:p w14:paraId="112ECB59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Салат "Веселый огород"</w:t>
            </w:r>
          </w:p>
          <w:p w14:paraId="4B3BD552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51738946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Бутерброд "Помидорный </w:t>
            </w:r>
            <w:proofErr w:type="spellStart"/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улыбчик</w:t>
            </w:r>
            <w:proofErr w:type="spellEnd"/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"</w:t>
            </w:r>
          </w:p>
        </w:tc>
      </w:tr>
      <w:tr w:rsidR="00532E7D" w:rsidRPr="00532E7D" w14:paraId="62038BF1" w14:textId="77777777" w:rsidTr="007704F2">
        <w:tc>
          <w:tcPr>
            <w:tcW w:w="4672" w:type="dxa"/>
          </w:tcPr>
          <w:p w14:paraId="609F3181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Ингредиенты:</w:t>
            </w:r>
          </w:p>
          <w:p w14:paraId="563B0751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1948605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ОГУРЕЦ </w:t>
            </w:r>
          </w:p>
          <w:p w14:paraId="29E62E42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ПОМИДОР </w:t>
            </w:r>
          </w:p>
          <w:p w14:paraId="7E89558B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ЗЕЛЕНЬ </w:t>
            </w:r>
          </w:p>
          <w:p w14:paraId="75A39ED8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СОЛЬ</w:t>
            </w:r>
          </w:p>
          <w:p w14:paraId="2111AD4C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-ПЕРЕЦ</w:t>
            </w:r>
          </w:p>
          <w:p w14:paraId="3E31F495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-РАСТИТЕЛЬНОЕ МАСЛО</w:t>
            </w:r>
          </w:p>
          <w:p w14:paraId="1D80C5E8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70351D96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Ингредиенты:</w:t>
            </w:r>
          </w:p>
          <w:p w14:paraId="40BCE832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A24A4CD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ХЛЕБ </w:t>
            </w:r>
          </w:p>
          <w:p w14:paraId="5AD30FC2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ТВЁРДЫЙ СЫР </w:t>
            </w:r>
          </w:p>
          <w:p w14:paraId="6E1063A9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ПОМИДОР </w:t>
            </w:r>
          </w:p>
          <w:p w14:paraId="05CC309A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СЛИВОЧНОЕ МАСЛО</w:t>
            </w:r>
          </w:p>
          <w:p w14:paraId="05712E22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32E7D" w:rsidRPr="00532E7D" w14:paraId="1544B26E" w14:textId="77777777" w:rsidTr="007704F2">
        <w:tc>
          <w:tcPr>
            <w:tcW w:w="4672" w:type="dxa"/>
          </w:tcPr>
          <w:p w14:paraId="3D1C823B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приготовления:</w:t>
            </w:r>
          </w:p>
          <w:p w14:paraId="09BCD792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CA6B01E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Нарежьте огурцы кружочками.</w:t>
            </w:r>
          </w:p>
          <w:p w14:paraId="11BF2B98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Разрежьте помидоры пополам, затем дольками.</w:t>
            </w:r>
          </w:p>
          <w:p w14:paraId="6DF81EA3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Все овощи перемешайте.</w:t>
            </w:r>
          </w:p>
          <w:p w14:paraId="62BC4ACC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4.Налейте масло, добавьте соль и перец по вкусу.</w:t>
            </w:r>
          </w:p>
          <w:p w14:paraId="6C8E706A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 Украсьте зелью и все готово!</w:t>
            </w:r>
          </w:p>
          <w:p w14:paraId="2F7B7976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EEF6D86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73" w:type="dxa"/>
          </w:tcPr>
          <w:p w14:paraId="3249765C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приготовления:</w:t>
            </w:r>
          </w:p>
          <w:p w14:paraId="474E889B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ADB6C57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 Намажьте ломтик хлеба небольшим количеством масла.</w:t>
            </w:r>
          </w:p>
          <w:p w14:paraId="3ED80AC4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Поверх масла разложите сыр небольшими квадратиками. </w:t>
            </w:r>
          </w:p>
          <w:p w14:paraId="0121CDC9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Полукругом положите тонкие кусочки помидора.</w:t>
            </w:r>
          </w:p>
          <w:p w14:paraId="08E03D90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2E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Улыбающийся "помидорный бутерброд" готов!</w:t>
            </w:r>
          </w:p>
          <w:p w14:paraId="1DA670DE" w14:textId="77777777" w:rsidR="00532E7D" w:rsidRPr="00532E7D" w:rsidRDefault="00532E7D" w:rsidP="00532E7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077DE385" w14:textId="7777777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6E35867" w14:textId="77777777" w:rsidR="00532E7D" w:rsidRDefault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373F8BB0" w14:textId="21C7EA04" w:rsidR="00532E7D" w:rsidRPr="00532E7D" w:rsidRDefault="00532E7D" w:rsidP="00532E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2E7D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017F7D" wp14:editId="0478B030">
                <wp:simplePos x="0" y="0"/>
                <wp:positionH relativeFrom="column">
                  <wp:posOffset>3585845</wp:posOffset>
                </wp:positionH>
                <wp:positionV relativeFrom="paragraph">
                  <wp:posOffset>-603885</wp:posOffset>
                </wp:positionV>
                <wp:extent cx="2261937" cy="385010"/>
                <wp:effectExtent l="0" t="0" r="5080" b="0"/>
                <wp:wrapNone/>
                <wp:docPr id="242518577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937" cy="385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D809FD" w14:textId="1C5C19C2" w:rsidR="00532E7D" w:rsidRPr="00A80B59" w:rsidRDefault="00532E7D" w:rsidP="00532E7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80B5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017F7D" id="_x0000_s1028" type="#_x0000_t202" style="position:absolute;left:0;text-align:left;margin-left:282.35pt;margin-top:-47.55pt;width:178.1pt;height:30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" fillcolor="window" stroked="f" strokeweight=".5pt">
                <v:textbox>
                  <w:txbxContent>
                    <w:p w14:paraId="0BD809FD" w14:textId="1C5C19C2" w:rsidR="00532E7D" w:rsidRPr="00A80B59" w:rsidRDefault="00532E7D" w:rsidP="00532E7D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80B5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32E7D">
        <w:rPr>
          <w:rFonts w:ascii="Times New Roman" w:hAnsi="Times New Roman" w:cs="Times New Roman"/>
          <w:b/>
          <w:bCs/>
          <w:sz w:val="28"/>
          <w:szCs w:val="28"/>
        </w:rPr>
        <w:t>Картинки и муляжи следов преступления</w:t>
      </w:r>
    </w:p>
    <w:p w14:paraId="7A03F617" w14:textId="1CA8A715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504BFA1" w14:textId="7777777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2382CED" w14:textId="7777777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02044BB" w14:textId="3AED3969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32E7D">
        <w:rPr>
          <w:rFonts w:ascii="Times New Roman" w:hAnsi="Times New Roman" w:cs="Times New Roman"/>
          <w:b/>
          <w:bCs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56AB74C4" wp14:editId="06735802">
            <wp:simplePos x="0" y="0"/>
            <wp:positionH relativeFrom="margin">
              <wp:posOffset>184150</wp:posOffset>
            </wp:positionH>
            <wp:positionV relativeFrom="margin">
              <wp:posOffset>968375</wp:posOffset>
            </wp:positionV>
            <wp:extent cx="5064760" cy="3656965"/>
            <wp:effectExtent l="0" t="0" r="2540" b="635"/>
            <wp:wrapSquare wrapText="bothSides"/>
            <wp:docPr id="4" name="Рисунок 4" descr="Изображение выглядит как зарисовка, рисунок, искусство, череп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зарисовка, рисунок, искусство, череп&#10;&#10;Содержимое, созданное искусственным интеллектом, может быть неверным.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86" r="20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760" cy="365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0F9A275" w14:textId="2D99EBA5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DA4B42" w14:textId="041373BE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885D3E8" w14:textId="4A888F3C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11F3637" w14:textId="7777777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56F81AC" w14:textId="311F02B8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1CE64F9" w14:textId="68D088B0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5BD07C4" w14:textId="7C9BDEE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FDFA27A" w14:textId="7777777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68E59C" w14:textId="4FB3AC7E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3D497F" w14:textId="4D64E42A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A394CFA" w14:textId="6002A615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AE35F" w14:textId="5B5246D7" w:rsidR="00532E7D" w:rsidRPr="00532E7D" w:rsidRDefault="00532E7D" w:rsidP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37C1FAD" w14:textId="16DD2B10" w:rsidR="00532E7D" w:rsidRDefault="00532E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DC9D01E" wp14:editId="0241D76F">
            <wp:extent cx="5871411" cy="4402456"/>
            <wp:effectExtent l="0" t="0" r="0" b="0"/>
            <wp:docPr id="723746446" name="Рисунок 72374644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699" cy="440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D407615" w14:textId="0A60ED4B" w:rsidR="000C46E9" w:rsidRPr="00A80B59" w:rsidRDefault="00A80B59" w:rsidP="00A80B59">
      <w:pPr>
        <w:jc w:val="center"/>
        <w:rPr>
          <w:b/>
          <w:bCs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5A0D33" wp14:editId="430BB225">
                <wp:simplePos x="0" y="0"/>
                <wp:positionH relativeFrom="column">
                  <wp:posOffset>3970421</wp:posOffset>
                </wp:positionH>
                <wp:positionV relativeFrom="paragraph">
                  <wp:posOffset>-516423</wp:posOffset>
                </wp:positionV>
                <wp:extent cx="2261937" cy="385010"/>
                <wp:effectExtent l="0" t="0" r="5080" b="0"/>
                <wp:wrapNone/>
                <wp:docPr id="61041243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937" cy="385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6A96D9" w14:textId="18E14588" w:rsidR="00A80B59" w:rsidRPr="00A80B59" w:rsidRDefault="00A80B59" w:rsidP="00A80B59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80B5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  <w:r w:rsidR="00532E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5A0D33" id="_x0000_s1029" type="#_x0000_t202" style="position:absolute;left:0;text-align:left;margin-left:312.65pt;margin-top:-40.65pt;width:178.1pt;height:30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" fillcolor="window" stroked="f" strokeweight=".5pt">
                <v:textbox>
                  <w:txbxContent>
                    <w:p w14:paraId="556A96D9" w14:textId="18E14588" w:rsidR="00A80B59" w:rsidRPr="00A80B59" w:rsidRDefault="00A80B59" w:rsidP="00A80B59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80B5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Приложение </w:t>
                      </w:r>
                      <w:r w:rsidR="00532E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00000" w:rsidRPr="00A80B59">
        <w:rPr>
          <w:rFonts w:ascii="Times New Roman" w:hAnsi="Times New Roman" w:cs="Times New Roman"/>
          <w:b/>
          <w:bCs/>
          <w:sz w:val="28"/>
          <w:szCs w:val="28"/>
        </w:rPr>
        <w:t>Карта звездного неба с обозначенными созвездиями</w:t>
      </w:r>
    </w:p>
    <w:p w14:paraId="1CFED05C" w14:textId="73BDD826" w:rsidR="000C46E9" w:rsidRDefault="000C46E9">
      <w:pPr>
        <w:rPr>
          <w:szCs w:val="28"/>
        </w:rPr>
      </w:pPr>
    </w:p>
    <w:p w14:paraId="768C0CE5" w14:textId="77777777" w:rsidR="000C46E9" w:rsidRDefault="00000000">
      <w:pPr>
        <w:rPr>
          <w:szCs w:val="28"/>
        </w:rPr>
      </w:pPr>
      <w:r>
        <w:rPr>
          <w:noProof/>
        </w:rPr>
        <mc:AlternateContent>
          <mc:Choice Requires="wpg">
            <w:drawing>
              <wp:inline distT="0" distB="0" distL="0" distR="0" wp14:anchorId="05415FBE" wp14:editId="3802A1A3">
                <wp:extent cx="4816815" cy="5202160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089959" name="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4816813" cy="5202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379.3pt;height:409.6pt;" stroked="false">
                <v:path textboxrect="0,0,0,0"/>
                <v:imagedata r:id="rId15" o:title=""/>
              </v:shape>
            </w:pict>
          </mc:Fallback>
        </mc:AlternateContent>
      </w:r>
    </w:p>
    <w:p w14:paraId="75D7A539" w14:textId="77777777" w:rsidR="000C46E9" w:rsidRDefault="000C46E9">
      <w:pPr>
        <w:rPr>
          <w:szCs w:val="28"/>
        </w:rPr>
      </w:pPr>
    </w:p>
    <w:p w14:paraId="26168F92" w14:textId="72EBD505" w:rsidR="000C46E9" w:rsidRPr="00532E7D" w:rsidRDefault="00000000">
      <w:pPr>
        <w:rPr>
          <w:szCs w:val="28"/>
        </w:rPr>
      </w:pPr>
      <w:r>
        <w:rPr>
          <w:noProof/>
        </w:rPr>
        <mc:AlternateContent>
          <mc:Choice Requires="wpg">
            <w:drawing>
              <wp:inline distT="0" distB="0" distL="0" distR="0" wp14:anchorId="57FFCB19" wp14:editId="0B1F529B">
                <wp:extent cx="5940425" cy="2696363"/>
                <wp:effectExtent l="0" t="0" r="0" b="0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6050668" name=""/>
                        <pic:cNvPicPr>
                          <a:picLocks noChangeAspect="1"/>
                        </pic:cNvPicPr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940424" cy="26963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67.8pt;height:212.3pt;" stroked="false">
                <v:path textboxrect="0,0,0,0"/>
                <v:imagedata r:id="rId17" o:title=""/>
              </v:shape>
            </w:pict>
          </mc:Fallback>
        </mc:AlternateContent>
      </w:r>
    </w:p>
    <w:p w14:paraId="608CFBB0" w14:textId="3B67D508" w:rsidR="001538D2" w:rsidRDefault="001538D2" w:rsidP="00532E7D">
      <w:pPr>
        <w:spacing w:after="0" w:line="240" w:lineRule="auto"/>
        <w:rPr>
          <w:rFonts w:ascii="Roboto" w:eastAsia="Roboto" w:hAnsi="Roboto" w:cs="Roboto"/>
        </w:rPr>
        <w:sectPr w:rsidR="001538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9791EAE" w14:textId="085BF606" w:rsidR="000C46E9" w:rsidRDefault="00532E7D">
      <w:pPr>
        <w:rPr>
          <w:rFonts w:ascii="Roboto" w:eastAsia="Roboto" w:hAnsi="Roboto" w:cs="Roboto"/>
        </w:rPr>
      </w:pPr>
      <w:r w:rsidRPr="0034551F"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1007C0" wp14:editId="4D2EA075">
                <wp:simplePos x="0" y="0"/>
                <wp:positionH relativeFrom="column">
                  <wp:posOffset>6426835</wp:posOffset>
                </wp:positionH>
                <wp:positionV relativeFrom="paragraph">
                  <wp:posOffset>-398780</wp:posOffset>
                </wp:positionV>
                <wp:extent cx="2261937" cy="385010"/>
                <wp:effectExtent l="0" t="0" r="5080" b="0"/>
                <wp:wrapNone/>
                <wp:docPr id="1575510696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937" cy="385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109CCB" w14:textId="3A2F8873" w:rsidR="00532E7D" w:rsidRPr="00A80B59" w:rsidRDefault="00532E7D" w:rsidP="00532E7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80B5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007C0" id="_x0000_s1030" type="#_x0000_t202" style="position:absolute;margin-left:506.05pt;margin-top:-31.4pt;width:178.1pt;height:30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" fillcolor="window" stroked="f" strokeweight=".5pt">
                <v:textbox>
                  <w:txbxContent>
                    <w:p w14:paraId="16109CCB" w14:textId="3A2F8873" w:rsidR="00532E7D" w:rsidRPr="00A80B59" w:rsidRDefault="00532E7D" w:rsidP="00532E7D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80B5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538D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071AB1" wp14:editId="7DAC0AA7">
                <wp:simplePos x="0" y="0"/>
                <wp:positionH relativeFrom="column">
                  <wp:posOffset>5817870</wp:posOffset>
                </wp:positionH>
                <wp:positionV relativeFrom="paragraph">
                  <wp:posOffset>84455</wp:posOffset>
                </wp:positionV>
                <wp:extent cx="3048000" cy="1173480"/>
                <wp:effectExtent l="0" t="0" r="0" b="7620"/>
                <wp:wrapNone/>
                <wp:docPr id="122311335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173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1F1D40" w14:textId="77777777" w:rsidR="001538D2" w:rsidRPr="001538D2" w:rsidRDefault="001538D2" w:rsidP="001538D2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color w:val="0F4761" w:themeColor="accent1" w:themeShade="BF"/>
                                <w:sz w:val="56"/>
                                <w:szCs w:val="56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538D2">
                              <w:rPr>
                                <w:rFonts w:ascii="Segoe Print" w:hAnsi="Segoe Print"/>
                                <w:b/>
                                <w:bCs/>
                                <w:color w:val="0F4761" w:themeColor="accent1" w:themeShade="BF"/>
                                <w:sz w:val="56"/>
                                <w:szCs w:val="56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СЕРТИФИКАТ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71AB1" id="Прямоугольник 3" o:spid="_x0000_s1031" style="position:absolute;margin-left:458.1pt;margin-top:6.65pt;width:240pt;height:92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" fillcolor="window" stroked="f" strokeweight="1pt">
                <v:textbox>
                  <w:txbxContent>
                    <w:p w14:paraId="1F1F1D40" w14:textId="77777777" w:rsidR="001538D2" w:rsidRPr="001538D2" w:rsidRDefault="001538D2" w:rsidP="001538D2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color w:val="0F4761" w:themeColor="accent1" w:themeShade="BF"/>
                          <w:sz w:val="56"/>
                          <w:szCs w:val="56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538D2">
                        <w:rPr>
                          <w:rFonts w:ascii="Segoe Print" w:hAnsi="Segoe Print"/>
                          <w:b/>
                          <w:bCs/>
                          <w:color w:val="0F4761" w:themeColor="accent1" w:themeShade="BF"/>
                          <w:sz w:val="56"/>
                          <w:szCs w:val="56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СЕРТИФИКАТ</w:t>
                      </w:r>
                    </w:p>
                  </w:txbxContent>
                </v:textbox>
              </v:rect>
            </w:pict>
          </mc:Fallback>
        </mc:AlternateContent>
      </w:r>
      <w:r w:rsidR="001538D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D7FF3F" wp14:editId="5AACDEF1">
                <wp:simplePos x="0" y="0"/>
                <wp:positionH relativeFrom="column">
                  <wp:posOffset>575310</wp:posOffset>
                </wp:positionH>
                <wp:positionV relativeFrom="paragraph">
                  <wp:posOffset>-98425</wp:posOffset>
                </wp:positionV>
                <wp:extent cx="3078480" cy="1173480"/>
                <wp:effectExtent l="0" t="0" r="7620" b="7620"/>
                <wp:wrapNone/>
                <wp:docPr id="1477931045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11734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7D10E4" w14:textId="459420B9" w:rsidR="001538D2" w:rsidRPr="001538D2" w:rsidRDefault="001538D2" w:rsidP="001538D2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bCs/>
                                <w:color w:val="0F4761" w:themeColor="accent1" w:themeShade="BF"/>
                                <w:sz w:val="56"/>
                                <w:szCs w:val="56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1538D2">
                              <w:rPr>
                                <w:rFonts w:ascii="Segoe Print" w:hAnsi="Segoe Print"/>
                                <w:b/>
                                <w:bCs/>
                                <w:color w:val="0F4761" w:themeColor="accent1" w:themeShade="BF"/>
                                <w:sz w:val="56"/>
                                <w:szCs w:val="56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СЕРТИФИКАТ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7FF3F" id="_x0000_s1032" style="position:absolute;margin-left:45.3pt;margin-top:-7.75pt;width:242.4pt;height:9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" fillcolor="white [3201]" stroked="f" strokeweight="1pt">
                <v:textbox>
                  <w:txbxContent>
                    <w:p w14:paraId="557D10E4" w14:textId="459420B9" w:rsidR="001538D2" w:rsidRPr="001538D2" w:rsidRDefault="001538D2" w:rsidP="001538D2">
                      <w:pPr>
                        <w:jc w:val="center"/>
                        <w:rPr>
                          <w:rFonts w:ascii="Segoe Print" w:hAnsi="Segoe Print"/>
                          <w:b/>
                          <w:bCs/>
                          <w:color w:val="0F4761" w:themeColor="accent1" w:themeShade="BF"/>
                          <w:sz w:val="56"/>
                          <w:szCs w:val="56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1538D2">
                        <w:rPr>
                          <w:rFonts w:ascii="Segoe Print" w:hAnsi="Segoe Print"/>
                          <w:b/>
                          <w:bCs/>
                          <w:color w:val="0F4761" w:themeColor="accent1" w:themeShade="BF"/>
                          <w:sz w:val="56"/>
                          <w:szCs w:val="56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СЕРТИФИКАТ</w:t>
                      </w:r>
                    </w:p>
                  </w:txbxContent>
                </v:textbox>
              </v:rect>
            </w:pict>
          </mc:Fallback>
        </mc:AlternateContent>
      </w:r>
      <w:r w:rsidR="001538D2">
        <w:rPr>
          <w:noProof/>
        </w:rPr>
        <w:drawing>
          <wp:anchor distT="0" distB="0" distL="114300" distR="114300" simplePos="0" relativeHeight="251671552" behindDoc="0" locked="0" layoutInCell="1" allowOverlap="1" wp14:anchorId="098C8A3C" wp14:editId="71089CDC">
            <wp:simplePos x="0" y="0"/>
            <wp:positionH relativeFrom="margin">
              <wp:posOffset>4842510</wp:posOffset>
            </wp:positionH>
            <wp:positionV relativeFrom="margin">
              <wp:posOffset>-281305</wp:posOffset>
            </wp:positionV>
            <wp:extent cx="4922520" cy="6979920"/>
            <wp:effectExtent l="0" t="0" r="0" b="0"/>
            <wp:wrapSquare wrapText="bothSides"/>
            <wp:docPr id="165958059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4" r="4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697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8D2">
        <w:rPr>
          <w:noProof/>
        </w:rPr>
        <w:drawing>
          <wp:anchor distT="0" distB="0" distL="114300" distR="114300" simplePos="0" relativeHeight="251668480" behindDoc="0" locked="0" layoutInCell="1" allowOverlap="1" wp14:anchorId="65276D97" wp14:editId="77AB60AA">
            <wp:simplePos x="0" y="0"/>
            <wp:positionH relativeFrom="margin">
              <wp:posOffset>-445770</wp:posOffset>
            </wp:positionH>
            <wp:positionV relativeFrom="margin">
              <wp:posOffset>-281305</wp:posOffset>
            </wp:positionV>
            <wp:extent cx="5013960" cy="6979920"/>
            <wp:effectExtent l="0" t="0" r="0" b="0"/>
            <wp:wrapSquare wrapText="bothSides"/>
            <wp:docPr id="1850570991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" r="2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697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8D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C24EB1" wp14:editId="04AFCFB0">
                <wp:simplePos x="0" y="0"/>
                <wp:positionH relativeFrom="column">
                  <wp:posOffset>1711191</wp:posOffset>
                </wp:positionH>
                <wp:positionV relativeFrom="paragraph">
                  <wp:posOffset>355166</wp:posOffset>
                </wp:positionV>
                <wp:extent cx="2382253" cy="613610"/>
                <wp:effectExtent l="0" t="0" r="0" b="0"/>
                <wp:wrapNone/>
                <wp:docPr id="524503825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2253" cy="6136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E7EB41" id="Прямоугольник 2" o:spid="_x0000_s1026" style="position:absolute;margin-left:134.75pt;margin-top:27.95pt;width:187.6pt;height:48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" fillcolor="white [3201]" stroked="f" strokeweight="1pt"/>
            </w:pict>
          </mc:Fallback>
        </mc:AlternateContent>
      </w:r>
    </w:p>
    <w:sectPr w:rsidR="000C46E9" w:rsidSect="001538D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85EF4" w14:textId="77777777" w:rsidR="00AA0D0F" w:rsidRDefault="00AA0D0F">
      <w:pPr>
        <w:spacing w:line="240" w:lineRule="auto"/>
      </w:pPr>
      <w:r>
        <w:separator/>
      </w:r>
    </w:p>
  </w:endnote>
  <w:endnote w:type="continuationSeparator" w:id="0">
    <w:p w14:paraId="1B928C38" w14:textId="77777777" w:rsidR="00AA0D0F" w:rsidRDefault="00AA0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B920A" w14:textId="77777777" w:rsidR="00AA0D0F" w:rsidRDefault="00AA0D0F">
      <w:pPr>
        <w:spacing w:after="0"/>
      </w:pPr>
      <w:r>
        <w:separator/>
      </w:r>
    </w:p>
  </w:footnote>
  <w:footnote w:type="continuationSeparator" w:id="0">
    <w:p w14:paraId="4291F5E6" w14:textId="77777777" w:rsidR="00AA0D0F" w:rsidRDefault="00AA0D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755E7"/>
    <w:multiLevelType w:val="hybridMultilevel"/>
    <w:tmpl w:val="96364528"/>
    <w:lvl w:ilvl="0" w:tplc="8F5AD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5201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4C9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2EC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0EF5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FEF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A2F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AC24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35244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63E7E"/>
    <w:multiLevelType w:val="hybridMultilevel"/>
    <w:tmpl w:val="49849D48"/>
    <w:lvl w:ilvl="0" w:tplc="45264D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EEFB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D8F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AE58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14AE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AC3A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BC54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86AD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A0DF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A1A0B"/>
    <w:multiLevelType w:val="hybridMultilevel"/>
    <w:tmpl w:val="8A822974"/>
    <w:lvl w:ilvl="0" w:tplc="C5107006">
      <w:start w:val="1"/>
      <w:numFmt w:val="decimal"/>
      <w:lvlText w:val="%1."/>
      <w:lvlJc w:val="left"/>
      <w:pPr>
        <w:ind w:left="720" w:hanging="360"/>
      </w:pPr>
    </w:lvl>
    <w:lvl w:ilvl="1" w:tplc="11927E02">
      <w:start w:val="1"/>
      <w:numFmt w:val="lowerLetter"/>
      <w:lvlText w:val="%2."/>
      <w:lvlJc w:val="left"/>
      <w:pPr>
        <w:ind w:left="1440" w:hanging="360"/>
      </w:pPr>
    </w:lvl>
    <w:lvl w:ilvl="2" w:tplc="9BF465F4">
      <w:start w:val="1"/>
      <w:numFmt w:val="lowerRoman"/>
      <w:lvlText w:val="%3."/>
      <w:lvlJc w:val="right"/>
      <w:pPr>
        <w:ind w:left="2160" w:hanging="180"/>
      </w:pPr>
    </w:lvl>
    <w:lvl w:ilvl="3" w:tplc="A54021B6">
      <w:start w:val="1"/>
      <w:numFmt w:val="decimal"/>
      <w:lvlText w:val="%4."/>
      <w:lvlJc w:val="left"/>
      <w:pPr>
        <w:ind w:left="2880" w:hanging="360"/>
      </w:pPr>
    </w:lvl>
    <w:lvl w:ilvl="4" w:tplc="A5B69F5A">
      <w:start w:val="1"/>
      <w:numFmt w:val="lowerLetter"/>
      <w:lvlText w:val="%5."/>
      <w:lvlJc w:val="left"/>
      <w:pPr>
        <w:ind w:left="3600" w:hanging="360"/>
      </w:pPr>
    </w:lvl>
    <w:lvl w:ilvl="5" w:tplc="B47221F0">
      <w:start w:val="1"/>
      <w:numFmt w:val="lowerRoman"/>
      <w:lvlText w:val="%6."/>
      <w:lvlJc w:val="right"/>
      <w:pPr>
        <w:ind w:left="4320" w:hanging="180"/>
      </w:pPr>
    </w:lvl>
    <w:lvl w:ilvl="6" w:tplc="6FE6435C">
      <w:start w:val="1"/>
      <w:numFmt w:val="decimal"/>
      <w:lvlText w:val="%7."/>
      <w:lvlJc w:val="left"/>
      <w:pPr>
        <w:ind w:left="5040" w:hanging="360"/>
      </w:pPr>
    </w:lvl>
    <w:lvl w:ilvl="7" w:tplc="99304E40">
      <w:start w:val="1"/>
      <w:numFmt w:val="lowerLetter"/>
      <w:lvlText w:val="%8."/>
      <w:lvlJc w:val="left"/>
      <w:pPr>
        <w:ind w:left="5760" w:hanging="360"/>
      </w:pPr>
    </w:lvl>
    <w:lvl w:ilvl="8" w:tplc="6EA8A49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731D0"/>
    <w:multiLevelType w:val="hybridMultilevel"/>
    <w:tmpl w:val="760E8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356636">
    <w:abstractNumId w:val="0"/>
  </w:num>
  <w:num w:numId="2" w16cid:durableId="1708555763">
    <w:abstractNumId w:val="1"/>
  </w:num>
  <w:num w:numId="3" w16cid:durableId="1285651468">
    <w:abstractNumId w:val="2"/>
  </w:num>
  <w:num w:numId="4" w16cid:durableId="3833370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6E9"/>
    <w:rsid w:val="000C46E9"/>
    <w:rsid w:val="001538D2"/>
    <w:rsid w:val="0034551F"/>
    <w:rsid w:val="00532E7D"/>
    <w:rsid w:val="007F4650"/>
    <w:rsid w:val="00A80B59"/>
    <w:rsid w:val="00AA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8CA9"/>
  <w15:docId w15:val="{06B8605B-F38B-4033-AF76-D70983FEC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78" w:lineRule="auto"/>
    </w:pPr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rPr>
      <w:vertAlign w:val="superscript"/>
    </w:rPr>
  </w:style>
  <w:style w:type="character" w:styleId="a4">
    <w:name w:val="endnote reference"/>
    <w:basedOn w:val="a0"/>
    <w:uiPriority w:val="99"/>
    <w:semiHidden/>
    <w:unhideWhenUsed/>
    <w:rPr>
      <w:vertAlign w:val="superscript"/>
    </w:rPr>
  </w:style>
  <w:style w:type="character" w:styleId="a5">
    <w:name w:val="Hyperlink"/>
    <w:basedOn w:val="a0"/>
    <w:uiPriority w:val="99"/>
    <w:unhideWhenUsed/>
    <w:rPr>
      <w:color w:val="467886" w:themeColor="hyperlink"/>
      <w:u w:val="single"/>
    </w:rPr>
  </w:style>
  <w:style w:type="paragraph" w:styleId="a6">
    <w:name w:val="endnote text"/>
    <w:basedOn w:val="a"/>
    <w:link w:val="a7"/>
    <w:uiPriority w:val="99"/>
    <w:semiHidden/>
    <w:unhideWhenUsed/>
    <w:pPr>
      <w:spacing w:after="0" w:line="240" w:lineRule="auto"/>
    </w:pPr>
    <w:rPr>
      <w:sz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156082" w:themeColor="accent1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pPr>
      <w:spacing w:after="40" w:line="240" w:lineRule="auto"/>
    </w:pPr>
    <w:rPr>
      <w:sz w:val="18"/>
    </w:r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7143"/>
        <w:tab w:val="right" w:pos="14287"/>
      </w:tabs>
      <w:spacing w:after="0" w:line="240" w:lineRule="auto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ad">
    <w:name w:val="table of figures"/>
    <w:basedOn w:val="a"/>
    <w:next w:val="a"/>
    <w:uiPriority w:val="99"/>
    <w:unhideWhenUsed/>
    <w:pPr>
      <w:spacing w:after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ae">
    <w:name w:val="Title"/>
    <w:basedOn w:val="a"/>
    <w:next w:val="a"/>
    <w:link w:val="af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0">
    <w:name w:val="footer"/>
    <w:basedOn w:val="a"/>
    <w:link w:val="af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2">
    <w:name w:val="Subtitle"/>
    <w:basedOn w:val="a"/>
    <w:next w:val="a"/>
    <w:link w:val="af3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af4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f5">
    <w:name w:val="No Spacing"/>
    <w:uiPriority w:val="1"/>
    <w:qFormat/>
    <w:rPr>
      <w:sz w:val="24"/>
      <w:szCs w:val="24"/>
      <w:lang w:eastAsia="en-US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ac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  <w:qFormat/>
  </w:style>
  <w:style w:type="character" w:customStyle="1" w:styleId="af1">
    <w:name w:val="Нижний колонтитул Знак"/>
    <w:link w:val="af0"/>
    <w:uiPriority w:val="99"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/>
      </w:rPr>
    </w:tblStylePr>
    <w:tblStylePr w:type="firstCol">
      <w:rPr>
        <w:b/>
        <w:color w:val="63BDE6" w:themeColor="accent1" w:themeTint="80"/>
      </w:rPr>
    </w:tblStylePr>
    <w:tblStylePr w:type="lastCol">
      <w:rPr>
        <w:b/>
        <w:color w:val="63BDE6" w:themeColor="accent1" w:themeTint="80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B86" w:themeColor="accent2" w:themeTint="96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B86" w:themeColor="accent2" w:themeTint="96"/>
      </w:rPr>
    </w:tblStylePr>
    <w:tblStylePr w:type="firstCol">
      <w:rPr>
        <w:b/>
        <w:color w:val="F2AB86" w:themeColor="accent2" w:themeTint="96"/>
      </w:rPr>
    </w:tblStylePr>
    <w:tblStylePr w:type="lastCol">
      <w:rPr>
        <w:b/>
        <w:color w:val="F2AB86" w:themeColor="accent2" w:themeTint="96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B24" w:themeColor="accent3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B24" w:themeColor="accent3"/>
      </w:rPr>
    </w:tblStylePr>
    <w:tblStylePr w:type="firstCol">
      <w:rPr>
        <w:b/>
        <w:color w:val="196B24" w:themeColor="accent3"/>
      </w:rPr>
    </w:tblStylePr>
    <w:tblStylePr w:type="lastCol">
      <w:rPr>
        <w:b/>
        <w:color w:val="196B24" w:themeColor="accent3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B24" w:themeColor="accent3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B24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60CAF3" w:themeColor="accent4" w:themeTint="99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60CAF3" w:themeColor="accent4" w:themeTint="99"/>
      </w:rPr>
    </w:tblStylePr>
    <w:tblStylePr w:type="firstCol">
      <w:rPr>
        <w:b/>
        <w:color w:val="60CAF3" w:themeColor="accent4" w:themeTint="99"/>
      </w:rPr>
    </w:tblStylePr>
    <w:tblStylePr w:type="lastCol">
      <w:rPr>
        <w:b/>
        <w:color w:val="60CAF3" w:themeColor="accent4" w:themeTint="99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C1954" w:themeColor="accent5" w:themeShade="94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C1954" w:themeColor="accent5" w:themeShade="94"/>
      </w:rPr>
    </w:tblStylePr>
    <w:tblStylePr w:type="firstCol">
      <w:rPr>
        <w:b/>
        <w:color w:val="5C1954" w:themeColor="accent5" w:themeShade="94"/>
      </w:rPr>
    </w:tblStylePr>
    <w:tblStylePr w:type="lastCol">
      <w:rPr>
        <w:b/>
        <w:color w:val="5C1954" w:themeColor="accent5" w:themeShade="94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C1954" w:themeColor="accent5" w:themeShade="94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C1954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C1954" w:themeColor="accent5" w:themeShade="94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C1954" w:themeColor="accent5" w:themeShade="94"/>
      </w:rPr>
    </w:tblStylePr>
    <w:tblStylePr w:type="firstCol">
      <w:rPr>
        <w:b/>
        <w:color w:val="5C1954" w:themeColor="accent5" w:themeShade="94"/>
      </w:rPr>
    </w:tblStylePr>
    <w:tblStylePr w:type="lastCol">
      <w:rPr>
        <w:b/>
        <w:color w:val="5C1954" w:themeColor="accent5" w:themeShade="94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C1954" w:themeColor="accent5" w:themeShade="94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C1954" w:themeColor="accent5" w:themeShade="94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B8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B86" w:themeColor="accent2" w:themeTint="96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B8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B86" w:themeColor="accent2" w:themeTint="96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B24" w:themeColor="accent3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B24" w:themeColor="accent3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B24" w:themeColor="accent3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B24" w:themeColor="accent3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B24" w:themeColor="accent3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B24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60CAF3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0CAF3" w:themeColor="accent4" w:themeTint="99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0CAF3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60CAF3" w:themeColor="accent4" w:themeTint="99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C1954" w:themeColor="accent5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C1954" w:themeColor="accent5" w:themeShade="94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C1954" w:themeColor="accent5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C1954" w:themeColor="accent5" w:themeShade="94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C1954" w:themeColor="accent5" w:themeShade="94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C1954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01A" w:themeColor="accent6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01A" w:themeColor="accent6" w:themeShade="94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01A" w:themeColor="accent6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01A" w:themeColor="accent6" w:themeShade="94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01A" w:themeColor="accent6" w:themeShade="94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01A" w:themeColor="accent6" w:themeShade="94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4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4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4"/>
      </w:rPr>
    </w:tblStylePr>
    <w:tblStylePr w:type="lastCol">
      <w:rPr>
        <w:b/>
        <w:color w:val="0C374B" w:themeColor="accent1" w:themeShade="94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4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B86" w:themeColor="accent2" w:themeTint="96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B86" w:themeColor="accent2" w:themeTint="96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B86" w:themeColor="accent2" w:themeTint="96"/>
      </w:rPr>
    </w:tblStylePr>
    <w:tblStylePr w:type="lastCol">
      <w:rPr>
        <w:b/>
        <w:color w:val="F2AB86" w:themeColor="accent2" w:themeTint="96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7D459" w:themeColor="accent3" w:themeTint="99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7D459" w:themeColor="accent3" w:themeTint="99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7D459" w:themeColor="accent3" w:themeTint="99"/>
      </w:rPr>
    </w:tblStylePr>
    <w:tblStylePr w:type="lastCol">
      <w:rPr>
        <w:b/>
        <w:color w:val="47D459" w:themeColor="accent3" w:themeTint="99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7D459" w:themeColor="accent3" w:themeTint="99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7D459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60CAF3" w:themeColor="accent4" w:themeTint="99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60CAF3" w:themeColor="accent4" w:themeTint="99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60CAF3" w:themeColor="accent4" w:themeTint="99"/>
      </w:rPr>
    </w:tblStylePr>
    <w:tblStylePr w:type="lastCol">
      <w:rPr>
        <w:b/>
        <w:color w:val="60CAF3" w:themeColor="accent4" w:themeTint="99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86DCB" w:themeColor="accent5" w:themeTint="99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86DCB" w:themeColor="accent5" w:themeTint="99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86DCB" w:themeColor="accent5" w:themeTint="99"/>
      </w:rPr>
    </w:tblStylePr>
    <w:tblStylePr w:type="lastCol">
      <w:rPr>
        <w:b/>
        <w:color w:val="D86DCB" w:themeColor="accent5" w:themeTint="99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86DCB" w:themeColor="accent5" w:themeTint="99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86DCB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DD873" w:themeColor="accent6" w:themeTint="99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DD873" w:themeColor="accent6" w:themeTint="99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DD873" w:themeColor="accent6" w:themeTint="99"/>
      </w:rPr>
    </w:tblStylePr>
    <w:tblStylePr w:type="lastCol">
      <w:rPr>
        <w:b/>
        <w:color w:val="8DD873" w:themeColor="accent6" w:themeTint="99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DD873" w:themeColor="accent6" w:themeTint="99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DD873" w:themeColor="accent6" w:themeTint="99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4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4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4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4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B8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B86" w:themeColor="accent2" w:themeTint="96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B86" w:themeColor="accent2" w:themeTint="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B86" w:themeColor="accent2" w:themeTint="96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B86" w:themeColor="accent2" w:themeTint="96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B8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7D459" w:themeColor="accent3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D459" w:themeColor="accent3" w:themeTint="99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D459" w:themeColor="accent3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D459" w:themeColor="accent3" w:themeTint="99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7D459" w:themeColor="accent3" w:themeTint="99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7D459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60CAF3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60CAF3" w:themeColor="accent4" w:themeTint="99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0CAF3" w:themeColor="accent4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60CAF3" w:themeColor="accent4" w:themeTint="99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60CAF3" w:themeColor="accent4" w:themeTint="99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60CAF3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86DCB" w:themeColor="accent5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86DCB" w:themeColor="accent5" w:themeTint="99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86DCB" w:themeColor="accent5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86DCB" w:themeColor="accent5" w:themeTint="99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86DCB" w:themeColor="accent5" w:themeTint="99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86DCB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DD873" w:themeColor="accent6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D873" w:themeColor="accent6" w:themeTint="99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D873" w:themeColor="accent6" w:themeTint="9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DD873" w:themeColor="accent6" w:themeTint="99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DD873" w:themeColor="accent6" w:themeTint="99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DD873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a1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customStyle="1" w:styleId="a7">
    <w:name w:val="Текст концевой сноски Знак"/>
    <w:link w:val="a6"/>
    <w:uiPriority w:val="99"/>
    <w:rPr>
      <w:sz w:val="20"/>
    </w:rPr>
  </w:style>
  <w:style w:type="paragraph" w:customStyle="1" w:styleId="12">
    <w:name w:val="Заголовок оглавления1"/>
    <w:uiPriority w:val="39"/>
    <w:unhideWhenUsed/>
    <w:pPr>
      <w:spacing w:after="160" w:line="278" w:lineRule="auto"/>
    </w:pPr>
    <w:rPr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af">
    <w:name w:val="Заголовок Знак"/>
    <w:basedOn w:val="a0"/>
    <w:link w:val="ae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Подзаголовок Знак"/>
    <w:basedOn w:val="a0"/>
    <w:link w:val="af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customStyle="1" w:styleId="13">
    <w:name w:val="Сильное выделение1"/>
    <w:basedOn w:val="a0"/>
    <w:uiPriority w:val="21"/>
    <w:qFormat/>
    <w:rPr>
      <w:i/>
      <w:iCs/>
      <w:color w:val="0F4761" w:themeColor="accent1" w:themeShade="BF"/>
    </w:rPr>
  </w:style>
  <w:style w:type="paragraph" w:styleId="af7">
    <w:name w:val="Intense Quote"/>
    <w:basedOn w:val="a"/>
    <w:next w:val="a"/>
    <w:link w:val="af8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8">
    <w:name w:val="Выделенная цитата Знак"/>
    <w:basedOn w:val="a0"/>
    <w:link w:val="af7"/>
    <w:uiPriority w:val="30"/>
    <w:rPr>
      <w:i/>
      <w:iCs/>
      <w:color w:val="0F4761" w:themeColor="accent1" w:themeShade="BF"/>
    </w:rPr>
  </w:style>
  <w:style w:type="character" w:customStyle="1" w:styleId="14">
    <w:name w:val="Сильная ссылка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15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-641">
    <w:name w:val="Таблица-сетка 6 цветная — акцент 41"/>
    <w:basedOn w:val="a1"/>
    <w:uiPriority w:val="51"/>
    <w:rPr>
      <w:color w:val="0B769F" w:themeColor="accent4" w:themeShade="BF"/>
    </w:rPr>
    <w:tblPr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go.maounosh.5@sakhalin.gov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20.jp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yandex.ru/games/app/336787" TargetMode="Externa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B8D54-AE0D-46B9-9172-CAEDAB34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2047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 Pi</dc:creator>
  <cp:lastModifiedBy>Lil Pi</cp:lastModifiedBy>
  <cp:revision>16</cp:revision>
  <dcterms:created xsi:type="dcterms:W3CDTF">2025-12-01T04:18:00Z</dcterms:created>
  <dcterms:modified xsi:type="dcterms:W3CDTF">2025-12-10T10:57:00Z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8E968E26976F480C85FA53D268CA55AD_12</vt:lpwstr>
  </property>
</Properties>
</file>