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4ECF" w14:textId="2DD590FB" w:rsidR="00B51017" w:rsidRPr="00B51017" w:rsidRDefault="00B51017" w:rsidP="00B5101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Педагогический проект «Путь к мечте: финансовая стратегия второклассника»</w:t>
      </w:r>
    </w:p>
    <w:p w14:paraId="697E2706" w14:textId="2D30C9BD" w:rsid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Данный проект описывает работу учителя по методическому сопровождению исследовательской деятельности ученицы 2-го класса.</w:t>
      </w:r>
    </w:p>
    <w:p w14:paraId="43B812DB" w14:textId="6C1F9131" w:rsidR="008B7979" w:rsidRPr="00B51017" w:rsidRDefault="008B7979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Ссылка: </w:t>
      </w:r>
      <w:hyperlink r:id="rId5" w:history="1">
        <w:r w:rsidRPr="00941E52">
          <w:rPr>
            <w:rStyle w:val="a5"/>
            <w:rFonts w:ascii="Times New Roman" w:eastAsia="Times New Roman" w:hAnsi="Times New Roman" w:cs="Times New Roman"/>
            <w:sz w:val="32"/>
            <w:szCs w:val="32"/>
            <w:lang w:eastAsia="ru-RU"/>
          </w:rPr>
          <w:t>https://cloud.mail.ru/public/htga/NWSoa9LNz</w:t>
        </w:r>
      </w:hyperlink>
      <w:r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 </w:t>
      </w:r>
    </w:p>
    <w:p w14:paraId="27AC0A7E" w14:textId="77777777" w:rsidR="00B51017" w:rsidRPr="00B51017" w:rsidRDefault="008B7979" w:rsidP="00B51017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pict w14:anchorId="1EBBA088">
          <v:rect id="_x0000_i1025" style="width:0;height:.75pt" o:hralign="center" o:hrstd="t" o:hr="t" fillcolor="#a0a0a0" stroked="f"/>
        </w:pict>
      </w:r>
    </w:p>
    <w:p w14:paraId="0E1B3A2D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1. Структура и содержание материала, постановка задач</w:t>
      </w:r>
    </w:p>
    <w:p w14:paraId="45937EE1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Педагогическая цель: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Формирование у обучающейся основ финансовой грамотности и навыков проектной деятельности через практико-ориентированное исследование.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</w: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Задачи педагога:</w:t>
      </w:r>
    </w:p>
    <w:p w14:paraId="46774FDC" w14:textId="2E514881" w:rsidR="00B51017" w:rsidRPr="00B51017" w:rsidRDefault="00B51017" w:rsidP="00B5101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Методическая: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омочь структурировать гипотезу и алгоритм исследования (сравнение хаотичного и планового накопления).</w:t>
      </w:r>
    </w:p>
    <w:p w14:paraId="6A3F87C1" w14:textId="50EE93DE" w:rsidR="00B51017" w:rsidRPr="00B51017" w:rsidRDefault="00B51017" w:rsidP="00B5101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Организационная: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оздать условия для проведения опроса и эксперимента с «кошельком».</w:t>
      </w:r>
    </w:p>
    <w:p w14:paraId="2247F957" w14:textId="3151B9DF" w:rsidR="00B51017" w:rsidRPr="00B51017" w:rsidRDefault="00B51017" w:rsidP="00B51017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Контрольная: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беспечить логическую связь между изучением пословиц и современными правилами экономии.</w:t>
      </w:r>
    </w:p>
    <w:p w14:paraId="3E354C9B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2. Актуальность и оригинальность идеи</w:t>
      </w:r>
    </w:p>
    <w:p w14:paraId="1DC8B386" w14:textId="6E54F78E" w:rsidR="00B51017" w:rsidRPr="00B51017" w:rsidRDefault="00B51017" w:rsidP="00B51017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Актуальность: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р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аннее обучение управлению личным бюджетом отвечает запросам ФГОС НОО. Проблема «импульсивных покупок» актуальна для детей 7–9 лет.</w:t>
      </w:r>
    </w:p>
    <w:p w14:paraId="379BCDA8" w14:textId="2F962403" w:rsidR="00B51017" w:rsidRPr="00B51017" w:rsidRDefault="00B51017" w:rsidP="00B51017">
      <w:pPr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Оригинальность: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дея не просто «копить», а доказать гипотезу о </w:t>
      </w: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двукратном ускорении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 результата за счет 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lastRenderedPageBreak/>
        <w:t>применения стратегий разных народов и маркетингового анализа цен.</w:t>
      </w:r>
    </w:p>
    <w:p w14:paraId="6F2D85C9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3. Оценка форм, методов и приемов обучения</w:t>
      </w:r>
    </w:p>
    <w:p w14:paraId="40727578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 работе использован комплекс активных методов:</w:t>
      </w:r>
    </w:p>
    <w:p w14:paraId="02114368" w14:textId="78EBC5D4" w:rsidR="00B51017" w:rsidRPr="00B51017" w:rsidRDefault="00B51017" w:rsidP="00B51017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Сравнительный анализ: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опоставление цен в разных магазинах (математический подход).</w:t>
      </w:r>
    </w:p>
    <w:p w14:paraId="6B5392D8" w14:textId="1C679132" w:rsidR="00B51017" w:rsidRPr="00B51017" w:rsidRDefault="00B51017" w:rsidP="00B51017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Этнографический метод: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зучение народной мудрости (пословиц) как фундамента финансовой этики.</w:t>
      </w:r>
    </w:p>
    <w:p w14:paraId="00354CCE" w14:textId="626FB323" w:rsidR="00B51017" w:rsidRPr="00B51017" w:rsidRDefault="00B51017" w:rsidP="00B51017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Социологический опрос: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ыявление уровня осведомленности сверстников.</w:t>
      </w:r>
    </w:p>
    <w:p w14:paraId="17D02745" w14:textId="713B986F" w:rsidR="00B51017" w:rsidRPr="00B51017" w:rsidRDefault="00B51017" w:rsidP="00B51017">
      <w:pPr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Эксперимент: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р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еальное накопление средств с фиксацией результатов.</w:t>
      </w:r>
    </w:p>
    <w:p w14:paraId="277F50E5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4. Использование ИКТ</w:t>
      </w:r>
    </w:p>
    <w:p w14:paraId="5A4F2655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Разнообразие цифровых инструментов:</w:t>
      </w:r>
    </w:p>
    <w:p w14:paraId="297E5F53" w14:textId="258C717D" w:rsidR="00B51017" w:rsidRPr="00B51017" w:rsidRDefault="00B51017" w:rsidP="00B51017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Excel/Google Таблицы: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оздание калькулятора накоплений для расчета времени до покупки ноутбука.</w:t>
      </w:r>
    </w:p>
    <w:p w14:paraId="701BC1D3" w14:textId="1B3A92A5" w:rsidR="00B51017" w:rsidRPr="00B51017" w:rsidRDefault="00B51017" w:rsidP="00B51017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Google Формы / QR-коды: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роведение и автоматическая обработка опроса друзей.</w:t>
      </w:r>
    </w:p>
    <w:p w14:paraId="73E7B136" w14:textId="1644CC08" w:rsidR="00B51017" w:rsidRPr="00B51017" w:rsidRDefault="00B51017" w:rsidP="00B51017">
      <w:pPr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proofErr w:type="spellStart"/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Canva</w:t>
      </w:r>
      <w:proofErr w:type="spellEnd"/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 xml:space="preserve"> / PowerPoint: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ерстка буклета «Правила копилки» и создание интерактивного словаря терминов.</w:t>
      </w:r>
    </w:p>
    <w:p w14:paraId="1A8664AC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5. Соответствие возрастным особенностям</w:t>
      </w:r>
    </w:p>
    <w:p w14:paraId="30D0DE4C" w14:textId="7CD4B9C6" w:rsidR="00B51017" w:rsidRPr="00B51017" w:rsidRDefault="00B51017" w:rsidP="00B51017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Наглядность: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спользование физической копилки и буклета соответствует предметно-образному мышлению второклассника.</w:t>
      </w:r>
    </w:p>
    <w:p w14:paraId="57ECCBD8" w14:textId="66A8FC07" w:rsidR="00B51017" w:rsidRPr="00B51017" w:rsidRDefault="00B51017" w:rsidP="00B51017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Игровая форма: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сследование превращается в «финансовый квест».</w:t>
      </w:r>
    </w:p>
    <w:p w14:paraId="32550D30" w14:textId="64F3D27F" w:rsidR="00B51017" w:rsidRPr="00B51017" w:rsidRDefault="00B51017" w:rsidP="00B51017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lastRenderedPageBreak/>
        <w:t>Доступность: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м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атематические расчеты адаптированы под программу 2 класса (сложение, вычитание, простые доли).</w:t>
      </w:r>
    </w:p>
    <w:p w14:paraId="03E7BD9D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6. Языковая грамотность</w:t>
      </w:r>
    </w:p>
    <w:p w14:paraId="6C61D4F9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Проект предусматривает работу над </w:t>
      </w: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финансовым словарем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. Ученица осваивает и правильно использует термины: </w:t>
      </w:r>
      <w:r w:rsidRPr="00B51017">
        <w:rPr>
          <w:rFonts w:ascii="Times New Roman" w:eastAsia="Times New Roman" w:hAnsi="Times New Roman" w:cs="Times New Roman"/>
          <w:i/>
          <w:iCs/>
          <w:color w:val="0A0A0A"/>
          <w:sz w:val="32"/>
          <w:szCs w:val="32"/>
          <w:lang w:eastAsia="ru-RU"/>
        </w:rPr>
        <w:t>бюджет, планирование, сравнение цен, накопления, инфляция (в упрощенном виде)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. Текст работы выдержан в научном, но доступном стиле.</w:t>
      </w:r>
    </w:p>
    <w:p w14:paraId="0034435B" w14:textId="77777777" w:rsidR="00B51017" w:rsidRPr="00B51017" w:rsidRDefault="00B51017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7. Результативность</w:t>
      </w:r>
    </w:p>
    <w:p w14:paraId="7008A6F0" w14:textId="296F7067" w:rsidR="00B51017" w:rsidRPr="00B51017" w:rsidRDefault="00B51017" w:rsidP="00B51017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Продукт: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а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вторский буклет-гайд по накоплению и выставка в классе.</w:t>
      </w:r>
    </w:p>
    <w:p w14:paraId="16F93DD4" w14:textId="00EFDDDE" w:rsidR="00B51017" w:rsidRPr="00B51017" w:rsidRDefault="00B51017" w:rsidP="00B51017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Образовательный эффект: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у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ченица получает четкий план покупки ноутбука, основанный на расчетах, а не на ожиданиях.</w:t>
      </w:r>
    </w:p>
    <w:p w14:paraId="72C59A72" w14:textId="005A9999" w:rsidR="00B51017" w:rsidRPr="00B51017" w:rsidRDefault="00B51017" w:rsidP="00B51017">
      <w:pPr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Социальный эффект: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6148D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овышение финансовой грамотности одноклассников через буклет и опрос.</w:t>
      </w:r>
    </w:p>
    <w:p w14:paraId="369E9987" w14:textId="77777777" w:rsidR="0038269D" w:rsidRDefault="0038269D" w:rsidP="00B510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269D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8. Итог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5699A1" w14:textId="11A3090B" w:rsidR="0009639B" w:rsidRPr="00B51017" w:rsidRDefault="0038269D" w:rsidP="00B510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269D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2 место в городском проекта «Лаборатория юного академика»</w:t>
      </w:r>
    </w:p>
    <w:p w14:paraId="686F0F3B" w14:textId="1DBF90F6" w:rsidR="006148D2" w:rsidRDefault="006148D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92901F6" w14:textId="153D16FB" w:rsidR="002237C1" w:rsidRDefault="002237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3A76224" w14:textId="76CAF955" w:rsidR="002237C1" w:rsidRDefault="002237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проект и детали: </w:t>
      </w:r>
    </w:p>
    <w:p w14:paraId="099B3591" w14:textId="77777777" w:rsidR="002237C1" w:rsidRPr="00B51017" w:rsidRDefault="002237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2237C1" w:rsidRPr="00B51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06E1C"/>
    <w:multiLevelType w:val="multilevel"/>
    <w:tmpl w:val="09844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B63992"/>
    <w:multiLevelType w:val="multilevel"/>
    <w:tmpl w:val="9E7C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D00FD"/>
    <w:multiLevelType w:val="multilevel"/>
    <w:tmpl w:val="1B34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07740F"/>
    <w:multiLevelType w:val="multilevel"/>
    <w:tmpl w:val="5D760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FB1351"/>
    <w:multiLevelType w:val="multilevel"/>
    <w:tmpl w:val="8A36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A27C04"/>
    <w:multiLevelType w:val="multilevel"/>
    <w:tmpl w:val="E826A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A2"/>
    <w:rsid w:val="0009639B"/>
    <w:rsid w:val="002237C1"/>
    <w:rsid w:val="0038269D"/>
    <w:rsid w:val="004F7FA2"/>
    <w:rsid w:val="006148D2"/>
    <w:rsid w:val="008B7979"/>
    <w:rsid w:val="00B5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2A20F"/>
  <w15:chartTrackingRefBased/>
  <w15:docId w15:val="{26E38F53-6161-48B3-9343-454050F3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1017"/>
    <w:rPr>
      <w:b/>
      <w:bCs/>
    </w:rPr>
  </w:style>
  <w:style w:type="character" w:customStyle="1" w:styleId="t286pc">
    <w:name w:val="t286pc"/>
    <w:basedOn w:val="a0"/>
    <w:rsid w:val="00B51017"/>
  </w:style>
  <w:style w:type="character" w:styleId="a4">
    <w:name w:val="Emphasis"/>
    <w:basedOn w:val="a0"/>
    <w:uiPriority w:val="20"/>
    <w:qFormat/>
    <w:rsid w:val="00B51017"/>
    <w:rPr>
      <w:i/>
      <w:iCs/>
    </w:rPr>
  </w:style>
  <w:style w:type="character" w:styleId="a5">
    <w:name w:val="Hyperlink"/>
    <w:basedOn w:val="a0"/>
    <w:uiPriority w:val="99"/>
    <w:unhideWhenUsed/>
    <w:rsid w:val="008B797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B7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htga/NWSoa9LN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Иванова</dc:creator>
  <cp:keywords/>
  <dc:description/>
  <cp:lastModifiedBy>Валентина Иванова</cp:lastModifiedBy>
  <cp:revision>7</cp:revision>
  <dcterms:created xsi:type="dcterms:W3CDTF">2026-02-16T18:05:00Z</dcterms:created>
  <dcterms:modified xsi:type="dcterms:W3CDTF">2026-02-16T18:27:00Z</dcterms:modified>
</cp:coreProperties>
</file>