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C99" w:rsidRDefault="003C7B4A" w:rsidP="00414F80">
      <w:pPr>
        <w:spacing w:line="360" w:lineRule="auto"/>
        <w:jc w:val="center"/>
        <w:rPr>
          <w:rFonts w:asciiTheme="majorHAnsi" w:hAnsiTheme="majorHAnsi" w:cs="Times New Roman"/>
          <w:sz w:val="28"/>
          <w:szCs w:val="28"/>
        </w:rPr>
      </w:pPr>
      <w:r w:rsidRPr="003C7B4A">
        <w:rPr>
          <w:rFonts w:ascii="Times New Roman" w:hAnsi="Times New Roman" w:cs="Times New Roman"/>
          <w:sz w:val="24"/>
          <w:szCs w:val="24"/>
        </w:rPr>
        <w:t>ГКОУ «</w:t>
      </w:r>
      <w:proofErr w:type="spellStart"/>
      <w:r w:rsidRPr="003C7B4A">
        <w:rPr>
          <w:rFonts w:ascii="Times New Roman" w:hAnsi="Times New Roman" w:cs="Times New Roman"/>
          <w:sz w:val="24"/>
          <w:szCs w:val="24"/>
        </w:rPr>
        <w:t>Плоскош</w:t>
      </w:r>
      <w:r w:rsidR="004523A8">
        <w:rPr>
          <w:rFonts w:ascii="Times New Roman" w:hAnsi="Times New Roman" w:cs="Times New Roman"/>
          <w:sz w:val="24"/>
          <w:szCs w:val="24"/>
        </w:rPr>
        <w:t>ская</w:t>
      </w:r>
      <w:proofErr w:type="spellEnd"/>
      <w:r w:rsidR="004523A8">
        <w:rPr>
          <w:rFonts w:ascii="Times New Roman" w:hAnsi="Times New Roman" w:cs="Times New Roman"/>
          <w:sz w:val="24"/>
          <w:szCs w:val="24"/>
        </w:rPr>
        <w:t xml:space="preserve"> специальная школа-интернат»</w:t>
      </w:r>
    </w:p>
    <w:p w:rsidR="00BD1C99" w:rsidRDefault="00BD1C99" w:rsidP="00414F80">
      <w:pPr>
        <w:spacing w:line="360" w:lineRule="auto"/>
        <w:jc w:val="center"/>
        <w:rPr>
          <w:rFonts w:asciiTheme="majorHAnsi" w:hAnsiTheme="majorHAnsi" w:cs="Times New Roman"/>
          <w:sz w:val="28"/>
          <w:szCs w:val="28"/>
        </w:rPr>
      </w:pPr>
    </w:p>
    <w:p w:rsidR="004523A8" w:rsidRDefault="004523A8" w:rsidP="00414F80">
      <w:pPr>
        <w:spacing w:line="36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4523A8">
        <w:rPr>
          <w:rFonts w:asciiTheme="majorHAnsi" w:hAnsiTheme="majorHAnsi" w:cs="Times New Roman"/>
          <w:b/>
          <w:sz w:val="48"/>
          <w:szCs w:val="48"/>
        </w:rPr>
        <w:t>Творческий п</w:t>
      </w:r>
      <w:r w:rsidR="00BC2413" w:rsidRPr="004523A8">
        <w:rPr>
          <w:rFonts w:asciiTheme="majorHAnsi" w:hAnsiTheme="majorHAnsi" w:cs="Times New Roman"/>
          <w:b/>
          <w:sz w:val="48"/>
          <w:szCs w:val="48"/>
        </w:rPr>
        <w:t xml:space="preserve">роект </w:t>
      </w:r>
    </w:p>
    <w:p w:rsidR="004523A8" w:rsidRPr="004523A8" w:rsidRDefault="004523A8" w:rsidP="00414F80">
      <w:pPr>
        <w:spacing w:line="36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</w:p>
    <w:p w:rsidR="00C52430" w:rsidRDefault="00414F80" w:rsidP="00414F80">
      <w:pPr>
        <w:spacing w:line="360" w:lineRule="auto"/>
        <w:jc w:val="center"/>
        <w:rPr>
          <w:rFonts w:asciiTheme="majorHAnsi" w:hAnsiTheme="majorHAnsi" w:cs="Times New Roman"/>
          <w:b/>
          <w:color w:val="FF0000"/>
          <w:sz w:val="48"/>
          <w:szCs w:val="48"/>
        </w:rPr>
      </w:pPr>
      <w:r>
        <w:rPr>
          <w:rFonts w:asciiTheme="majorHAnsi" w:hAnsiTheme="majorHAnsi" w:cs="Times New Roman"/>
          <w:b/>
          <w:color w:val="FF0000"/>
          <w:sz w:val="48"/>
          <w:szCs w:val="48"/>
        </w:rPr>
        <w:t>ШАРФ ЛИЦЕВОЙ ГЛАДЬЮ ДЛЯ НАЧИНАЮЩИХ</w:t>
      </w:r>
    </w:p>
    <w:p w:rsidR="00414F80" w:rsidRPr="00414F80" w:rsidRDefault="00414F80" w:rsidP="00414F80">
      <w:pPr>
        <w:spacing w:line="360" w:lineRule="auto"/>
        <w:jc w:val="center"/>
        <w:rPr>
          <w:rFonts w:asciiTheme="majorHAnsi" w:hAnsiTheme="majorHAnsi" w:cs="Times New Roman"/>
          <w:i/>
          <w:color w:val="FF0000"/>
          <w:sz w:val="28"/>
          <w:szCs w:val="28"/>
        </w:rPr>
      </w:pPr>
      <w:r w:rsidRPr="00414F80">
        <w:rPr>
          <w:rFonts w:asciiTheme="majorHAnsi" w:hAnsiTheme="majorHAnsi" w:cs="Times New Roman"/>
          <w:i/>
          <w:color w:val="FF0000"/>
          <w:sz w:val="28"/>
          <w:szCs w:val="28"/>
        </w:rPr>
        <w:t>(возраст детей 12-13 лет)</w:t>
      </w:r>
    </w:p>
    <w:p w:rsidR="00F746B7" w:rsidRPr="00C52430" w:rsidRDefault="00C52430" w:rsidP="00F746B7">
      <w:pPr>
        <w:spacing w:line="240" w:lineRule="auto"/>
        <w:rPr>
          <w:rFonts w:asciiTheme="majorHAnsi" w:hAnsiTheme="majorHAnsi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9682FCF" wp14:editId="0A83E243">
            <wp:extent cx="4886325" cy="3038475"/>
            <wp:effectExtent l="0" t="0" r="9525" b="952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C99" w:rsidRDefault="002414A1" w:rsidP="00BC2413">
      <w:pPr>
        <w:spacing w:line="240" w:lineRule="auto"/>
        <w:jc w:val="right"/>
        <w:rPr>
          <w:rFonts w:asciiTheme="majorHAnsi" w:hAnsiTheme="majorHAns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BD1C99" w:rsidRDefault="00C52430" w:rsidP="00C5243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2413">
        <w:rPr>
          <w:rFonts w:ascii="Times New Roman" w:hAnsi="Times New Roman" w:cs="Times New Roman"/>
          <w:sz w:val="28"/>
          <w:szCs w:val="28"/>
        </w:rPr>
        <w:t>Захарова Татьяна Николаевна</w:t>
      </w:r>
    </w:p>
    <w:p w:rsidR="00BC2413" w:rsidRDefault="00BC2413" w:rsidP="00C5243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2413" w:rsidRDefault="00BC2413" w:rsidP="00C5243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2413" w:rsidRDefault="00BC2413" w:rsidP="00BC24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2413" w:rsidRDefault="00BC2413" w:rsidP="00BC24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Плоскошь</w:t>
      </w:r>
    </w:p>
    <w:p w:rsidR="00BC2413" w:rsidRDefault="007D26A1" w:rsidP="00BC241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BC2413">
        <w:rPr>
          <w:rFonts w:ascii="Times New Roman" w:hAnsi="Times New Roman" w:cs="Times New Roman"/>
          <w:sz w:val="28"/>
          <w:szCs w:val="28"/>
        </w:rPr>
        <w:t>г.</w:t>
      </w:r>
    </w:p>
    <w:p w:rsidR="00414F80" w:rsidRDefault="00414F80" w:rsidP="004625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4F80" w:rsidRDefault="00414F80" w:rsidP="002B6B7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проекта</w:t>
      </w:r>
    </w:p>
    <w:p w:rsidR="00414F80" w:rsidRDefault="00414F80" w:rsidP="002B6B72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4F80">
        <w:rPr>
          <w:rFonts w:ascii="Times New Roman" w:hAnsi="Times New Roman" w:cs="Times New Roman"/>
          <w:sz w:val="28"/>
          <w:szCs w:val="28"/>
        </w:rPr>
        <w:t>Введение</w:t>
      </w:r>
      <w:r w:rsidR="004814A6">
        <w:rPr>
          <w:rFonts w:ascii="Times New Roman" w:hAnsi="Times New Roman" w:cs="Times New Roman"/>
          <w:sz w:val="28"/>
          <w:szCs w:val="28"/>
        </w:rPr>
        <w:t>.</w:t>
      </w:r>
    </w:p>
    <w:p w:rsidR="00414F80" w:rsidRDefault="00414F80" w:rsidP="002B6B72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инструменты</w:t>
      </w:r>
      <w:r w:rsidR="004814A6">
        <w:rPr>
          <w:rFonts w:ascii="Times New Roman" w:hAnsi="Times New Roman" w:cs="Times New Roman"/>
          <w:sz w:val="28"/>
          <w:szCs w:val="28"/>
        </w:rPr>
        <w:t>.</w:t>
      </w:r>
    </w:p>
    <w:p w:rsidR="004814A6" w:rsidRDefault="004814A6" w:rsidP="002B6B72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 безопасности.</w:t>
      </w:r>
    </w:p>
    <w:p w:rsidR="002B6B72" w:rsidRDefault="002B6B72" w:rsidP="002B6B72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Теоретические сведения. Основные термины вязания на спицах.</w:t>
      </w:r>
    </w:p>
    <w:p w:rsidR="004814A6" w:rsidRPr="002B6B72" w:rsidRDefault="002B6B72" w:rsidP="002B6B7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814A6" w:rsidRPr="002B6B72">
        <w:rPr>
          <w:rFonts w:ascii="Times New Roman" w:hAnsi="Times New Roman" w:cs="Times New Roman"/>
          <w:sz w:val="28"/>
          <w:szCs w:val="28"/>
        </w:rPr>
        <w:t>Пошаговый план выполнения.</w:t>
      </w:r>
    </w:p>
    <w:p w:rsidR="004814A6" w:rsidRPr="002B6B72" w:rsidRDefault="002B6B72" w:rsidP="002B6B7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4814A6" w:rsidRPr="002B6B72">
        <w:rPr>
          <w:rFonts w:ascii="Times New Roman" w:hAnsi="Times New Roman" w:cs="Times New Roman"/>
          <w:sz w:val="28"/>
          <w:szCs w:val="28"/>
        </w:rPr>
        <w:t>Контроль качества.</w:t>
      </w:r>
    </w:p>
    <w:p w:rsidR="004F19FF" w:rsidRPr="002B6B72" w:rsidRDefault="002B6B72" w:rsidP="002B6B7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4F19FF" w:rsidRPr="002B6B72">
        <w:rPr>
          <w:rFonts w:ascii="Times New Roman" w:hAnsi="Times New Roman" w:cs="Times New Roman"/>
          <w:sz w:val="28"/>
          <w:szCs w:val="28"/>
        </w:rPr>
        <w:t>Экономическое обоснование.</w:t>
      </w:r>
    </w:p>
    <w:p w:rsidR="004F19FF" w:rsidRPr="002B6B72" w:rsidRDefault="002B6B72" w:rsidP="002B6B7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4F19FF" w:rsidRPr="002B6B72">
        <w:rPr>
          <w:rFonts w:ascii="Times New Roman" w:hAnsi="Times New Roman" w:cs="Times New Roman"/>
          <w:sz w:val="28"/>
          <w:szCs w:val="28"/>
        </w:rPr>
        <w:t>Самооценка и рефлексия.</w:t>
      </w:r>
    </w:p>
    <w:p w:rsidR="004F19FF" w:rsidRPr="002B6B72" w:rsidRDefault="002B6B72" w:rsidP="002B6B7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4F19FF" w:rsidRPr="002B6B72">
        <w:rPr>
          <w:rFonts w:ascii="Times New Roman" w:hAnsi="Times New Roman" w:cs="Times New Roman"/>
          <w:sz w:val="28"/>
          <w:szCs w:val="28"/>
        </w:rPr>
        <w:t>Рекомендации для педагога.</w:t>
      </w:r>
    </w:p>
    <w:p w:rsidR="004F19FF" w:rsidRPr="002B6B72" w:rsidRDefault="002B6B72" w:rsidP="002B6B7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4F19FF" w:rsidRPr="002B6B72">
        <w:rPr>
          <w:rFonts w:ascii="Times New Roman" w:hAnsi="Times New Roman" w:cs="Times New Roman"/>
          <w:sz w:val="28"/>
          <w:szCs w:val="28"/>
        </w:rPr>
        <w:t>Заключение.</w:t>
      </w:r>
    </w:p>
    <w:p w:rsidR="004F19FF" w:rsidRPr="002B6B72" w:rsidRDefault="002B6B72" w:rsidP="002B6B7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4F19FF" w:rsidRPr="002B6B72">
        <w:rPr>
          <w:rFonts w:ascii="Times New Roman" w:hAnsi="Times New Roman" w:cs="Times New Roman"/>
          <w:sz w:val="28"/>
          <w:szCs w:val="28"/>
        </w:rPr>
        <w:t xml:space="preserve"> Список литературы.</w:t>
      </w: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Default="004F19FF" w:rsidP="004F19F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F19FF" w:rsidRPr="00960D3F" w:rsidRDefault="004F19FF" w:rsidP="00960D3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60D3F">
        <w:rPr>
          <w:rFonts w:ascii="Times New Roman" w:hAnsi="Times New Roman" w:cs="Times New Roman"/>
          <w:b/>
          <w:sz w:val="28"/>
          <w:szCs w:val="28"/>
        </w:rPr>
        <w:lastRenderedPageBreak/>
        <w:t>1. Введение</w:t>
      </w:r>
    </w:p>
    <w:p w:rsidR="00462589" w:rsidRPr="00960D3F" w:rsidRDefault="004F19FF" w:rsidP="00960D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0D3F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проекта: </w:t>
      </w:r>
      <w:r w:rsidRPr="00960D3F">
        <w:rPr>
          <w:rFonts w:ascii="Times New Roman" w:hAnsi="Times New Roman" w:cs="Times New Roman"/>
          <w:sz w:val="28"/>
          <w:szCs w:val="28"/>
        </w:rPr>
        <w:t>в</w:t>
      </w:r>
      <w:r w:rsidR="00462589" w:rsidRPr="00960D3F">
        <w:rPr>
          <w:rFonts w:ascii="Times New Roman" w:hAnsi="Times New Roman" w:cs="Times New Roman"/>
          <w:sz w:val="28"/>
          <w:szCs w:val="28"/>
        </w:rPr>
        <w:t>язание спицами – это просто, увлекательно и доступно каждому.</w:t>
      </w:r>
      <w:r w:rsidRPr="00960D3F">
        <w:rPr>
          <w:rFonts w:ascii="Times New Roman" w:hAnsi="Times New Roman" w:cs="Times New Roman"/>
          <w:sz w:val="28"/>
          <w:szCs w:val="28"/>
        </w:rPr>
        <w:t xml:space="preserve"> Это занятие развивает мелкую моторику, усидчивость и творческие способности.</w:t>
      </w:r>
      <w:r w:rsidR="00462589" w:rsidRPr="00960D3F">
        <w:rPr>
          <w:rFonts w:ascii="Times New Roman" w:hAnsi="Times New Roman" w:cs="Times New Roman"/>
          <w:sz w:val="28"/>
          <w:szCs w:val="28"/>
        </w:rPr>
        <w:t xml:space="preserve"> Чтобы сделать первые шаги в вязании спицами, хватит пары вечеров.</w:t>
      </w:r>
      <w:r w:rsidR="00492E77" w:rsidRPr="00960D3F">
        <w:rPr>
          <w:rFonts w:ascii="Times New Roman" w:hAnsi="Times New Roman" w:cs="Times New Roman"/>
          <w:sz w:val="28"/>
          <w:szCs w:val="28"/>
        </w:rPr>
        <w:t xml:space="preserve"> Базовые узоры состоят из двух видов петель – зная их, можно порад</w:t>
      </w:r>
      <w:r w:rsidR="002942DB" w:rsidRPr="00960D3F">
        <w:rPr>
          <w:rFonts w:ascii="Times New Roman" w:hAnsi="Times New Roman" w:cs="Times New Roman"/>
          <w:sz w:val="28"/>
          <w:szCs w:val="28"/>
        </w:rPr>
        <w:t>овать себя и друзей вещью, связа</w:t>
      </w:r>
      <w:r w:rsidR="00492E77" w:rsidRPr="00960D3F">
        <w:rPr>
          <w:rFonts w:ascii="Times New Roman" w:hAnsi="Times New Roman" w:cs="Times New Roman"/>
          <w:sz w:val="28"/>
          <w:szCs w:val="28"/>
        </w:rPr>
        <w:t>нной своими руками.</w:t>
      </w:r>
      <w:r w:rsidRPr="00960D3F">
        <w:rPr>
          <w:rFonts w:ascii="Times New Roman" w:hAnsi="Times New Roman" w:cs="Times New Roman"/>
          <w:sz w:val="28"/>
          <w:szCs w:val="28"/>
        </w:rPr>
        <w:t xml:space="preserve"> Шарф, связанный лицевой гладью,- простой и практичный проект для начи</w:t>
      </w:r>
      <w:r w:rsidR="00960D3F" w:rsidRPr="00960D3F">
        <w:rPr>
          <w:rFonts w:ascii="Times New Roman" w:hAnsi="Times New Roman" w:cs="Times New Roman"/>
          <w:sz w:val="28"/>
          <w:szCs w:val="28"/>
        </w:rPr>
        <w:t>на</w:t>
      </w:r>
      <w:r w:rsidRPr="00960D3F">
        <w:rPr>
          <w:rFonts w:ascii="Times New Roman" w:hAnsi="Times New Roman" w:cs="Times New Roman"/>
          <w:sz w:val="28"/>
          <w:szCs w:val="28"/>
        </w:rPr>
        <w:t>ющих.</w:t>
      </w:r>
    </w:p>
    <w:p w:rsidR="007D26A1" w:rsidRDefault="007D26A1" w:rsidP="00481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>
        <w:rPr>
          <w:rFonts w:ascii="Times New Roman" w:hAnsi="Times New Roman" w:cs="Times New Roman"/>
          <w:sz w:val="28"/>
          <w:szCs w:val="28"/>
        </w:rPr>
        <w:t xml:space="preserve">научиться базовым приёмам вязания спицами и </w:t>
      </w:r>
      <w:r w:rsidR="006158BA">
        <w:rPr>
          <w:rFonts w:ascii="Times New Roman" w:hAnsi="Times New Roman" w:cs="Times New Roman"/>
          <w:sz w:val="28"/>
          <w:szCs w:val="28"/>
        </w:rPr>
        <w:t>создать изделие по своему вкусу на примере простого изделия</w:t>
      </w:r>
      <w:r w:rsidR="00960D3F">
        <w:rPr>
          <w:rFonts w:ascii="Times New Roman" w:hAnsi="Times New Roman" w:cs="Times New Roman"/>
          <w:sz w:val="28"/>
          <w:szCs w:val="28"/>
        </w:rPr>
        <w:t>, шарф лицевой гладью.</w:t>
      </w:r>
    </w:p>
    <w:p w:rsidR="007D26A1" w:rsidRDefault="007D26A1" w:rsidP="00A4534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492E77" w:rsidRDefault="00410411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Освоить набор петел</w:t>
      </w:r>
      <w:r w:rsidR="003D18CC">
        <w:rPr>
          <w:rFonts w:ascii="Times New Roman" w:hAnsi="Times New Roman" w:cs="Times New Roman"/>
          <w:sz w:val="28"/>
          <w:szCs w:val="28"/>
        </w:rPr>
        <w:t xml:space="preserve">ь спицами; </w:t>
      </w:r>
    </w:p>
    <w:p w:rsidR="00410411" w:rsidRDefault="003D18CC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</w:t>
      </w:r>
      <w:r w:rsidR="00374DD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вязать лицевые и изнаночные петли;</w:t>
      </w:r>
    </w:p>
    <w:p w:rsidR="00414F80" w:rsidRDefault="00414F80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технику вязания лицевой гладью</w:t>
      </w:r>
      <w:r w:rsidR="00960D3F">
        <w:rPr>
          <w:rFonts w:ascii="Times New Roman" w:hAnsi="Times New Roman" w:cs="Times New Roman"/>
          <w:sz w:val="28"/>
          <w:szCs w:val="28"/>
        </w:rPr>
        <w:t>;</w:t>
      </w:r>
    </w:p>
    <w:p w:rsidR="00960D3F" w:rsidRPr="00960D3F" w:rsidRDefault="006158BA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0D3F">
        <w:rPr>
          <w:rFonts w:ascii="Times New Roman" w:hAnsi="Times New Roman" w:cs="Times New Roman"/>
          <w:sz w:val="28"/>
          <w:szCs w:val="28"/>
        </w:rPr>
        <w:t>Освоить закрытие петель;</w:t>
      </w:r>
    </w:p>
    <w:p w:rsidR="00374DD1" w:rsidRDefault="00374DD1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законченное изделие для практического использования</w:t>
      </w:r>
      <w:r w:rsidR="006158BA">
        <w:rPr>
          <w:rFonts w:ascii="Times New Roman" w:hAnsi="Times New Roman" w:cs="Times New Roman"/>
          <w:sz w:val="28"/>
          <w:szCs w:val="28"/>
        </w:rPr>
        <w:t>;</w:t>
      </w:r>
    </w:p>
    <w:p w:rsidR="00374DD1" w:rsidRDefault="00374DD1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мелкую мо</w:t>
      </w:r>
      <w:r w:rsidR="00960D3F">
        <w:rPr>
          <w:rFonts w:ascii="Times New Roman" w:hAnsi="Times New Roman" w:cs="Times New Roman"/>
          <w:sz w:val="28"/>
          <w:szCs w:val="28"/>
        </w:rPr>
        <w:t>торику и творческое воображение;</w:t>
      </w:r>
    </w:p>
    <w:p w:rsidR="00960D3F" w:rsidRDefault="00960D3F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Оценить результат работы</w:t>
      </w:r>
    </w:p>
    <w:p w:rsidR="001D7B1E" w:rsidRDefault="001D7B1E" w:rsidP="001D7B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проекте используются следующие методы:</w:t>
      </w:r>
    </w:p>
    <w:p w:rsidR="001D7B1E" w:rsidRDefault="001D7B1E" w:rsidP="001D7B1E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Убеждения;</w:t>
      </w:r>
    </w:p>
    <w:p w:rsidR="001D7B1E" w:rsidRDefault="001D7B1E" w:rsidP="001D7B1E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Поощрения;</w:t>
      </w:r>
    </w:p>
    <w:p w:rsidR="001D7B1E" w:rsidRDefault="001D7B1E" w:rsidP="001D7B1E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создания ситуации успеха;</w:t>
      </w:r>
    </w:p>
    <w:p w:rsidR="001D7B1E" w:rsidRDefault="001D7B1E" w:rsidP="001D7B1E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Индивидуализации;</w:t>
      </w:r>
    </w:p>
    <w:p w:rsidR="001D7B1E" w:rsidRPr="001D7B1E" w:rsidRDefault="001D7B1E" w:rsidP="003F307E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D7B1E">
        <w:rPr>
          <w:rFonts w:ascii="Times New Roman" w:hAnsi="Times New Roman" w:cs="Times New Roman"/>
          <w:sz w:val="28"/>
          <w:szCs w:val="28"/>
        </w:rPr>
        <w:t>Социального взаимодействия.</w:t>
      </w:r>
    </w:p>
    <w:p w:rsidR="00960D3F" w:rsidRPr="00960D3F" w:rsidRDefault="00960D3F" w:rsidP="00A4534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60D3F">
        <w:rPr>
          <w:rFonts w:ascii="Times New Roman" w:hAnsi="Times New Roman" w:cs="Times New Roman"/>
          <w:b/>
          <w:sz w:val="28"/>
          <w:szCs w:val="28"/>
        </w:rPr>
        <w:t xml:space="preserve">2. Материалы и инструменты </w:t>
      </w:r>
    </w:p>
    <w:p w:rsidR="00960D3F" w:rsidRPr="00960D3F" w:rsidRDefault="00960D3F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60D3F">
        <w:rPr>
          <w:rFonts w:ascii="Times New Roman" w:hAnsi="Times New Roman" w:cs="Times New Roman"/>
          <w:sz w:val="28"/>
          <w:szCs w:val="28"/>
        </w:rPr>
        <w:t>Пряжа средней толщины (200-250м/100г), 2 мотка (шарф 15х 150см)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0D3F" w:rsidRPr="00A4534F" w:rsidRDefault="00960D3F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Спицы </w:t>
      </w:r>
      <w:r>
        <w:rPr>
          <w:rFonts w:ascii="Times New Roman" w:hAnsi="Times New Roman" w:cs="Times New Roman"/>
          <w:sz w:val="28"/>
          <w:szCs w:val="28"/>
          <w:lang w:val="en-US"/>
        </w:rPr>
        <w:t>N4</w:t>
      </w:r>
      <w:r w:rsidR="00A453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4534F">
        <w:rPr>
          <w:rFonts w:ascii="Times New Roman" w:hAnsi="Times New Roman" w:cs="Times New Roman"/>
          <w:sz w:val="28"/>
          <w:szCs w:val="28"/>
        </w:rPr>
        <w:t>(прямые);</w:t>
      </w:r>
    </w:p>
    <w:p w:rsidR="00A4534F" w:rsidRPr="00A4534F" w:rsidRDefault="00A4534F" w:rsidP="00A4534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Ножницы;</w:t>
      </w:r>
    </w:p>
    <w:p w:rsidR="00A4534F" w:rsidRPr="001D7B1E" w:rsidRDefault="00A4534F" w:rsidP="0044799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534F">
        <w:rPr>
          <w:rFonts w:ascii="Times New Roman" w:hAnsi="Times New Roman" w:cs="Times New Roman"/>
          <w:sz w:val="28"/>
          <w:szCs w:val="28"/>
        </w:rPr>
        <w:t>Сантиметровая лента.</w:t>
      </w:r>
    </w:p>
    <w:p w:rsidR="001D7B1E" w:rsidRPr="00A4534F" w:rsidRDefault="001D7B1E" w:rsidP="0044799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Игла с широким ушком для сшивания концов нити.</w:t>
      </w:r>
    </w:p>
    <w:p w:rsidR="00A4534F" w:rsidRDefault="00A4534F" w:rsidP="00A4534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 по выбору пряжи:</w:t>
      </w:r>
    </w:p>
    <w:p w:rsidR="00A4534F" w:rsidRDefault="00A4534F" w:rsidP="00A4534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первых работ лучше брать гладкую однотонную нить (шерсть, полушерсть или акрил);</w:t>
      </w:r>
    </w:p>
    <w:p w:rsidR="00A4534F" w:rsidRDefault="00A4534F" w:rsidP="00A4534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Яркие цвета помогут лучше видеть петли.</w:t>
      </w:r>
    </w:p>
    <w:p w:rsidR="00A4534F" w:rsidRDefault="00A4534F" w:rsidP="00A4534F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Техника безопасности</w:t>
      </w:r>
    </w:p>
    <w:p w:rsidR="00A4534F" w:rsidRDefault="00A4534F" w:rsidP="00A4534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работы:</w:t>
      </w:r>
    </w:p>
    <w:p w:rsidR="00A4534F" w:rsidRDefault="00A4534F" w:rsidP="00A4534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 целостность спиц (не должно быть заусенцев);</w:t>
      </w:r>
    </w:p>
    <w:p w:rsidR="00A4534F" w:rsidRDefault="00A4534F" w:rsidP="00A4534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рабочее место (</w:t>
      </w:r>
      <w:r w:rsidR="00471F8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орошее освещение, удобный стул)</w:t>
      </w:r>
      <w:r w:rsidR="00471F8C">
        <w:rPr>
          <w:rFonts w:ascii="Times New Roman" w:hAnsi="Times New Roman" w:cs="Times New Roman"/>
          <w:sz w:val="28"/>
          <w:szCs w:val="28"/>
        </w:rPr>
        <w:t>;</w:t>
      </w:r>
    </w:p>
    <w:p w:rsidR="00471F8C" w:rsidRDefault="00471F8C" w:rsidP="00A4534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Хранить спицы в специальном чехле.</w:t>
      </w:r>
    </w:p>
    <w:p w:rsidR="00471F8C" w:rsidRDefault="00471F8C" w:rsidP="00471F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Во время работы:</w:t>
      </w:r>
    </w:p>
    <w:p w:rsidR="00471F8C" w:rsidRPr="00471F8C" w:rsidRDefault="00471F8C" w:rsidP="00471F8C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1F8C">
        <w:rPr>
          <w:rFonts w:ascii="Times New Roman" w:hAnsi="Times New Roman" w:cs="Times New Roman"/>
          <w:sz w:val="28"/>
          <w:szCs w:val="28"/>
        </w:rPr>
        <w:t>Не размахивать спицами;</w:t>
      </w:r>
    </w:p>
    <w:p w:rsidR="00471F8C" w:rsidRDefault="00471F8C" w:rsidP="00471F8C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брать спицы в рот;</w:t>
      </w:r>
    </w:p>
    <w:p w:rsidR="00471F8C" w:rsidRDefault="00471F8C" w:rsidP="00471F8C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Аккуратно обращаться с ножницами.</w:t>
      </w:r>
    </w:p>
    <w:p w:rsidR="00FE5634" w:rsidRDefault="00FE5634" w:rsidP="00FE5634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Теоретические сведения</w:t>
      </w:r>
    </w:p>
    <w:p w:rsidR="00FE5634" w:rsidRDefault="00FE5634" w:rsidP="00FE5634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термины вязания на спицах</w:t>
      </w:r>
    </w:p>
    <w:p w:rsidR="00FE5634" w:rsidRDefault="00FE5634" w:rsidP="00FE563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D7B1E">
        <w:rPr>
          <w:rFonts w:ascii="Times New Roman" w:hAnsi="Times New Roman" w:cs="Times New Roman"/>
          <w:b/>
          <w:i/>
          <w:sz w:val="28"/>
          <w:szCs w:val="28"/>
        </w:rPr>
        <w:t>Передняя стенка петли</w:t>
      </w:r>
      <w:r>
        <w:rPr>
          <w:rFonts w:ascii="Times New Roman" w:hAnsi="Times New Roman" w:cs="Times New Roman"/>
          <w:i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вертикальная часть петли, расположенная перед спицей;</w:t>
      </w:r>
    </w:p>
    <w:p w:rsidR="00FE5634" w:rsidRDefault="00FE5634" w:rsidP="00FE563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06441">
        <w:rPr>
          <w:rFonts w:ascii="Times New Roman" w:hAnsi="Times New Roman" w:cs="Times New Roman"/>
          <w:b/>
          <w:i/>
          <w:sz w:val="28"/>
          <w:szCs w:val="28"/>
        </w:rPr>
        <w:t>Задняя стенка петли</w:t>
      </w:r>
      <w:r>
        <w:rPr>
          <w:rFonts w:ascii="Times New Roman" w:hAnsi="Times New Roman" w:cs="Times New Roman"/>
          <w:i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вертикальная часть петли, расположенная за спицей;</w:t>
      </w:r>
    </w:p>
    <w:p w:rsidR="00D06441" w:rsidRDefault="00D06441" w:rsidP="00FE563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Лицевая петля «классическая»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b/>
          <w:i/>
          <w:sz w:val="28"/>
          <w:szCs w:val="28"/>
        </w:rPr>
        <w:t>«обычная»,</w:t>
      </w:r>
      <w:r>
        <w:rPr>
          <w:rFonts w:ascii="Times New Roman" w:hAnsi="Times New Roman" w:cs="Times New Roman"/>
          <w:sz w:val="28"/>
          <w:szCs w:val="28"/>
        </w:rPr>
        <w:t xml:space="preserve"> - петля, вывязанная за переднюю стенку петли;</w:t>
      </w:r>
    </w:p>
    <w:p w:rsidR="00D06441" w:rsidRDefault="00D06441" w:rsidP="00FE563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Лицевая «бабушкина» петля – </w:t>
      </w:r>
      <w:r w:rsidRPr="00D06441">
        <w:rPr>
          <w:rFonts w:ascii="Times New Roman" w:hAnsi="Times New Roman" w:cs="Times New Roman"/>
          <w:sz w:val="28"/>
          <w:szCs w:val="28"/>
        </w:rPr>
        <w:t>петля, вывязанная</w:t>
      </w:r>
      <w:r>
        <w:rPr>
          <w:rFonts w:ascii="Times New Roman" w:hAnsi="Times New Roman" w:cs="Times New Roman"/>
          <w:sz w:val="28"/>
          <w:szCs w:val="28"/>
        </w:rPr>
        <w:t xml:space="preserve"> за заднюю стенку петли;</w:t>
      </w:r>
    </w:p>
    <w:p w:rsidR="00D06441" w:rsidRDefault="00D06441" w:rsidP="00FE563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Вязать по рисунку</w:t>
      </w:r>
      <w:r w:rsidR="00301A95">
        <w:rPr>
          <w:rFonts w:ascii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01A95">
        <w:rPr>
          <w:rFonts w:ascii="Times New Roman" w:hAnsi="Times New Roman" w:cs="Times New Roman"/>
          <w:b/>
          <w:i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1A95">
        <w:rPr>
          <w:rFonts w:ascii="Times New Roman" w:hAnsi="Times New Roman" w:cs="Times New Roman"/>
          <w:sz w:val="28"/>
          <w:szCs w:val="28"/>
        </w:rPr>
        <w:t>это значит, что над лицевыми петлями надо вязать лицевые, над изнаночными – изнаночные;</w:t>
      </w:r>
    </w:p>
    <w:p w:rsidR="00301A95" w:rsidRDefault="00301A95" w:rsidP="00FE563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Лицевая гладь –</w:t>
      </w:r>
      <w:r>
        <w:rPr>
          <w:rFonts w:ascii="Times New Roman" w:hAnsi="Times New Roman" w:cs="Times New Roman"/>
          <w:sz w:val="28"/>
          <w:szCs w:val="28"/>
        </w:rPr>
        <w:t xml:space="preserve"> узор, в котором в лицевых рядах, все петли провязываются лицевыми, а в изнаночных – изнаночными;</w:t>
      </w:r>
    </w:p>
    <w:p w:rsidR="00FE5634" w:rsidRPr="00FE5634" w:rsidRDefault="00301A95" w:rsidP="00FE563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Кромочная петля –</w:t>
      </w:r>
      <w:r>
        <w:rPr>
          <w:rFonts w:ascii="Times New Roman" w:hAnsi="Times New Roman" w:cs="Times New Roman"/>
          <w:sz w:val="28"/>
          <w:szCs w:val="28"/>
        </w:rPr>
        <w:t xml:space="preserve"> первая и последняя петли трикотажного полотна, которые не участвуют в формировании узора. </w:t>
      </w:r>
    </w:p>
    <w:p w:rsidR="00471F8C" w:rsidRDefault="00FE5634" w:rsidP="00471F8C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471F8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471F8C">
        <w:rPr>
          <w:rFonts w:ascii="Times New Roman" w:hAnsi="Times New Roman" w:cs="Times New Roman"/>
          <w:b/>
          <w:sz w:val="28"/>
          <w:szCs w:val="28"/>
        </w:rPr>
        <w:t>ошаговый план выполнения</w:t>
      </w:r>
    </w:p>
    <w:p w:rsidR="00471F8C" w:rsidRDefault="00471F8C" w:rsidP="00471F8C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Шаг 1. Набор петель</w:t>
      </w:r>
    </w:p>
    <w:p w:rsidR="00471F8C" w:rsidRDefault="008D3D83" w:rsidP="008D3D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15061">
        <w:rPr>
          <w:rFonts w:ascii="Times New Roman" w:hAnsi="Times New Roman" w:cs="Times New Roman"/>
          <w:sz w:val="28"/>
          <w:szCs w:val="28"/>
        </w:rPr>
        <w:t>1. С</w:t>
      </w:r>
      <w:r w:rsidR="00471F8C">
        <w:rPr>
          <w:rFonts w:ascii="Times New Roman" w:hAnsi="Times New Roman" w:cs="Times New Roman"/>
          <w:sz w:val="28"/>
          <w:szCs w:val="28"/>
        </w:rPr>
        <w:t>делайте скользящий узел на спице.</w:t>
      </w:r>
    </w:p>
    <w:p w:rsidR="00471F8C" w:rsidRDefault="008D3D83" w:rsidP="008D3D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15061">
        <w:rPr>
          <w:rFonts w:ascii="Times New Roman" w:hAnsi="Times New Roman" w:cs="Times New Roman"/>
          <w:sz w:val="28"/>
          <w:szCs w:val="28"/>
        </w:rPr>
        <w:t>2. Н</w:t>
      </w:r>
      <w:r w:rsidR="00471F8C">
        <w:rPr>
          <w:rFonts w:ascii="Times New Roman" w:hAnsi="Times New Roman" w:cs="Times New Roman"/>
          <w:sz w:val="28"/>
          <w:szCs w:val="28"/>
        </w:rPr>
        <w:t>аберите 30 петель классическ</w:t>
      </w:r>
      <w:r w:rsidR="00F15061">
        <w:rPr>
          <w:rFonts w:ascii="Times New Roman" w:hAnsi="Times New Roman" w:cs="Times New Roman"/>
          <w:sz w:val="28"/>
          <w:szCs w:val="28"/>
        </w:rPr>
        <w:t>им способом (</w:t>
      </w:r>
      <w:r w:rsidR="00471F8C">
        <w:rPr>
          <w:rFonts w:ascii="Times New Roman" w:hAnsi="Times New Roman" w:cs="Times New Roman"/>
          <w:sz w:val="28"/>
          <w:szCs w:val="28"/>
        </w:rPr>
        <w:t>для ширины шарфа</w:t>
      </w:r>
      <w:r w:rsidR="00F15061">
        <w:rPr>
          <w:rFonts w:ascii="Times New Roman" w:hAnsi="Times New Roman" w:cs="Times New Roman"/>
          <w:sz w:val="28"/>
          <w:szCs w:val="28"/>
        </w:rPr>
        <w:t xml:space="preserve"> = 15см).</w:t>
      </w:r>
    </w:p>
    <w:p w:rsidR="00F15061" w:rsidRDefault="008D3D83" w:rsidP="008D3D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15061">
        <w:rPr>
          <w:rFonts w:ascii="Times New Roman" w:hAnsi="Times New Roman" w:cs="Times New Roman"/>
          <w:sz w:val="28"/>
          <w:szCs w:val="28"/>
        </w:rPr>
        <w:t>3. Первую кромочную петлю снимите, не провязывая. Последнюю петлю всегда провязывай изнаночной.</w:t>
      </w:r>
    </w:p>
    <w:p w:rsidR="007D1243" w:rsidRDefault="007D1243" w:rsidP="00471F8C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Шаг 2. Вязание лицевой глади</w:t>
      </w:r>
    </w:p>
    <w:p w:rsidR="007D1243" w:rsidRDefault="007D1243" w:rsidP="007D1243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Нечётные ряды (лицевая сторона):</w:t>
      </w:r>
    </w:p>
    <w:p w:rsidR="007D1243" w:rsidRPr="007D1243" w:rsidRDefault="007D1243" w:rsidP="007D1243">
      <w:pPr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7D1243">
        <w:rPr>
          <w:rFonts w:ascii="Times New Roman" w:hAnsi="Times New Roman" w:cs="Times New Roman"/>
          <w:sz w:val="28"/>
          <w:szCs w:val="28"/>
        </w:rPr>
        <w:t xml:space="preserve"> все петли лицевые;</w:t>
      </w:r>
    </w:p>
    <w:p w:rsidR="007D1243" w:rsidRDefault="007D1243" w:rsidP="007D1243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Чётные ряды (изнаночная сторона): </w:t>
      </w:r>
    </w:p>
    <w:p w:rsidR="007D1243" w:rsidRPr="007D1243" w:rsidRDefault="007D1243" w:rsidP="007D1243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петли изнаночные.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1243" w:rsidRPr="007D1243" w:rsidRDefault="007D1243" w:rsidP="007D124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D1243">
        <w:rPr>
          <w:rFonts w:ascii="Times New Roman" w:hAnsi="Times New Roman" w:cs="Times New Roman"/>
          <w:sz w:val="28"/>
          <w:szCs w:val="28"/>
        </w:rPr>
        <w:t> Лицевую петлю можно вязать двумя способами:</w:t>
      </w:r>
    </w:p>
    <w:p w:rsidR="007D1243" w:rsidRPr="007D1243" w:rsidRDefault="007D1243" w:rsidP="007D124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D0073">
        <w:rPr>
          <w:rFonts w:ascii="Times New Roman" w:hAnsi="Times New Roman" w:cs="Times New Roman"/>
          <w:i/>
          <w:sz w:val="28"/>
          <w:szCs w:val="28"/>
        </w:rPr>
        <w:t>Первый способ</w:t>
      </w:r>
      <w:r w:rsidRPr="007D1243">
        <w:rPr>
          <w:rFonts w:ascii="Times New Roman" w:hAnsi="Times New Roman" w:cs="Times New Roman"/>
          <w:sz w:val="28"/>
          <w:szCs w:val="28"/>
        </w:rPr>
        <w:t xml:space="preserve"> – классический, за переднюю стенку.</w:t>
      </w:r>
    </w:p>
    <w:p w:rsidR="007D1243" w:rsidRPr="007D1243" w:rsidRDefault="007D1243" w:rsidP="007D124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D0073">
        <w:rPr>
          <w:rFonts w:ascii="Times New Roman" w:hAnsi="Times New Roman" w:cs="Times New Roman"/>
          <w:i/>
          <w:sz w:val="28"/>
          <w:szCs w:val="28"/>
        </w:rPr>
        <w:t>Второй способ</w:t>
      </w:r>
      <w:r w:rsidRPr="007D1243">
        <w:rPr>
          <w:rFonts w:ascii="Times New Roman" w:hAnsi="Times New Roman" w:cs="Times New Roman"/>
          <w:sz w:val="28"/>
          <w:szCs w:val="28"/>
        </w:rPr>
        <w:t xml:space="preserve"> - вывязывание лицевой петли за заднюю стенку.</w:t>
      </w:r>
    </w:p>
    <w:p w:rsidR="007D1243" w:rsidRPr="007D1243" w:rsidRDefault="007D1243" w:rsidP="007D124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D0073">
        <w:rPr>
          <w:rFonts w:ascii="Times New Roman" w:hAnsi="Times New Roman" w:cs="Times New Roman"/>
          <w:i/>
          <w:sz w:val="28"/>
          <w:szCs w:val="28"/>
        </w:rPr>
        <w:t>Изнаночную петлю</w:t>
      </w:r>
      <w:r w:rsidRPr="007D1243">
        <w:rPr>
          <w:rFonts w:ascii="Times New Roman" w:hAnsi="Times New Roman" w:cs="Times New Roman"/>
          <w:sz w:val="28"/>
          <w:szCs w:val="28"/>
        </w:rPr>
        <w:t xml:space="preserve"> тоже можно вязать первым и вторым способами.</w:t>
      </w:r>
    </w:p>
    <w:p w:rsidR="007D1243" w:rsidRPr="007D0073" w:rsidRDefault="007D1243" w:rsidP="007D1243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7D0073">
        <w:rPr>
          <w:rFonts w:ascii="Times New Roman" w:hAnsi="Times New Roman" w:cs="Times New Roman"/>
          <w:i/>
          <w:sz w:val="28"/>
          <w:szCs w:val="28"/>
        </w:rPr>
        <w:lastRenderedPageBreak/>
        <w:t>Кромочная петля:</w:t>
      </w:r>
    </w:p>
    <w:p w:rsidR="007D1243" w:rsidRPr="007D1243" w:rsidRDefault="007D1243" w:rsidP="007D124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D1243">
        <w:rPr>
          <w:rFonts w:ascii="Times New Roman" w:hAnsi="Times New Roman" w:cs="Times New Roman"/>
          <w:sz w:val="28"/>
          <w:szCs w:val="28"/>
        </w:rPr>
        <w:t>Эти петли можно вывязывать двумя способами. Самый распространенный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243">
        <w:rPr>
          <w:rFonts w:ascii="Times New Roman" w:hAnsi="Times New Roman" w:cs="Times New Roman"/>
          <w:sz w:val="28"/>
          <w:szCs w:val="28"/>
        </w:rPr>
        <w:t>это когда первую петлю снимают, не провязывая ее, тогда как последнюю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243">
        <w:rPr>
          <w:rFonts w:ascii="Times New Roman" w:hAnsi="Times New Roman" w:cs="Times New Roman"/>
          <w:sz w:val="28"/>
          <w:szCs w:val="28"/>
        </w:rPr>
        <w:t>провязывают обязательно изнаночной. Второй способ заключается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243">
        <w:rPr>
          <w:rFonts w:ascii="Times New Roman" w:hAnsi="Times New Roman" w:cs="Times New Roman"/>
          <w:sz w:val="28"/>
          <w:szCs w:val="28"/>
        </w:rPr>
        <w:t>провязывании кромочной петли в конце полотна лицевой петлей. В первом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243">
        <w:rPr>
          <w:rFonts w:ascii="Times New Roman" w:hAnsi="Times New Roman" w:cs="Times New Roman"/>
          <w:sz w:val="28"/>
          <w:szCs w:val="28"/>
        </w:rPr>
        <w:t>случае край полотна получается ровный, во втором – на краях видны узелки.</w:t>
      </w:r>
    </w:p>
    <w:p w:rsidR="00F15061" w:rsidRDefault="002B6B72" w:rsidP="00471F8C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Схема вязания:</w:t>
      </w:r>
    </w:p>
    <w:p w:rsidR="002B6B72" w:rsidRDefault="002B6B72" w:rsidP="00471F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 ряд: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.+ 28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.+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B6B72" w:rsidRDefault="002B6B72" w:rsidP="00471F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2ряд: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.+ 28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.+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D3D83" w:rsidRDefault="002B6B72" w:rsidP="00471F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Повторять ряды 1 – 2 до нужной длины (150см)</w:t>
      </w:r>
      <w:r w:rsidR="008D3D83">
        <w:rPr>
          <w:rFonts w:ascii="Times New Roman" w:hAnsi="Times New Roman" w:cs="Times New Roman"/>
          <w:i/>
          <w:sz w:val="28"/>
          <w:szCs w:val="28"/>
        </w:rPr>
        <w:t>;</w:t>
      </w:r>
    </w:p>
    <w:p w:rsidR="008D3D83" w:rsidRDefault="008D3D83" w:rsidP="00471F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Где:</w:t>
      </w:r>
    </w:p>
    <w:p w:rsidR="008D3D83" w:rsidRDefault="008D3D83" w:rsidP="00471F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Кр.п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 – кромочная петля;</w:t>
      </w:r>
    </w:p>
    <w:p w:rsidR="008D3D83" w:rsidRDefault="008D3D83" w:rsidP="00471F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Л.п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– лицевая петля;</w:t>
      </w:r>
    </w:p>
    <w:p w:rsidR="008D3D83" w:rsidRDefault="008D3D83" w:rsidP="00471F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– изнаночная петля.</w:t>
      </w:r>
    </w:p>
    <w:p w:rsidR="008D3D83" w:rsidRDefault="008D3D83" w:rsidP="00471F8C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Шаг 3. Закрытие петель</w:t>
      </w:r>
    </w:p>
    <w:p w:rsidR="008D3D83" w:rsidRDefault="008D3D83" w:rsidP="008D3D83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Провяжите первые 2 петли лицевыми;</w:t>
      </w:r>
    </w:p>
    <w:p w:rsidR="008D3D83" w:rsidRDefault="008D3D83" w:rsidP="008D3D83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Левой спицей подденьте первую петлю и перекиньте её через вторую;</w:t>
      </w:r>
    </w:p>
    <w:p w:rsidR="008D3D83" w:rsidRDefault="008D3D83" w:rsidP="008D3D83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Провяжите следующую петлю и повторите процесс до конца ряда.</w:t>
      </w:r>
    </w:p>
    <w:p w:rsidR="008D3D83" w:rsidRDefault="008D3D83" w:rsidP="008D3D83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Обрежьте нить, оставив</w:t>
      </w:r>
      <w:r w:rsidR="001E0D5B">
        <w:rPr>
          <w:rFonts w:ascii="Times New Roman" w:hAnsi="Times New Roman" w:cs="Times New Roman"/>
          <w:sz w:val="28"/>
          <w:szCs w:val="28"/>
        </w:rPr>
        <w:t xml:space="preserve"> конец 15 см, затяните.</w:t>
      </w:r>
    </w:p>
    <w:p w:rsidR="001E0D5B" w:rsidRPr="001E0D5B" w:rsidRDefault="001E0D5B" w:rsidP="001E0D5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E0D5B">
        <w:rPr>
          <w:rFonts w:ascii="Times New Roman" w:hAnsi="Times New Roman" w:cs="Times New Roman"/>
          <w:b/>
          <w:sz w:val="28"/>
          <w:szCs w:val="28"/>
        </w:rPr>
        <w:t>Шаг 4. Обработка концов</w:t>
      </w:r>
    </w:p>
    <w:p w:rsidR="001E0D5B" w:rsidRDefault="001E0D5B" w:rsidP="001E0D5B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 помощью иглы заправьте концы нитей внутрь полотна;</w:t>
      </w:r>
    </w:p>
    <w:p w:rsidR="001E0D5B" w:rsidRDefault="001E0D5B" w:rsidP="001E0D5B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При необходимости аккуратно отпарьте шарф через влажную ткань (температура утюга – режим «шерсть»).</w:t>
      </w:r>
    </w:p>
    <w:p w:rsidR="001E0D5B" w:rsidRDefault="001E0D5B" w:rsidP="001E0D5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6. Контроль качества</w:t>
      </w:r>
    </w:p>
    <w:p w:rsidR="001E0D5B" w:rsidRDefault="001E0D5B" w:rsidP="001E0D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Проверьте готовое изделие по критериям:</w:t>
      </w:r>
    </w:p>
    <w:p w:rsidR="001E0D5B" w:rsidRDefault="001E0D5B" w:rsidP="001E0D5B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Равномерность петель;</w:t>
      </w:r>
    </w:p>
    <w:p w:rsidR="001E0D5B" w:rsidRDefault="001E0D5B" w:rsidP="001E0D5B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затянутых или ослабленных участков;</w:t>
      </w:r>
    </w:p>
    <w:p w:rsidR="001E0D5B" w:rsidRDefault="001E0D5B" w:rsidP="001E0D5B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Аккуратная обработка краёв</w:t>
      </w:r>
      <w:r w:rsidR="00EB4BFB">
        <w:rPr>
          <w:rFonts w:ascii="Times New Roman" w:hAnsi="Times New Roman" w:cs="Times New Roman"/>
          <w:sz w:val="28"/>
          <w:szCs w:val="28"/>
        </w:rPr>
        <w:t>;</w:t>
      </w:r>
    </w:p>
    <w:p w:rsidR="00EB4BFB" w:rsidRDefault="00EB4BFB" w:rsidP="001E0D5B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Соответствие размеров (15х150 см).</w:t>
      </w:r>
    </w:p>
    <w:p w:rsidR="00EB4BFB" w:rsidRDefault="00EB4BFB" w:rsidP="00EB4BF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экономическое обоснование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B4BFB" w:rsidTr="00EB4BFB">
        <w:tc>
          <w:tcPr>
            <w:tcW w:w="3115" w:type="dxa"/>
          </w:tcPr>
          <w:p w:rsid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</w:t>
            </w:r>
          </w:p>
        </w:tc>
        <w:tc>
          <w:tcPr>
            <w:tcW w:w="3115" w:type="dxa"/>
          </w:tcPr>
          <w:p w:rsid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расход</w:t>
            </w:r>
          </w:p>
        </w:tc>
        <w:tc>
          <w:tcPr>
            <w:tcW w:w="3115" w:type="dxa"/>
          </w:tcPr>
          <w:p w:rsidR="00EB4BFB" w:rsidRDefault="00EB4BFB" w:rsidP="00EB4BF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</w:t>
            </w:r>
          </w:p>
        </w:tc>
      </w:tr>
      <w:tr w:rsidR="00EB4BFB" w:rsidTr="00EB4BFB">
        <w:tc>
          <w:tcPr>
            <w:tcW w:w="3115" w:type="dxa"/>
          </w:tcPr>
          <w:p w:rsidR="00EB4BFB" w:rsidRP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пряжа</w:t>
            </w:r>
          </w:p>
        </w:tc>
        <w:tc>
          <w:tcPr>
            <w:tcW w:w="3115" w:type="dxa"/>
          </w:tcPr>
          <w:p w:rsidR="00EB4BFB" w:rsidRP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мотка</w:t>
            </w:r>
          </w:p>
        </w:tc>
        <w:tc>
          <w:tcPr>
            <w:tcW w:w="3115" w:type="dxa"/>
          </w:tcPr>
          <w:p w:rsidR="00EB4BFB" w:rsidRP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 руб./мот</w:t>
            </w:r>
          </w:p>
        </w:tc>
      </w:tr>
      <w:tr w:rsidR="00EB4BFB" w:rsidTr="00EB4BFB">
        <w:tc>
          <w:tcPr>
            <w:tcW w:w="3115" w:type="dxa"/>
          </w:tcPr>
          <w:p w:rsidR="00EB4BFB" w:rsidRP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спицы</w:t>
            </w:r>
          </w:p>
        </w:tc>
        <w:tc>
          <w:tcPr>
            <w:tcW w:w="3115" w:type="dxa"/>
          </w:tcPr>
          <w:p w:rsidR="00EB4BFB" w:rsidRP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комплект</w:t>
            </w:r>
          </w:p>
        </w:tc>
        <w:tc>
          <w:tcPr>
            <w:tcW w:w="3115" w:type="dxa"/>
          </w:tcPr>
          <w:p w:rsidR="00EB4BFB" w:rsidRP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 руб. (многоразовые)</w:t>
            </w:r>
          </w:p>
        </w:tc>
      </w:tr>
      <w:tr w:rsidR="00EB4BFB" w:rsidTr="00EB4BFB">
        <w:tc>
          <w:tcPr>
            <w:tcW w:w="3115" w:type="dxa"/>
          </w:tcPr>
          <w:p w:rsidR="00EB4BFB" w:rsidRP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115" w:type="dxa"/>
          </w:tcPr>
          <w:p w:rsidR="00EB4BFB" w:rsidRPr="00EB4BFB" w:rsidRDefault="00EB4BFB" w:rsidP="00EB4BF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  <w:tc>
          <w:tcPr>
            <w:tcW w:w="3115" w:type="dxa"/>
          </w:tcPr>
          <w:p w:rsidR="00EB4BFB" w:rsidRPr="00B254AE" w:rsidRDefault="00B254AE" w:rsidP="00B254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EB4BFB" w:rsidRDefault="00EB4BFB" w:rsidP="00EB4BF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54AE" w:rsidRDefault="00B254AE" w:rsidP="00EB4B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Примечание:</w:t>
      </w:r>
      <w:r>
        <w:rPr>
          <w:rFonts w:ascii="Times New Roman" w:hAnsi="Times New Roman" w:cs="Times New Roman"/>
          <w:sz w:val="28"/>
          <w:szCs w:val="28"/>
        </w:rPr>
        <w:t xml:space="preserve"> спицы используются несколько раз, поэтому их стоимость не учитывается в себестоимости.</w:t>
      </w:r>
    </w:p>
    <w:p w:rsidR="00B254AE" w:rsidRDefault="00B254AE" w:rsidP="00EB4BF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Самооценка и рефлексия</w:t>
      </w:r>
    </w:p>
    <w:p w:rsidR="00B254AE" w:rsidRDefault="00B254AE" w:rsidP="00CD77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7B0">
        <w:rPr>
          <w:rFonts w:ascii="Times New Roman" w:hAnsi="Times New Roman" w:cs="Times New Roman"/>
          <w:sz w:val="28"/>
          <w:szCs w:val="28"/>
        </w:rPr>
        <w:t>После завершения работы ответьте на вопросы:</w:t>
      </w:r>
    </w:p>
    <w:p w:rsidR="00CD77B0" w:rsidRDefault="00CD77B0" w:rsidP="00CD77B0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было самым сложным в процессе вязания?</w:t>
      </w:r>
    </w:p>
    <w:p w:rsidR="00CD77B0" w:rsidRDefault="00CD77B0" w:rsidP="00CD77B0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ошибки были допущены и как их исправить?</w:t>
      </w:r>
    </w:p>
    <w:p w:rsidR="00CD77B0" w:rsidRDefault="00CD77B0" w:rsidP="00CD77B0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понравилось больше всего?</w:t>
      </w:r>
    </w:p>
    <w:p w:rsidR="00CD77B0" w:rsidRDefault="00CD77B0" w:rsidP="00CD77B0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можно усовершенствовать проект (добавить бахрому, добавить узор и т. д.)</w:t>
      </w:r>
    </w:p>
    <w:p w:rsidR="00CD77B0" w:rsidRDefault="00CD77B0" w:rsidP="00CD77B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Р</w:t>
      </w:r>
      <w:r w:rsidRPr="00CD77B0">
        <w:rPr>
          <w:rFonts w:ascii="Times New Roman" w:hAnsi="Times New Roman" w:cs="Times New Roman"/>
          <w:b/>
          <w:sz w:val="28"/>
          <w:szCs w:val="28"/>
        </w:rPr>
        <w:t>екомендации для педагога</w:t>
      </w:r>
    </w:p>
    <w:p w:rsidR="00CD77B0" w:rsidRDefault="00CD77B0" w:rsidP="00CD77B0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2-3 ряда контролируйте лично, исправляйте ошибки в технике;</w:t>
      </w:r>
    </w:p>
    <w:p w:rsidR="00CD77B0" w:rsidRDefault="00CD77B0" w:rsidP="00CD77B0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наглядности используйте увеличенные схемы вязания;</w:t>
      </w:r>
    </w:p>
    <w:p w:rsidR="00CD77B0" w:rsidRDefault="00CD77B0" w:rsidP="00CD77B0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Организуйте мини-выставку готовых шарфов с обсуждением работ;</w:t>
      </w:r>
    </w:p>
    <w:p w:rsidR="00CD77B0" w:rsidRDefault="00CD77B0" w:rsidP="00CD77B0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Предложите варианты усложнения проекта:</w:t>
      </w:r>
    </w:p>
    <w:p w:rsidR="00CD77B0" w:rsidRDefault="00E94980" w:rsidP="00CD77B0">
      <w:pPr>
        <w:pStyle w:val="a3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Добавить полосы другого цвета;</w:t>
      </w:r>
    </w:p>
    <w:p w:rsidR="00E94980" w:rsidRDefault="00E94980" w:rsidP="00CD77B0">
      <w:pPr>
        <w:pStyle w:val="a3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Связать 2 шарфа и сшить 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снуд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94980" w:rsidRDefault="00E94980" w:rsidP="00CD77B0">
      <w:pPr>
        <w:pStyle w:val="a3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Украсить концы шарфика кисточками.</w:t>
      </w:r>
    </w:p>
    <w:p w:rsidR="00E94980" w:rsidRDefault="00E94980" w:rsidP="00E9498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Заключение </w:t>
      </w:r>
    </w:p>
    <w:p w:rsidR="00E94980" w:rsidRDefault="00E94980" w:rsidP="00E9498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выполнения проекта дети освоили базовые приёмы вязания спицами, развили терпение и внимание, создали полезное изделие своими руками. Проект способствует повышению мотивации к рукоделию и может быть основой для более сложных вязаных изделий.</w:t>
      </w:r>
    </w:p>
    <w:p w:rsidR="001060BF" w:rsidRDefault="001060BF" w:rsidP="00E9498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Достигнутые результаты:</w:t>
      </w:r>
    </w:p>
    <w:p w:rsidR="001060BF" w:rsidRDefault="001060BF" w:rsidP="00E9498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 проекта участники:</w:t>
      </w:r>
    </w:p>
    <w:p w:rsidR="001060BF" w:rsidRDefault="001060BF" w:rsidP="001060BF">
      <w:pPr>
        <w:pStyle w:val="a3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Освоили технику вязания лицевой глади, включая набор петель и закрытия полотна;</w:t>
      </w:r>
    </w:p>
    <w:p w:rsidR="001060BF" w:rsidRDefault="001060BF" w:rsidP="001060BF">
      <w:pPr>
        <w:pStyle w:val="a3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Связали шарфы заданных размеров (15х150см) с соблюдением критериев качества (равномерные петли, аккуратные края);</w:t>
      </w:r>
    </w:p>
    <w:p w:rsidR="001060BF" w:rsidRDefault="007D0073" w:rsidP="001060BF">
      <w:pPr>
        <w:pStyle w:val="a3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Научились выявлять и исправлять ошибки (затяжки, перекосы, пропуск петли);</w:t>
      </w:r>
    </w:p>
    <w:p w:rsidR="007D0073" w:rsidRDefault="007D0073" w:rsidP="001060BF">
      <w:pPr>
        <w:pStyle w:val="a3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Проявили творческий подход, предложили идеи для модификации изделия (добавление кисточек, полос).</w:t>
      </w:r>
    </w:p>
    <w:p w:rsidR="007D0073" w:rsidRPr="007D0073" w:rsidRDefault="007D0073" w:rsidP="007D00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все запланированные результаты были достигнуты, а проект подтвердил свою образовательную и практическую значимость.</w:t>
      </w:r>
    </w:p>
    <w:p w:rsidR="001060BF" w:rsidRDefault="001060BF" w:rsidP="00E9498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94980" w:rsidRDefault="00E94980" w:rsidP="00E9498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Список литературы:</w:t>
      </w:r>
    </w:p>
    <w:p w:rsidR="00E94980" w:rsidRDefault="001060BF" w:rsidP="00E94980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Максимова М.В. «Азбука вязания»</w:t>
      </w:r>
    </w:p>
    <w:p w:rsidR="002414A1" w:rsidRDefault="002414A1" w:rsidP="002414A1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Журналы по рукоделию («Вязание»)</w:t>
      </w:r>
    </w:p>
    <w:p w:rsidR="00471F8C" w:rsidRPr="007D1243" w:rsidRDefault="002414A1" w:rsidP="002414A1">
      <w:pPr>
        <w:spacing w:line="36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414A1">
        <w:rPr>
          <w:rFonts w:ascii="Times New Roman" w:hAnsi="Times New Roman" w:cs="Times New Roman"/>
          <w:sz w:val="28"/>
          <w:szCs w:val="28"/>
        </w:rPr>
        <w:t xml:space="preserve">  </w:t>
      </w:r>
      <w:r w:rsidR="001060BF" w:rsidRPr="002414A1">
        <w:rPr>
          <w:rFonts w:ascii="Times New Roman" w:hAnsi="Times New Roman" w:cs="Times New Roman"/>
          <w:sz w:val="28"/>
          <w:szCs w:val="28"/>
        </w:rPr>
        <w:t xml:space="preserve"> Интернет-ресурсы с ма</w:t>
      </w:r>
      <w:r>
        <w:rPr>
          <w:rFonts w:ascii="Times New Roman" w:hAnsi="Times New Roman" w:cs="Times New Roman"/>
          <w:sz w:val="28"/>
          <w:szCs w:val="28"/>
        </w:rPr>
        <w:t>стер-классами по вязанию спицами.</w:t>
      </w:r>
      <w:r w:rsidRPr="007D12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471F8C" w:rsidRPr="007D1243" w:rsidSect="009F5BB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4A6" w:rsidRDefault="00E674A6" w:rsidP="009F5BB1">
      <w:pPr>
        <w:spacing w:after="0" w:line="240" w:lineRule="auto"/>
      </w:pPr>
      <w:r>
        <w:separator/>
      </w:r>
    </w:p>
  </w:endnote>
  <w:endnote w:type="continuationSeparator" w:id="0">
    <w:p w:rsidR="00E674A6" w:rsidRDefault="00E674A6" w:rsidP="009F5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9785502"/>
      <w:docPartObj>
        <w:docPartGallery w:val="Page Numbers (Bottom of Page)"/>
        <w:docPartUnique/>
      </w:docPartObj>
    </w:sdtPr>
    <w:sdtEndPr/>
    <w:sdtContent>
      <w:p w:rsidR="009F5BB1" w:rsidRDefault="009F5BB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14A1">
          <w:rPr>
            <w:noProof/>
          </w:rPr>
          <w:t>8</w:t>
        </w:r>
        <w:r>
          <w:fldChar w:fldCharType="end"/>
        </w:r>
      </w:p>
    </w:sdtContent>
  </w:sdt>
  <w:p w:rsidR="009F5BB1" w:rsidRDefault="009F5BB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4A6" w:rsidRDefault="00E674A6" w:rsidP="009F5BB1">
      <w:pPr>
        <w:spacing w:after="0" w:line="240" w:lineRule="auto"/>
      </w:pPr>
      <w:r>
        <w:separator/>
      </w:r>
    </w:p>
  </w:footnote>
  <w:footnote w:type="continuationSeparator" w:id="0">
    <w:p w:rsidR="00E674A6" w:rsidRDefault="00E674A6" w:rsidP="009F5B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70330"/>
    <w:multiLevelType w:val="hybridMultilevel"/>
    <w:tmpl w:val="F496D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27F41"/>
    <w:multiLevelType w:val="hybridMultilevel"/>
    <w:tmpl w:val="79481F0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D5C85"/>
    <w:multiLevelType w:val="hybridMultilevel"/>
    <w:tmpl w:val="4BF8F0E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27159D"/>
    <w:multiLevelType w:val="hybridMultilevel"/>
    <w:tmpl w:val="6328646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A2507"/>
    <w:multiLevelType w:val="hybridMultilevel"/>
    <w:tmpl w:val="67A6B1CE"/>
    <w:lvl w:ilvl="0" w:tplc="04190003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5">
    <w:nsid w:val="2CA919F7"/>
    <w:multiLevelType w:val="hybridMultilevel"/>
    <w:tmpl w:val="B3F6817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2B5644"/>
    <w:multiLevelType w:val="hybridMultilevel"/>
    <w:tmpl w:val="48B4B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FD6E64"/>
    <w:multiLevelType w:val="hybridMultilevel"/>
    <w:tmpl w:val="86863C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4831EB"/>
    <w:multiLevelType w:val="hybridMultilevel"/>
    <w:tmpl w:val="712ACB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BD4E41"/>
    <w:multiLevelType w:val="hybridMultilevel"/>
    <w:tmpl w:val="C58E77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8D22CE"/>
    <w:multiLevelType w:val="hybridMultilevel"/>
    <w:tmpl w:val="B4C6B2A6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00E7CE8"/>
    <w:multiLevelType w:val="hybridMultilevel"/>
    <w:tmpl w:val="5464F17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1356DD"/>
    <w:multiLevelType w:val="hybridMultilevel"/>
    <w:tmpl w:val="5EE87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C30647"/>
    <w:multiLevelType w:val="hybridMultilevel"/>
    <w:tmpl w:val="7C6CDFA2"/>
    <w:lvl w:ilvl="0" w:tplc="34CCD7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D138E2"/>
    <w:multiLevelType w:val="hybridMultilevel"/>
    <w:tmpl w:val="FFDC2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8A0676"/>
    <w:multiLevelType w:val="hybridMultilevel"/>
    <w:tmpl w:val="CAF231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90542F"/>
    <w:multiLevelType w:val="hybridMultilevel"/>
    <w:tmpl w:val="88C0B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C2516D"/>
    <w:multiLevelType w:val="hybridMultilevel"/>
    <w:tmpl w:val="0546AA9C"/>
    <w:lvl w:ilvl="0" w:tplc="34CCD7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310062B"/>
    <w:multiLevelType w:val="hybridMultilevel"/>
    <w:tmpl w:val="A4E2DB7A"/>
    <w:lvl w:ilvl="0" w:tplc="041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75300E55"/>
    <w:multiLevelType w:val="hybridMultilevel"/>
    <w:tmpl w:val="8F565B2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6642945"/>
    <w:multiLevelType w:val="hybridMultilevel"/>
    <w:tmpl w:val="CB5C0BE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6B67176"/>
    <w:multiLevelType w:val="hybridMultilevel"/>
    <w:tmpl w:val="2A28C816"/>
    <w:lvl w:ilvl="0" w:tplc="041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>
    <w:nsid w:val="76F4537A"/>
    <w:multiLevelType w:val="hybridMultilevel"/>
    <w:tmpl w:val="8588221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12"/>
  </w:num>
  <w:num w:numId="4">
    <w:abstractNumId w:val="6"/>
  </w:num>
  <w:num w:numId="5">
    <w:abstractNumId w:val="9"/>
  </w:num>
  <w:num w:numId="6">
    <w:abstractNumId w:val="5"/>
  </w:num>
  <w:num w:numId="7">
    <w:abstractNumId w:val="11"/>
  </w:num>
  <w:num w:numId="8">
    <w:abstractNumId w:val="4"/>
  </w:num>
  <w:num w:numId="9">
    <w:abstractNumId w:val="1"/>
  </w:num>
  <w:num w:numId="10">
    <w:abstractNumId w:val="18"/>
  </w:num>
  <w:num w:numId="11">
    <w:abstractNumId w:val="15"/>
  </w:num>
  <w:num w:numId="12">
    <w:abstractNumId w:val="20"/>
  </w:num>
  <w:num w:numId="13">
    <w:abstractNumId w:val="8"/>
  </w:num>
  <w:num w:numId="14">
    <w:abstractNumId w:val="10"/>
  </w:num>
  <w:num w:numId="15">
    <w:abstractNumId w:val="19"/>
  </w:num>
  <w:num w:numId="16">
    <w:abstractNumId w:val="7"/>
  </w:num>
  <w:num w:numId="17">
    <w:abstractNumId w:val="0"/>
  </w:num>
  <w:num w:numId="18">
    <w:abstractNumId w:val="3"/>
  </w:num>
  <w:num w:numId="19">
    <w:abstractNumId w:val="17"/>
  </w:num>
  <w:num w:numId="20">
    <w:abstractNumId w:val="16"/>
  </w:num>
  <w:num w:numId="21">
    <w:abstractNumId w:val="2"/>
  </w:num>
  <w:num w:numId="22">
    <w:abstractNumId w:val="14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B4A"/>
    <w:rsid w:val="001060BF"/>
    <w:rsid w:val="001D7B1E"/>
    <w:rsid w:val="001E0D5B"/>
    <w:rsid w:val="00221093"/>
    <w:rsid w:val="00233BE3"/>
    <w:rsid w:val="002414A1"/>
    <w:rsid w:val="002942DB"/>
    <w:rsid w:val="002B6B72"/>
    <w:rsid w:val="002F3101"/>
    <w:rsid w:val="00301A95"/>
    <w:rsid w:val="00374DD1"/>
    <w:rsid w:val="003C7B4A"/>
    <w:rsid w:val="003D18CC"/>
    <w:rsid w:val="00410411"/>
    <w:rsid w:val="00414F80"/>
    <w:rsid w:val="004523A8"/>
    <w:rsid w:val="00462589"/>
    <w:rsid w:val="004663CC"/>
    <w:rsid w:val="00471F8C"/>
    <w:rsid w:val="004814A6"/>
    <w:rsid w:val="00492E77"/>
    <w:rsid w:val="004F19FF"/>
    <w:rsid w:val="006158BA"/>
    <w:rsid w:val="007D0073"/>
    <w:rsid w:val="007D1243"/>
    <w:rsid w:val="007D26A1"/>
    <w:rsid w:val="008D3D83"/>
    <w:rsid w:val="00960D3F"/>
    <w:rsid w:val="009F5BB1"/>
    <w:rsid w:val="00A4534F"/>
    <w:rsid w:val="00B254AE"/>
    <w:rsid w:val="00BC2413"/>
    <w:rsid w:val="00BD1C99"/>
    <w:rsid w:val="00C52430"/>
    <w:rsid w:val="00CD77B0"/>
    <w:rsid w:val="00D06441"/>
    <w:rsid w:val="00E674A6"/>
    <w:rsid w:val="00E94980"/>
    <w:rsid w:val="00EB4BFB"/>
    <w:rsid w:val="00F15061"/>
    <w:rsid w:val="00F746B7"/>
    <w:rsid w:val="00FE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2DA70-87C5-46A8-98A1-8C35C317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411"/>
    <w:pPr>
      <w:ind w:left="720"/>
      <w:contextualSpacing/>
    </w:pPr>
  </w:style>
  <w:style w:type="table" w:styleId="a4">
    <w:name w:val="Table Grid"/>
    <w:basedOn w:val="a1"/>
    <w:uiPriority w:val="39"/>
    <w:rsid w:val="00EB4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F5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5BB1"/>
  </w:style>
  <w:style w:type="paragraph" w:styleId="a7">
    <w:name w:val="footer"/>
    <w:basedOn w:val="a"/>
    <w:link w:val="a8"/>
    <w:uiPriority w:val="99"/>
    <w:unhideWhenUsed/>
    <w:rsid w:val="009F5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5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8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7</cp:revision>
  <dcterms:created xsi:type="dcterms:W3CDTF">2026-02-15T16:48:00Z</dcterms:created>
  <dcterms:modified xsi:type="dcterms:W3CDTF">2026-02-16T15:31:00Z</dcterms:modified>
</cp:coreProperties>
</file>