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31" w:rsidRPr="00C64731" w:rsidRDefault="00C64731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Муниципальное б</w:t>
      </w:r>
      <w:r w:rsidRPr="00C64731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юдж</w:t>
      </w:r>
      <w:r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етное дошкольное образовательное у</w:t>
      </w:r>
      <w:r w:rsidRPr="00C64731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чреждение</w:t>
      </w:r>
    </w:p>
    <w:p w:rsidR="00C64731" w:rsidRPr="00C64731" w:rsidRDefault="00C64731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C64731">
        <w:rPr>
          <w:rFonts w:ascii="Times New Roman" w:eastAsia="Times New Roman" w:hAnsi="Times New Roman" w:cs="Times New Roman"/>
          <w:b/>
          <w:bCs/>
          <w:color w:val="1A1A1A"/>
          <w:sz w:val="26"/>
          <w:szCs w:val="26"/>
          <w:lang w:eastAsia="ru-RU"/>
        </w:rPr>
        <w:t>«Детский сад №31»</w:t>
      </w: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44"/>
          <w:szCs w:val="26"/>
          <w:lang w:eastAsia="ru-RU"/>
        </w:rPr>
      </w:pPr>
    </w:p>
    <w:p w:rsidR="009E01CE" w:rsidRDefault="009E01CE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44"/>
          <w:szCs w:val="26"/>
          <w:lang w:eastAsia="ru-RU"/>
        </w:rPr>
      </w:pPr>
    </w:p>
    <w:p w:rsidR="009E01CE" w:rsidRDefault="009E01CE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44"/>
          <w:szCs w:val="26"/>
          <w:lang w:eastAsia="ru-RU"/>
        </w:rPr>
      </w:pPr>
    </w:p>
    <w:p w:rsidR="009E01CE" w:rsidRPr="00C64731" w:rsidRDefault="009E01CE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44"/>
          <w:szCs w:val="26"/>
          <w:lang w:eastAsia="ru-RU"/>
        </w:rPr>
      </w:pPr>
    </w:p>
    <w:p w:rsidR="00C64731" w:rsidRPr="009E01CE" w:rsidRDefault="007266B0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44"/>
          <w:szCs w:val="26"/>
          <w:lang w:eastAsia="ru-RU"/>
        </w:rPr>
      </w:pPr>
      <w:r w:rsidRPr="007266B0">
        <w:rPr>
          <w:rFonts w:ascii="Times New Roman" w:eastAsia="Times New Roman" w:hAnsi="Times New Roman" w:cs="Times New Roman"/>
          <w:b/>
          <w:color w:val="1A1A1A"/>
          <w:sz w:val="44"/>
          <w:szCs w:val="26"/>
          <w:lang w:eastAsia="ru-RU"/>
        </w:rPr>
        <w:t xml:space="preserve">Конспект занятия </w:t>
      </w:r>
    </w:p>
    <w:p w:rsidR="00C64731" w:rsidRPr="00C64731" w:rsidRDefault="007266B0" w:rsidP="00C647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A1A1A"/>
          <w:sz w:val="44"/>
          <w:szCs w:val="26"/>
          <w:lang w:eastAsia="ru-RU"/>
        </w:rPr>
      </w:pPr>
      <w:r w:rsidRPr="007266B0">
        <w:rPr>
          <w:rFonts w:ascii="Times New Roman" w:eastAsia="Times New Roman" w:hAnsi="Times New Roman" w:cs="Times New Roman"/>
          <w:b/>
          <w:color w:val="1A1A1A"/>
          <w:sz w:val="44"/>
          <w:szCs w:val="26"/>
          <w:lang w:eastAsia="ru-RU"/>
        </w:rPr>
        <w:t>«Путешествие в Страну Вежливых Слов»</w:t>
      </w:r>
      <w:r w:rsidRPr="007266B0">
        <w:rPr>
          <w:rFonts w:ascii="Times New Roman" w:eastAsia="Times New Roman" w:hAnsi="Times New Roman" w:cs="Times New Roman"/>
          <w:color w:val="1A1A1A"/>
          <w:sz w:val="44"/>
          <w:szCs w:val="26"/>
          <w:lang w:eastAsia="ru-RU"/>
        </w:rPr>
        <w:br/>
      </w: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Default="00C64731" w:rsidP="009E01C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C64731" w:rsidRPr="009E01CE" w:rsidRDefault="009E01CE" w:rsidP="009E01C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  <w:r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Составила воспитатель: Лемясева Евгения Федоровна</w:t>
      </w:r>
    </w:p>
    <w:p w:rsidR="007266B0" w:rsidRPr="007266B0" w:rsidRDefault="007266B0" w:rsidP="00726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br/>
        <w:t>Возраст: подготовительная группа (6-7 лет)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Продолжительность: 25-30 минут.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 xml:space="preserve">Форма: игровая, с элементами </w:t>
      </w:r>
      <w:proofErr w:type="spell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квеста</w:t>
      </w:r>
      <w:proofErr w:type="spell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Интеграция образовательных обл</w:t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астей: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Социально-коммуникативное развитие (культура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общения, доброжелательность).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Речевое развитие (обогащение словаря, составление пре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дложений, звуковая культура).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Познавательное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развитие (логические задания).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Художественно-эстетическое развитие (элементы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творчества).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Цели и задачи: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Цель: Формирование у детей навыков культурного и доброжелательного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общения в речевых ситуациях.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Задачи: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Образовательные: Закреплять правильное употребление в речи «вежливых слов» (здравствуйте, спасибо, пожалуйста, извините, до свидания). Упражнять в составлении распространенных предложений по сюжетной картинке. Совершенствовать фонематический слух (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подбор слов на заданный звук).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Развивающие: Развивать связную речь, логическое мышление, воображение, умение раб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отать в парах и команде.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Воспитательные: Воспитывать культуру общения, доброжелательность, </w:t>
      </w:r>
      <w:proofErr w:type="spell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эмпатию</w:t>
      </w:r>
      <w:proofErr w:type="spell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, желание помогать другим.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br/>
        <w:t>Материалы и оборудование:</w:t>
      </w:r>
      <w:r w:rsidRPr="007266B0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1. Конверт с письмом от Жителей Страны Вежливости.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2. Карта-схема путешествия с 3 остановками-островами.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3. Предметные картинки для игры «Что хорошо, что плохо?» (ситуативные картинки).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4. «Волшебный сундучок» с медальонами-смайликами (радостный и грустный).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5. Мягкая игрушка (например, сердце или солнышко) – символ доброты.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6. Магнитная доска, материалы для творчества (листы бумаги, цветные карандаши или восковые мелки).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 xml:space="preserve">7. Аудиозапись спокойной музыки и веселой </w:t>
      </w:r>
      <w:proofErr w:type="spell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физминутки</w:t>
      </w:r>
      <w:proofErr w:type="spell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Ход занятия: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>1. Организационный момент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 Создание мотивации. (3 мин)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Дети собираются в кругу. Воспитатель обращает их внимание на необыч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ный конверт, лежащий на столе.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Воспитатель: «Ребята, сегодня утром нам почтовый голубь принес это письмо. Давайте посмотрим, от кого оно? (Читает) «Здравствуйте, дорогие друзья! Жители Страны Вежливых Слов в беде! Нашу страну захватил </w:t>
      </w:r>
      <w:proofErr w:type="gram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Грубиян</w:t>
      </w:r>
      <w:proofErr w:type="gram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, и все слова 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>перепутались, а жители стали грустными. Помогите нам все исправить! Мы отправили вам карту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. С уважением, Жители страны».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Воспитатель достает карту. «Ну что, поможем? Тогда отправляемся в путешествие!»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2. Основная часть. «Путешествие по островам</w:t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». (20 мин)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 ОСТРОВ «ЗДРАВСТВУЙТЕ!»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Задача: Закрепить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многообразие форм приветствия.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Игра «Эхо»: Дети становятся в круг. Воспитатель бросает мяч ребенку и говорит вежливое приветствие («Здравствуйте!», «Доброе утро!», «Привет!», «Я рад вас видеть!»). Ребенок ловит мяч, возвращает его и повторяет фразу или придумывает свою. Таким обр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азом, «эхо» проходит по кругу.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Вывод: Есть много разных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добрых слов для приветствия.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ОСТРОВ «ВОЛШЕБНЫХ СЛОВ»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Задача: Учить употреблять слова «спасибо», «пожалуйста», «изв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ините» в конкретных ситуациях.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Игра «Что хорошо, что плохо?»: На доске размещены сюжетные картинки (один ребенок отнимает игрушку, другой помогает подняться, девочка угощает конфетой и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т.д.). Дети рассматривают их.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Работа с «Волшебным сундучком»: Детям раздают медальоны-смайлики (веселый и грустный). Воспитатель описывает ситуацию. Дети показывают, какая это ситуация – хорошая (веселый </w:t>
      </w:r>
      <w:proofErr w:type="spell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смайл</w:t>
      </w:r>
      <w:proofErr w:type="spell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) или плохая (грустный). Затем они исправляют плохую ситуацию, подо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брав нужные «волшебные слова».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Пример: «Мальчик толкнул девочку и не извинился». Дети показывают </w:t>
      </w:r>
      <w:proofErr w:type="gram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грустный</w:t>
      </w:r>
      <w:proofErr w:type="gram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proofErr w:type="spell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смайл</w:t>
      </w:r>
      <w:proofErr w:type="spell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и говорят, что нужно ск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азать («Извини, пожалуйста!»).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proofErr w:type="spell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Физминутка</w:t>
      </w:r>
      <w:proofErr w:type="spell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«Добрый мяч»: Под музыку дети передают по кругу мягкую игрушку-сердце (символ доброты). У кого в руках сердце, тот говорит о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дно доброе пожелание для всех.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 xml:space="preserve"> </w:t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ОСТРОВ «ТВОРЧЕСКИЙ»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Задача: Развивать связную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речь и творческое воображение.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Игра «Добрый художник»: Дети делятся на пары. Каждая пара получает лист бумаги и карандаши. Задание: нарисовать «добрый поступок» (помощь, подарок, общение). Затем одна пара рассказывает о своем рисунке другой паре, используя вежливые слова: «Мы нарисовали, как мальчик помог бабушке. Он очень вежливо сказа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л: «Разрешите, я вам помогу?»»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Звуковая игра «Слово в ладоши»: «Давайте придумаем как можно больше добрых, красивых слов на звук [Д] – друг, добро, добрый, дар, до свидания». Дети хлопают в ладоши на каждое названное слово.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3. Заключительная часть. Реф</w:t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лексия. Возвращение. (4 мин)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Воспитатель: «Молодцы! Мы побывали на всех островах, вспомнили все вежливые слова и научились ими пользоваться. Посмотрите на карту: </w:t>
      </w:r>
      <w:proofErr w:type="gramStart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Грубиян</w:t>
      </w:r>
      <w:proofErr w:type="gramEnd"/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исчез, а Страна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Вежливых Слов снова светится!»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 xml:space="preserve"> Рефлексия: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«Какое задание вам понравилось больше всего?»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  <w:t xml:space="preserve"> «Какое вежливое слово вы будете сегодня чаще использовать?»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 xml:space="preserve"> «Какое у вас сейчас настроение? Давайте улыбнемся друг другу, как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настоящие жители этой страны!»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Ритуал окончания: Дети становятся в круг, берутся за руки и хором говорят: «Чтобы радостно всем жилось, нужно быть вежливым! До свидания!».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Методические рекомендац</w:t>
      </w:r>
      <w:r w:rsidR="00C64731" w:rsidRPr="009E01CE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ии и варианты дифференциации: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Для детей, испытывающих трудности: Давать больше наглядной опоры (картинки-подсказки), предлагать готовые фразы для повторения, работать в п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аре с более сильным ребенком.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Для опережающих детей: Поручать роль помощника (например, ведущего в игре), просить придумать более сложную ситуацию или рассказать 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небольшую историю по картинке.</w:t>
      </w:r>
      <w:r w:rsidR="00C64731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Важно: Создавать атмосферу психологического комфорта, где любое высказывание ребенка принимается, а ошибка — это повод для мягкого исправления («Давай скажем вот так, еще вежливее!»).</w:t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</w:p>
    <w:p w:rsidR="007266B0" w:rsidRPr="007266B0" w:rsidRDefault="007266B0" w:rsidP="007266B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  <w:r w:rsidRPr="007266B0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br/>
      </w:r>
    </w:p>
    <w:sectPr w:rsidR="007266B0" w:rsidRPr="007266B0" w:rsidSect="009E01CE">
      <w:pgSz w:w="11906" w:h="16838"/>
      <w:pgMar w:top="1134" w:right="850" w:bottom="1134" w:left="1701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B1F19"/>
    <w:multiLevelType w:val="multilevel"/>
    <w:tmpl w:val="83CED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0D639A"/>
    <w:multiLevelType w:val="multilevel"/>
    <w:tmpl w:val="B4C8E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4637"/>
    <w:rsid w:val="00135761"/>
    <w:rsid w:val="003F6F68"/>
    <w:rsid w:val="0051476F"/>
    <w:rsid w:val="005665AF"/>
    <w:rsid w:val="006043BF"/>
    <w:rsid w:val="00661BBF"/>
    <w:rsid w:val="00696BB3"/>
    <w:rsid w:val="007266B0"/>
    <w:rsid w:val="00874637"/>
    <w:rsid w:val="008C3869"/>
    <w:rsid w:val="009E01CE"/>
    <w:rsid w:val="00AD3F53"/>
    <w:rsid w:val="00AF175A"/>
    <w:rsid w:val="00B95BD4"/>
    <w:rsid w:val="00BB1AF2"/>
    <w:rsid w:val="00BF451A"/>
    <w:rsid w:val="00C464CC"/>
    <w:rsid w:val="00C64731"/>
    <w:rsid w:val="00CE09FC"/>
    <w:rsid w:val="00ED6AFE"/>
    <w:rsid w:val="00FE0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BF"/>
  </w:style>
  <w:style w:type="paragraph" w:styleId="1">
    <w:name w:val="heading 1"/>
    <w:basedOn w:val="a"/>
    <w:next w:val="a"/>
    <w:link w:val="10"/>
    <w:uiPriority w:val="9"/>
    <w:qFormat/>
    <w:rsid w:val="008746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147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874637"/>
  </w:style>
  <w:style w:type="paragraph" w:styleId="a3">
    <w:name w:val="No Spacing"/>
    <w:uiPriority w:val="1"/>
    <w:qFormat/>
    <w:rsid w:val="0087463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746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ED6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47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1">
    <w:name w:val="c1"/>
    <w:basedOn w:val="a"/>
    <w:rsid w:val="00BB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B1AF2"/>
  </w:style>
  <w:style w:type="character" w:customStyle="1" w:styleId="c2">
    <w:name w:val="c2"/>
    <w:basedOn w:val="a0"/>
    <w:rsid w:val="00BB1AF2"/>
  </w:style>
  <w:style w:type="character" w:customStyle="1" w:styleId="text">
    <w:name w:val="text"/>
    <w:basedOn w:val="a0"/>
    <w:rsid w:val="007266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7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9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448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57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</dc:creator>
  <cp:lastModifiedBy>solo</cp:lastModifiedBy>
  <cp:revision>3</cp:revision>
  <cp:lastPrinted>2026-02-16T05:49:00Z</cp:lastPrinted>
  <dcterms:created xsi:type="dcterms:W3CDTF">2026-02-16T05:53:00Z</dcterms:created>
  <dcterms:modified xsi:type="dcterms:W3CDTF">2026-02-16T06:04:00Z</dcterms:modified>
</cp:coreProperties>
</file>