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416532" w14:textId="2EB11929" w:rsidR="004913BE" w:rsidRPr="004913BE" w:rsidRDefault="004913BE" w:rsidP="004913BE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0" w:name="_GoBack"/>
      <w:r w:rsidRPr="004913B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Методическая разработка «Кукольный театр </w:t>
      </w:r>
      <w:r w:rsidRPr="004913BE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proofErr w:type="spellStart"/>
      <w:r w:rsidRPr="004913B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Акань</w:t>
      </w:r>
      <w:proofErr w:type="spellEnd"/>
      <w:r w:rsidRPr="004913BE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 w:rsidRPr="004913BE">
        <w:rPr>
          <w:rFonts w:ascii="Times New Roman" w:hAnsi="Times New Roman" w:cs="Times New Roman"/>
          <w:b/>
          <w:bCs/>
          <w:i/>
          <w:iCs/>
          <w:sz w:val="28"/>
          <w:szCs w:val="28"/>
        </w:rPr>
        <w:t>: этнокультурное развитие и творческая самореализация детей»</w:t>
      </w:r>
    </w:p>
    <w:bookmarkEnd w:id="0"/>
    <w:p w14:paraId="76D41A9C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457900B" w14:textId="103DAFB2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В современном мире, где цифровые технологии занимают всё больше места в жизни ребёнка, особую ценность приобретают формы живого искусства, позволяющие сочетать творчество, познание и эмоциональное развитие. Кукольный театр «</w:t>
      </w:r>
      <w:proofErr w:type="spellStart"/>
      <w:r w:rsidRPr="004913BE">
        <w:rPr>
          <w:rFonts w:ascii="Times New Roman" w:hAnsi="Times New Roman" w:cs="Times New Roman"/>
          <w:sz w:val="28"/>
          <w:szCs w:val="28"/>
        </w:rPr>
        <w:t>Акань</w:t>
      </w:r>
      <w:proofErr w:type="spellEnd"/>
      <w:r w:rsidRPr="004913BE">
        <w:rPr>
          <w:rFonts w:ascii="Times New Roman" w:hAnsi="Times New Roman" w:cs="Times New Roman"/>
          <w:sz w:val="28"/>
          <w:szCs w:val="28"/>
        </w:rPr>
        <w:t>» («кукла») выступает как уникальная образовательная среда, в которой дети 5–12 лет не только осваивают театральные навыки, но и погружаются в культуру народов Севера.</w:t>
      </w:r>
    </w:p>
    <w:p w14:paraId="4E3DB024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F9B2D1F" w14:textId="4023163E" w:rsidR="004913BE" w:rsidRPr="004913BE" w:rsidRDefault="004913BE" w:rsidP="004913B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4913BE">
        <w:rPr>
          <w:rFonts w:ascii="Times New Roman" w:hAnsi="Times New Roman" w:cs="Times New Roman"/>
          <w:i/>
          <w:iCs/>
          <w:sz w:val="28"/>
          <w:szCs w:val="28"/>
        </w:rPr>
        <w:t>Обоснование актуальности и цели</w:t>
      </w:r>
    </w:p>
    <w:p w14:paraId="0A0AF503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Проект отвечает насущной потребности в сохранении этнокультурного наследия и формировании у детей уважения к традициям малых народов. Кукольный театр как синтетическое искусство объединяет:</w:t>
      </w:r>
    </w:p>
    <w:p w14:paraId="61663966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словесное творчество (сказки, диалоги);</w:t>
      </w:r>
    </w:p>
    <w:p w14:paraId="29B4D892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изобразительное искусство (создание кукол и декораций);</w:t>
      </w:r>
    </w:p>
    <w:p w14:paraId="19E51CB4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пластику и движение (</w:t>
      </w:r>
      <w:proofErr w:type="spellStart"/>
      <w:r w:rsidRPr="004913BE">
        <w:rPr>
          <w:rFonts w:ascii="Times New Roman" w:hAnsi="Times New Roman" w:cs="Times New Roman"/>
          <w:sz w:val="28"/>
          <w:szCs w:val="28"/>
        </w:rPr>
        <w:t>кукловождение</w:t>
      </w:r>
      <w:proofErr w:type="spellEnd"/>
      <w:r w:rsidRPr="004913BE">
        <w:rPr>
          <w:rFonts w:ascii="Times New Roman" w:hAnsi="Times New Roman" w:cs="Times New Roman"/>
          <w:sz w:val="28"/>
          <w:szCs w:val="28"/>
        </w:rPr>
        <w:t>);</w:t>
      </w:r>
    </w:p>
    <w:p w14:paraId="058AD9B2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музыкальное сопровождение (этнические мотивы).</w:t>
      </w:r>
    </w:p>
    <w:p w14:paraId="3ACE2CE6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CC883F4" w14:textId="3AA13F1A" w:rsidR="00215463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i/>
          <w:iCs/>
          <w:sz w:val="28"/>
          <w:szCs w:val="28"/>
        </w:rPr>
        <w:t>Цель программы</w:t>
      </w:r>
      <w:r w:rsidRPr="004913BE">
        <w:rPr>
          <w:rFonts w:ascii="Times New Roman" w:hAnsi="Times New Roman" w:cs="Times New Roman"/>
          <w:sz w:val="28"/>
          <w:szCs w:val="28"/>
        </w:rPr>
        <w:t> </w:t>
      </w:r>
      <w:r w:rsidR="00215463">
        <w:rPr>
          <w:rFonts w:ascii="Times New Roman" w:hAnsi="Times New Roman" w:cs="Times New Roman"/>
          <w:sz w:val="28"/>
          <w:szCs w:val="28"/>
        </w:rPr>
        <w:t>-</w:t>
      </w:r>
      <w:r w:rsidRPr="004913BE">
        <w:rPr>
          <w:rFonts w:ascii="Times New Roman" w:hAnsi="Times New Roman" w:cs="Times New Roman"/>
          <w:sz w:val="28"/>
          <w:szCs w:val="28"/>
        </w:rPr>
        <w:t xml:space="preserve"> создать условия для гармоничного развития личности через участие в кукольном театре с этнокультурным компонентом. </w:t>
      </w:r>
    </w:p>
    <w:p w14:paraId="129D45FB" w14:textId="2223A6F3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Это предполагает:</w:t>
      </w:r>
    </w:p>
    <w:p w14:paraId="36925A2B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приобщение к фольклору и эстетике народов Севера;</w:t>
      </w:r>
    </w:p>
    <w:p w14:paraId="2799EF00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развитие творческих способностей и коммуникативных навыков;</w:t>
      </w:r>
    </w:p>
    <w:p w14:paraId="5772A27F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формирование эмоциональной грамотности и уверенности в себе.</w:t>
      </w:r>
    </w:p>
    <w:p w14:paraId="63D0D79F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DECE7C5" w14:textId="393DDD9D" w:rsidR="004913BE" w:rsidRPr="00215463" w:rsidRDefault="004913BE" w:rsidP="004913B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215463">
        <w:rPr>
          <w:rFonts w:ascii="Times New Roman" w:hAnsi="Times New Roman" w:cs="Times New Roman"/>
          <w:i/>
          <w:iCs/>
          <w:sz w:val="28"/>
          <w:szCs w:val="28"/>
        </w:rPr>
        <w:t>Психолого‑педагогические основы</w:t>
      </w:r>
    </w:p>
    <w:p w14:paraId="4429D24E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Деятельность театра опирается на возрастные особенности детей:</w:t>
      </w:r>
    </w:p>
    <w:p w14:paraId="28F803EE" w14:textId="65A262E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5–7 лет: преобладает наглядно‑образное мышление. Дети нуждаются в ярких зрительных образах, коротких эпизодах и активной вовлечённости. Для них подбираются простые сюжеты, перчаточные куклы, игровые формы работы.</w:t>
      </w:r>
    </w:p>
    <w:p w14:paraId="4DBB7CA7" w14:textId="69C891EB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8–10 лет: растёт произвольность внимания и самоконтроль. Дети проявляют интерес к технике </w:t>
      </w:r>
      <w:proofErr w:type="spellStart"/>
      <w:r w:rsidRPr="004913BE">
        <w:rPr>
          <w:rFonts w:ascii="Times New Roman" w:hAnsi="Times New Roman" w:cs="Times New Roman"/>
          <w:sz w:val="28"/>
          <w:szCs w:val="28"/>
        </w:rPr>
        <w:t>кукловождения</w:t>
      </w:r>
      <w:proofErr w:type="spellEnd"/>
      <w:r w:rsidRPr="004913BE">
        <w:rPr>
          <w:rFonts w:ascii="Times New Roman" w:hAnsi="Times New Roman" w:cs="Times New Roman"/>
          <w:sz w:val="28"/>
          <w:szCs w:val="28"/>
        </w:rPr>
        <w:t>, могут осваивать тростевые куклы, участвовать в создании декораций. Сюжеты усложняются, появляются элементы импровизации.</w:t>
      </w:r>
    </w:p>
    <w:p w14:paraId="2CA9FF8A" w14:textId="252E4BFE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11–12 лет: развивается рефлексия и стремление к самореализации. Дети способны брать на себя роли режиссёров, помогать в постановке сцен, создавать авторские эскизы. В репертуаре — глубокие по смыслу легенды и притчи.</w:t>
      </w:r>
    </w:p>
    <w:p w14:paraId="43B6492C" w14:textId="35B167B1" w:rsidR="004913BE" w:rsidRPr="00215463" w:rsidRDefault="004913BE" w:rsidP="004913B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215463">
        <w:rPr>
          <w:rFonts w:ascii="Times New Roman" w:hAnsi="Times New Roman" w:cs="Times New Roman"/>
          <w:i/>
          <w:iCs/>
          <w:sz w:val="28"/>
          <w:szCs w:val="28"/>
        </w:rPr>
        <w:t>Ключевые принципы работы:</w:t>
      </w:r>
    </w:p>
    <w:p w14:paraId="4321FDA4" w14:textId="641C792C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913BE">
        <w:rPr>
          <w:rFonts w:ascii="Times New Roman" w:hAnsi="Times New Roman" w:cs="Times New Roman"/>
          <w:sz w:val="28"/>
          <w:szCs w:val="28"/>
        </w:rPr>
        <w:t>культуросообразность</w:t>
      </w:r>
      <w:proofErr w:type="spellEnd"/>
      <w:r w:rsidRPr="004913BE">
        <w:rPr>
          <w:rFonts w:ascii="Times New Roman" w:hAnsi="Times New Roman" w:cs="Times New Roman"/>
          <w:sz w:val="28"/>
          <w:szCs w:val="28"/>
        </w:rPr>
        <w:t> </w:t>
      </w:r>
      <w:r w:rsidR="00215463">
        <w:rPr>
          <w:rFonts w:ascii="Times New Roman" w:hAnsi="Times New Roman" w:cs="Times New Roman"/>
          <w:sz w:val="28"/>
          <w:szCs w:val="28"/>
        </w:rPr>
        <w:t>-</w:t>
      </w:r>
      <w:r w:rsidRPr="004913BE">
        <w:rPr>
          <w:rFonts w:ascii="Times New Roman" w:hAnsi="Times New Roman" w:cs="Times New Roman"/>
          <w:sz w:val="28"/>
          <w:szCs w:val="28"/>
        </w:rPr>
        <w:t> опора на мифологию, орнаментику и музыкальные традиции Севера;</w:t>
      </w:r>
    </w:p>
    <w:p w14:paraId="0A0C628F" w14:textId="0B75E33C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lastRenderedPageBreak/>
        <w:t>деятельностный подход</w:t>
      </w:r>
      <w:r w:rsidR="00215463">
        <w:rPr>
          <w:rFonts w:ascii="Times New Roman" w:hAnsi="Times New Roman" w:cs="Times New Roman"/>
          <w:sz w:val="28"/>
          <w:szCs w:val="28"/>
        </w:rPr>
        <w:t xml:space="preserve"> -</w:t>
      </w:r>
      <w:r w:rsidRPr="004913BE">
        <w:rPr>
          <w:rFonts w:ascii="Times New Roman" w:hAnsi="Times New Roman" w:cs="Times New Roman"/>
          <w:sz w:val="28"/>
          <w:szCs w:val="28"/>
        </w:rPr>
        <w:t> обучение через создание (куклы, декорации, сценарии);</w:t>
      </w:r>
    </w:p>
    <w:p w14:paraId="182DC398" w14:textId="56A8C839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вариативность</w:t>
      </w:r>
      <w:r w:rsidR="00215463">
        <w:rPr>
          <w:rFonts w:ascii="Times New Roman" w:hAnsi="Times New Roman" w:cs="Times New Roman"/>
          <w:sz w:val="28"/>
          <w:szCs w:val="28"/>
        </w:rPr>
        <w:t xml:space="preserve"> - </w:t>
      </w:r>
      <w:r w:rsidRPr="004913BE">
        <w:rPr>
          <w:rFonts w:ascii="Times New Roman" w:hAnsi="Times New Roman" w:cs="Times New Roman"/>
          <w:sz w:val="28"/>
          <w:szCs w:val="28"/>
        </w:rPr>
        <w:t>свобода выбора техник, ролей и форм участия;</w:t>
      </w:r>
    </w:p>
    <w:p w14:paraId="2EB5682D" w14:textId="1755B57E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безопасность</w:t>
      </w:r>
      <w:r w:rsidR="00215463">
        <w:rPr>
          <w:rFonts w:ascii="Times New Roman" w:hAnsi="Times New Roman" w:cs="Times New Roman"/>
          <w:sz w:val="28"/>
          <w:szCs w:val="28"/>
        </w:rPr>
        <w:t xml:space="preserve"> - </w:t>
      </w:r>
      <w:r w:rsidRPr="004913BE">
        <w:rPr>
          <w:rFonts w:ascii="Times New Roman" w:hAnsi="Times New Roman" w:cs="Times New Roman"/>
          <w:sz w:val="28"/>
          <w:szCs w:val="28"/>
        </w:rPr>
        <w:t>использование экологичных материалов и щадящего режима занятий.</w:t>
      </w:r>
    </w:p>
    <w:p w14:paraId="72AEE0E8" w14:textId="6FB7B369" w:rsidR="004913BE" w:rsidRPr="00215463" w:rsidRDefault="004913BE" w:rsidP="004913B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215463">
        <w:rPr>
          <w:rFonts w:ascii="Times New Roman" w:hAnsi="Times New Roman" w:cs="Times New Roman"/>
          <w:i/>
          <w:iCs/>
          <w:sz w:val="28"/>
          <w:szCs w:val="28"/>
        </w:rPr>
        <w:t>Организация работы театра</w:t>
      </w:r>
    </w:p>
    <w:p w14:paraId="55C2F2FC" w14:textId="2B778D4F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Сроки реализации:</w:t>
      </w:r>
      <w:r w:rsidR="00215463">
        <w:rPr>
          <w:rFonts w:ascii="Times New Roman" w:hAnsi="Times New Roman" w:cs="Times New Roman"/>
          <w:sz w:val="28"/>
          <w:szCs w:val="28"/>
        </w:rPr>
        <w:t xml:space="preserve"> </w:t>
      </w:r>
      <w:r w:rsidRPr="004913BE">
        <w:rPr>
          <w:rFonts w:ascii="Times New Roman" w:hAnsi="Times New Roman" w:cs="Times New Roman"/>
          <w:sz w:val="28"/>
          <w:szCs w:val="28"/>
        </w:rPr>
        <w:t xml:space="preserve">8 месяцев (сентябрь–апрель).  </w:t>
      </w:r>
    </w:p>
    <w:p w14:paraId="32F09EFD" w14:textId="2FFD152D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Режим занятий: 2 раза в неделю по 45–60 минут.  </w:t>
      </w:r>
    </w:p>
    <w:p w14:paraId="541029E6" w14:textId="062A6F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Наполняемость группы: 8–12 человек.</w:t>
      </w:r>
    </w:p>
    <w:p w14:paraId="0824E869" w14:textId="21B24A90" w:rsidR="004913BE" w:rsidRPr="00215463" w:rsidRDefault="004913BE" w:rsidP="004913B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215463">
        <w:rPr>
          <w:rFonts w:ascii="Times New Roman" w:hAnsi="Times New Roman" w:cs="Times New Roman"/>
          <w:i/>
          <w:iCs/>
          <w:sz w:val="28"/>
          <w:szCs w:val="28"/>
        </w:rPr>
        <w:t>Этапы реализации:</w:t>
      </w:r>
    </w:p>
    <w:p w14:paraId="6794532F" w14:textId="7D02C3CC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4913BE">
        <w:rPr>
          <w:rFonts w:ascii="Times New Roman" w:hAnsi="Times New Roman" w:cs="Times New Roman"/>
          <w:sz w:val="28"/>
          <w:szCs w:val="28"/>
        </w:rPr>
        <w:t>Диагностико</w:t>
      </w:r>
      <w:proofErr w:type="spellEnd"/>
      <w:r w:rsidRPr="004913BE">
        <w:rPr>
          <w:rFonts w:ascii="Times New Roman" w:hAnsi="Times New Roman" w:cs="Times New Roman"/>
          <w:sz w:val="28"/>
          <w:szCs w:val="28"/>
        </w:rPr>
        <w:t xml:space="preserve">‑подготовительный (1 месяц) </w:t>
      </w:r>
    </w:p>
    <w:p w14:paraId="40482191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выявление интересов и стартовых навыков участников (анкетирование, творческие пробы);</w:t>
      </w:r>
    </w:p>
    <w:p w14:paraId="2A3C9C4E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знакомство с фольклором Севера (рассказы, презентации, аудиозаписи);</w:t>
      </w:r>
    </w:p>
    <w:p w14:paraId="72453400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выбор репертуара (4–5 спектаклей разной сложности);</w:t>
      </w:r>
    </w:p>
    <w:p w14:paraId="63E8D1C5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закупка материалов и оборудование пространства.</w:t>
      </w:r>
    </w:p>
    <w:p w14:paraId="75C45073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74F3C79" w14:textId="01684FE9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2. Основной (6 месяцев)  </w:t>
      </w:r>
    </w:p>
    <w:p w14:paraId="05CFA8A1" w14:textId="4618B441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теоретические блоки:</w:t>
      </w:r>
      <w:r w:rsidR="00215463">
        <w:rPr>
          <w:rFonts w:ascii="Times New Roman" w:hAnsi="Times New Roman" w:cs="Times New Roman"/>
          <w:sz w:val="28"/>
          <w:szCs w:val="28"/>
        </w:rPr>
        <w:t xml:space="preserve"> </w:t>
      </w:r>
      <w:r w:rsidRPr="004913BE">
        <w:rPr>
          <w:rFonts w:ascii="Times New Roman" w:hAnsi="Times New Roman" w:cs="Times New Roman"/>
          <w:sz w:val="28"/>
          <w:szCs w:val="28"/>
        </w:rPr>
        <w:t>история кукольного театра, мифология народов Коми и ненцев, символика орнаментов, основы сценической речи;</w:t>
      </w:r>
    </w:p>
    <w:p w14:paraId="0A84E496" w14:textId="19EC16BB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практические блоки: изготовление кукол (перчаточные, тростевые, теневые), репетиции, создание декораций, подбор звуковых эффектов;</w:t>
      </w:r>
    </w:p>
    <w:p w14:paraId="2741F588" w14:textId="295765BC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промежуточные показы:</w:t>
      </w:r>
      <w:r w:rsidR="00215463">
        <w:rPr>
          <w:rFonts w:ascii="Times New Roman" w:hAnsi="Times New Roman" w:cs="Times New Roman"/>
          <w:sz w:val="28"/>
          <w:szCs w:val="28"/>
        </w:rPr>
        <w:t xml:space="preserve"> </w:t>
      </w:r>
      <w:r w:rsidRPr="004913BE">
        <w:rPr>
          <w:rFonts w:ascii="Times New Roman" w:hAnsi="Times New Roman" w:cs="Times New Roman"/>
          <w:sz w:val="28"/>
          <w:szCs w:val="28"/>
        </w:rPr>
        <w:t>мини‑спектакли для родителей и сверстников (1 раз в 2 месяца).</w:t>
      </w:r>
    </w:p>
    <w:p w14:paraId="28752E3C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27B86BE" w14:textId="4F5A2261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3. Итоговый (1 месяц)  </w:t>
      </w:r>
    </w:p>
    <w:p w14:paraId="47ED03C9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генеральные репетиции;</w:t>
      </w:r>
    </w:p>
    <w:p w14:paraId="6AB70AE9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премьера спектакля;</w:t>
      </w:r>
    </w:p>
    <w:p w14:paraId="0B2A8522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гастроли по детским садам и библиотекам;</w:t>
      </w:r>
    </w:p>
    <w:p w14:paraId="79421FD2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рефлексия (обсуждение достижений, вручение сертификатов).</w:t>
      </w:r>
    </w:p>
    <w:p w14:paraId="3B323F1B" w14:textId="57C91A3B" w:rsidR="004913BE" w:rsidRPr="00215463" w:rsidRDefault="004913BE" w:rsidP="004913B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215463">
        <w:rPr>
          <w:rFonts w:ascii="Times New Roman" w:hAnsi="Times New Roman" w:cs="Times New Roman"/>
          <w:i/>
          <w:iCs/>
          <w:sz w:val="28"/>
          <w:szCs w:val="28"/>
        </w:rPr>
        <w:t>Содержание занятий</w:t>
      </w:r>
    </w:p>
    <w:p w14:paraId="03187E31" w14:textId="3C27BEFA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Теоретические темы (примеры):</w:t>
      </w:r>
    </w:p>
    <w:p w14:paraId="5DADD3D3" w14:textId="45AB26E4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«Что такое кукольный театр и зачем он нужен?»;</w:t>
      </w:r>
    </w:p>
    <w:p w14:paraId="70A41E11" w14:textId="5CC92CBC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«Герои сказок народов Севера: кто они?»;</w:t>
      </w:r>
    </w:p>
    <w:p w14:paraId="63226FE7" w14:textId="43A5E661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«Как кукла становится живой: голос, движение, характер»;</w:t>
      </w:r>
    </w:p>
    <w:p w14:paraId="3B2BE954" w14:textId="34CD5492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«Декорации и костюмы: от эскиза к сцене».</w:t>
      </w:r>
    </w:p>
    <w:p w14:paraId="70DEBC95" w14:textId="643D17E4" w:rsidR="004913BE" w:rsidRPr="00215463" w:rsidRDefault="004913BE" w:rsidP="004913B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215463">
        <w:rPr>
          <w:rFonts w:ascii="Times New Roman" w:hAnsi="Times New Roman" w:cs="Times New Roman"/>
          <w:i/>
          <w:iCs/>
          <w:sz w:val="28"/>
          <w:szCs w:val="28"/>
        </w:rPr>
        <w:t>Практические модули:</w:t>
      </w:r>
    </w:p>
    <w:p w14:paraId="074023A2" w14:textId="00D190E0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Изготовление кукол: работа с тканью, деревом и бумагой; роспись лиц; крепление механизмов (шнуры, шарниры).</w:t>
      </w:r>
    </w:p>
    <w:p w14:paraId="42A3C46F" w14:textId="2A2524AF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913BE">
        <w:rPr>
          <w:rFonts w:ascii="Times New Roman" w:hAnsi="Times New Roman" w:cs="Times New Roman"/>
          <w:sz w:val="28"/>
          <w:szCs w:val="28"/>
        </w:rPr>
        <w:t>Кукловождение</w:t>
      </w:r>
      <w:proofErr w:type="spellEnd"/>
      <w:r w:rsidRPr="004913BE">
        <w:rPr>
          <w:rFonts w:ascii="Times New Roman" w:hAnsi="Times New Roman" w:cs="Times New Roman"/>
          <w:sz w:val="28"/>
          <w:szCs w:val="28"/>
        </w:rPr>
        <w:t>: базовые движения (ходьба, повороты, жесты); синхронная работа двух кукловодов; передача эмоций через позу и темп.</w:t>
      </w:r>
    </w:p>
    <w:p w14:paraId="1FB3B436" w14:textId="21E24525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lastRenderedPageBreak/>
        <w:t>Сценическая речь: дыхательные упражнения; интонационные этюды; чтение по ролям с разной эмоциональной окраской.</w:t>
      </w:r>
    </w:p>
    <w:p w14:paraId="4C1545F2" w14:textId="027B0E3E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Декорации и реквизит:</w:t>
      </w:r>
      <w:r w:rsidR="00215463">
        <w:rPr>
          <w:rFonts w:ascii="Times New Roman" w:hAnsi="Times New Roman" w:cs="Times New Roman"/>
          <w:sz w:val="28"/>
          <w:szCs w:val="28"/>
        </w:rPr>
        <w:t xml:space="preserve"> </w:t>
      </w:r>
      <w:r w:rsidRPr="004913BE">
        <w:rPr>
          <w:rFonts w:ascii="Times New Roman" w:hAnsi="Times New Roman" w:cs="Times New Roman"/>
          <w:sz w:val="28"/>
          <w:szCs w:val="28"/>
        </w:rPr>
        <w:t>создание фона (ткань, картон); подбор звуковых эффектов (шум ветра, пение птиц); освещение сцены.</w:t>
      </w:r>
    </w:p>
    <w:p w14:paraId="3307675F" w14:textId="668FAAA5" w:rsidR="004913BE" w:rsidRPr="00215463" w:rsidRDefault="004913BE" w:rsidP="004913B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215463">
        <w:rPr>
          <w:rFonts w:ascii="Times New Roman" w:hAnsi="Times New Roman" w:cs="Times New Roman"/>
          <w:i/>
          <w:iCs/>
          <w:sz w:val="28"/>
          <w:szCs w:val="28"/>
        </w:rPr>
        <w:t>Репертуар (фрагменты):</w:t>
      </w:r>
    </w:p>
    <w:p w14:paraId="3E1574EA" w14:textId="7623AD63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«Сказка о северном ветре» (по мотивам коми‑фольклора);</w:t>
      </w:r>
    </w:p>
    <w:p w14:paraId="583300D6" w14:textId="7FCDED23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«Приключения оленёнка» (экологическая сказка о дружбе);</w:t>
      </w:r>
    </w:p>
    <w:p w14:paraId="37B3E4B0" w14:textId="5BEB8A40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«Звёзды над тундрой» (легенда о созвездиях и мудрости предков).</w:t>
      </w:r>
    </w:p>
    <w:p w14:paraId="751F6ADA" w14:textId="747411A9" w:rsidR="004913BE" w:rsidRPr="00215463" w:rsidRDefault="004913BE" w:rsidP="004913B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215463">
        <w:rPr>
          <w:rFonts w:ascii="Times New Roman" w:hAnsi="Times New Roman" w:cs="Times New Roman"/>
          <w:i/>
          <w:iCs/>
          <w:sz w:val="28"/>
          <w:szCs w:val="28"/>
        </w:rPr>
        <w:t>Методы и формы работы</w:t>
      </w:r>
    </w:p>
    <w:p w14:paraId="7F746EA0" w14:textId="295BE125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Формы организации:</w:t>
      </w:r>
    </w:p>
    <w:p w14:paraId="30C4EB75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групповые занятия (обсуждение, коллективные этюды);</w:t>
      </w:r>
    </w:p>
    <w:p w14:paraId="0D89C0BF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4913BE">
        <w:rPr>
          <w:rFonts w:ascii="Times New Roman" w:hAnsi="Times New Roman" w:cs="Times New Roman"/>
          <w:sz w:val="28"/>
          <w:szCs w:val="28"/>
        </w:rPr>
        <w:t>микрогруппы</w:t>
      </w:r>
      <w:proofErr w:type="spellEnd"/>
      <w:r w:rsidRPr="004913BE">
        <w:rPr>
          <w:rFonts w:ascii="Times New Roman" w:hAnsi="Times New Roman" w:cs="Times New Roman"/>
          <w:sz w:val="28"/>
          <w:szCs w:val="28"/>
        </w:rPr>
        <w:t xml:space="preserve"> (репетиции отдельных сцен);</w:t>
      </w:r>
    </w:p>
    <w:p w14:paraId="78B41FAC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* индивидуальные консультации (отработка сложных приёмов </w:t>
      </w:r>
      <w:proofErr w:type="spellStart"/>
      <w:r w:rsidRPr="004913BE">
        <w:rPr>
          <w:rFonts w:ascii="Times New Roman" w:hAnsi="Times New Roman" w:cs="Times New Roman"/>
          <w:sz w:val="28"/>
          <w:szCs w:val="28"/>
        </w:rPr>
        <w:t>кукловождения</w:t>
      </w:r>
      <w:proofErr w:type="spellEnd"/>
      <w:r w:rsidRPr="004913BE">
        <w:rPr>
          <w:rFonts w:ascii="Times New Roman" w:hAnsi="Times New Roman" w:cs="Times New Roman"/>
          <w:sz w:val="28"/>
          <w:szCs w:val="28"/>
        </w:rPr>
        <w:t>);</w:t>
      </w:r>
    </w:p>
    <w:p w14:paraId="313003D8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мастер‑классы (приглашённые кукольники, этнографы);</w:t>
      </w:r>
    </w:p>
    <w:p w14:paraId="1A1040C6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выездные показы (для детей с ОВЗ, воспитанников детских домов).</w:t>
      </w:r>
    </w:p>
    <w:p w14:paraId="7CC4E61C" w14:textId="620D95FE" w:rsidR="004913BE" w:rsidRPr="00215463" w:rsidRDefault="004913BE" w:rsidP="004913B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215463">
        <w:rPr>
          <w:rFonts w:ascii="Times New Roman" w:hAnsi="Times New Roman" w:cs="Times New Roman"/>
          <w:i/>
          <w:iCs/>
          <w:sz w:val="28"/>
          <w:szCs w:val="28"/>
        </w:rPr>
        <w:t>Педагогические методы:</w:t>
      </w:r>
    </w:p>
    <w:p w14:paraId="28BCB8E2" w14:textId="3619B818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*наглядный</w:t>
      </w:r>
      <w:r w:rsidR="00215463">
        <w:rPr>
          <w:rFonts w:ascii="Times New Roman" w:hAnsi="Times New Roman" w:cs="Times New Roman"/>
          <w:sz w:val="28"/>
          <w:szCs w:val="28"/>
        </w:rPr>
        <w:t xml:space="preserve"> </w:t>
      </w:r>
      <w:r w:rsidRPr="004913BE">
        <w:rPr>
          <w:rFonts w:ascii="Times New Roman" w:hAnsi="Times New Roman" w:cs="Times New Roman"/>
          <w:sz w:val="28"/>
          <w:szCs w:val="28"/>
        </w:rPr>
        <w:t>(демонстрация кукол, видеоуроки, образцы декораций);</w:t>
      </w:r>
    </w:p>
    <w:p w14:paraId="6B0D818D" w14:textId="6F4BFBFC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*словесный (беседы, анализ текстов, обсуждение образов);</w:t>
      </w:r>
    </w:p>
    <w:p w14:paraId="002FFB0F" w14:textId="218C4275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*практический</w:t>
      </w:r>
      <w:r w:rsidR="00215463">
        <w:rPr>
          <w:rFonts w:ascii="Times New Roman" w:hAnsi="Times New Roman" w:cs="Times New Roman"/>
          <w:sz w:val="28"/>
          <w:szCs w:val="28"/>
        </w:rPr>
        <w:t xml:space="preserve"> </w:t>
      </w:r>
      <w:r w:rsidRPr="004913BE">
        <w:rPr>
          <w:rFonts w:ascii="Times New Roman" w:hAnsi="Times New Roman" w:cs="Times New Roman"/>
          <w:sz w:val="28"/>
          <w:szCs w:val="28"/>
        </w:rPr>
        <w:t>(изготовление кукол, репетиции, импровизации);</w:t>
      </w:r>
    </w:p>
    <w:p w14:paraId="4BBF133D" w14:textId="06D47EA2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*игровой</w:t>
      </w:r>
      <w:r w:rsidR="00215463">
        <w:rPr>
          <w:rFonts w:ascii="Times New Roman" w:hAnsi="Times New Roman" w:cs="Times New Roman"/>
          <w:sz w:val="28"/>
          <w:szCs w:val="28"/>
        </w:rPr>
        <w:t xml:space="preserve"> </w:t>
      </w:r>
      <w:r w:rsidRPr="004913BE">
        <w:rPr>
          <w:rFonts w:ascii="Times New Roman" w:hAnsi="Times New Roman" w:cs="Times New Roman"/>
          <w:sz w:val="28"/>
          <w:szCs w:val="28"/>
        </w:rPr>
        <w:t>(этюды, ролевые пробы, театральные игры).</w:t>
      </w:r>
    </w:p>
    <w:p w14:paraId="6DDC24C5" w14:textId="3605D4B3" w:rsidR="004913BE" w:rsidRPr="00215463" w:rsidRDefault="004913BE" w:rsidP="004913B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215463">
        <w:rPr>
          <w:rFonts w:ascii="Times New Roman" w:hAnsi="Times New Roman" w:cs="Times New Roman"/>
          <w:i/>
          <w:iCs/>
          <w:sz w:val="28"/>
          <w:szCs w:val="28"/>
        </w:rPr>
        <w:t>Приёмы активизации творчества:</w:t>
      </w:r>
    </w:p>
    <w:p w14:paraId="317B8CBB" w14:textId="7E8FA7E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«Оживление предмета»</w:t>
      </w:r>
      <w:r w:rsidR="00215463">
        <w:rPr>
          <w:rFonts w:ascii="Times New Roman" w:hAnsi="Times New Roman" w:cs="Times New Roman"/>
          <w:sz w:val="28"/>
          <w:szCs w:val="28"/>
        </w:rPr>
        <w:t xml:space="preserve"> -</w:t>
      </w:r>
      <w:r w:rsidRPr="004913BE">
        <w:rPr>
          <w:rFonts w:ascii="Times New Roman" w:hAnsi="Times New Roman" w:cs="Times New Roman"/>
          <w:sz w:val="28"/>
          <w:szCs w:val="28"/>
        </w:rPr>
        <w:t> придумать историю для случайного предмета (камень, ветка, лоскут ткани);</w:t>
      </w:r>
    </w:p>
    <w:p w14:paraId="6BD2C2D0" w14:textId="720CBC61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*«Кукла‑двойник»</w:t>
      </w:r>
      <w:r w:rsidR="00215463">
        <w:rPr>
          <w:rFonts w:ascii="Times New Roman" w:hAnsi="Times New Roman" w:cs="Times New Roman"/>
          <w:sz w:val="28"/>
          <w:szCs w:val="28"/>
        </w:rPr>
        <w:t xml:space="preserve"> -</w:t>
      </w:r>
      <w:r w:rsidRPr="004913BE">
        <w:rPr>
          <w:rFonts w:ascii="Times New Roman" w:hAnsi="Times New Roman" w:cs="Times New Roman"/>
          <w:sz w:val="28"/>
          <w:szCs w:val="28"/>
        </w:rPr>
        <w:t> создать куклу, отражающую черты своего характера;</w:t>
      </w:r>
    </w:p>
    <w:p w14:paraId="0F88A073" w14:textId="40C1F381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*«Импровизационный круг»</w:t>
      </w:r>
      <w:r w:rsidR="00215463">
        <w:rPr>
          <w:rFonts w:ascii="Times New Roman" w:hAnsi="Times New Roman" w:cs="Times New Roman"/>
          <w:sz w:val="28"/>
          <w:szCs w:val="28"/>
        </w:rPr>
        <w:t xml:space="preserve"> - </w:t>
      </w:r>
      <w:r w:rsidRPr="004913BE">
        <w:rPr>
          <w:rFonts w:ascii="Times New Roman" w:hAnsi="Times New Roman" w:cs="Times New Roman"/>
          <w:sz w:val="28"/>
          <w:szCs w:val="28"/>
        </w:rPr>
        <w:t>продолжить сцену без сценария, реагируя на действия партнёров;</w:t>
      </w:r>
    </w:p>
    <w:p w14:paraId="07800B10" w14:textId="25435BFA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*«Звуковая палитра»</w:t>
      </w:r>
      <w:r w:rsidR="00215463">
        <w:rPr>
          <w:rFonts w:ascii="Times New Roman" w:hAnsi="Times New Roman" w:cs="Times New Roman"/>
          <w:sz w:val="28"/>
          <w:szCs w:val="28"/>
        </w:rPr>
        <w:t xml:space="preserve"> -</w:t>
      </w:r>
      <w:r w:rsidRPr="004913BE">
        <w:rPr>
          <w:rFonts w:ascii="Times New Roman" w:hAnsi="Times New Roman" w:cs="Times New Roman"/>
          <w:sz w:val="28"/>
          <w:szCs w:val="28"/>
        </w:rPr>
        <w:t> подобрать звуки (шумы, музыку) для эпизода (например, «вьюга», «рассвет над тундрой»).</w:t>
      </w:r>
    </w:p>
    <w:p w14:paraId="6D79C483" w14:textId="439B6AEF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Использование ИКТ</w:t>
      </w:r>
    </w:p>
    <w:p w14:paraId="62ED2D7E" w14:textId="30939DF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Цели:</w:t>
      </w:r>
    </w:p>
    <w:p w14:paraId="3FF72CE4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повысить наглядность (презентации, видео);</w:t>
      </w:r>
    </w:p>
    <w:p w14:paraId="0881F2CF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зафиксировать процесс (фото, видео репетиций);</w:t>
      </w:r>
    </w:p>
    <w:p w14:paraId="7C4CA9B7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расширить аудиторию (онлайн‑трансляции).</w:t>
      </w:r>
    </w:p>
    <w:p w14:paraId="4007E16E" w14:textId="0EB16F33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Инструменты:</w:t>
      </w:r>
    </w:p>
    <w:p w14:paraId="0960040B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презентации с этнографическими материалами;</w:t>
      </w:r>
    </w:p>
    <w:p w14:paraId="4387CD9F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* видеоуроки по изготовлению кукол и </w:t>
      </w:r>
      <w:proofErr w:type="spellStart"/>
      <w:r w:rsidRPr="004913BE">
        <w:rPr>
          <w:rFonts w:ascii="Times New Roman" w:hAnsi="Times New Roman" w:cs="Times New Roman"/>
          <w:sz w:val="28"/>
          <w:szCs w:val="28"/>
        </w:rPr>
        <w:t>кукловождению</w:t>
      </w:r>
      <w:proofErr w:type="spellEnd"/>
      <w:r w:rsidRPr="004913BE">
        <w:rPr>
          <w:rFonts w:ascii="Times New Roman" w:hAnsi="Times New Roman" w:cs="Times New Roman"/>
          <w:sz w:val="28"/>
          <w:szCs w:val="28"/>
        </w:rPr>
        <w:t>;</w:t>
      </w:r>
    </w:p>
    <w:p w14:paraId="4BE82C5F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аудиозаписи этнической музыки и природных звуков;</w:t>
      </w:r>
    </w:p>
    <w:p w14:paraId="24FB09A9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фото‑ и видеосъёмка спектаклей;</w:t>
      </w:r>
    </w:p>
    <w:p w14:paraId="4DAE675E" w14:textId="599AE64B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трансляции в соцсетях для удалённых зрителей.</w:t>
      </w:r>
      <w:r w:rsidR="00CB37A6">
        <w:rPr>
          <w:rFonts w:ascii="Times New Roman" w:hAnsi="Times New Roman" w:cs="Times New Roman"/>
          <w:sz w:val="28"/>
          <w:szCs w:val="28"/>
        </w:rPr>
        <w:t xml:space="preserve"> (</w:t>
      </w:r>
      <w:hyperlink r:id="rId4" w:history="1">
        <w:r w:rsidR="00CB37A6" w:rsidRPr="00EC2A73">
          <w:rPr>
            <w:rStyle w:val="a3"/>
            <w:rFonts w:ascii="Times New Roman" w:hAnsi="Times New Roman" w:cs="Times New Roman"/>
            <w:sz w:val="28"/>
            <w:szCs w:val="28"/>
          </w:rPr>
          <w:t>https://vk.com/club232856479</w:t>
        </w:r>
      </w:hyperlink>
      <w:r w:rsidR="00CB37A6">
        <w:rPr>
          <w:rFonts w:ascii="Times New Roman" w:hAnsi="Times New Roman" w:cs="Times New Roman"/>
          <w:sz w:val="28"/>
          <w:szCs w:val="28"/>
        </w:rPr>
        <w:t xml:space="preserve"> )</w:t>
      </w:r>
    </w:p>
    <w:p w14:paraId="0F048FD7" w14:textId="2A3F48D6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Оборудование:</w:t>
      </w:r>
      <w:r w:rsidR="00CB37A6">
        <w:rPr>
          <w:rFonts w:ascii="Times New Roman" w:hAnsi="Times New Roman" w:cs="Times New Roman"/>
          <w:sz w:val="28"/>
          <w:szCs w:val="28"/>
        </w:rPr>
        <w:t xml:space="preserve"> </w:t>
      </w:r>
      <w:r w:rsidRPr="004913BE">
        <w:rPr>
          <w:rFonts w:ascii="Times New Roman" w:hAnsi="Times New Roman" w:cs="Times New Roman"/>
          <w:sz w:val="28"/>
          <w:szCs w:val="28"/>
        </w:rPr>
        <w:t>проектор, ноутбук, микрофон, камера, аудиосистема.</w:t>
      </w:r>
    </w:p>
    <w:p w14:paraId="3D0EE95F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01BB92F" w14:textId="4710598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Материально‑техническое обеспечение</w:t>
      </w:r>
    </w:p>
    <w:p w14:paraId="711819B5" w14:textId="07F71270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Помещение: кабинет 25–30 м² с зонами:</w:t>
      </w:r>
    </w:p>
    <w:p w14:paraId="449F2CDD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рабочая (столы, инструменты, материалы);</w:t>
      </w:r>
    </w:p>
    <w:p w14:paraId="2988FAB8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репетиционная (ширмы, стойки для декораций);</w:t>
      </w:r>
    </w:p>
    <w:p w14:paraId="070735EC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складская (реквизит, костюмы, архивные материалы).</w:t>
      </w:r>
    </w:p>
    <w:p w14:paraId="7D2E9211" w14:textId="469CC12B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Материалы:</w:t>
      </w:r>
    </w:p>
    <w:p w14:paraId="7EA6854A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ткани (лён, хлопок, фетр);</w:t>
      </w:r>
    </w:p>
    <w:p w14:paraId="55547678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дерево (фанера, палочки);</w:t>
      </w:r>
    </w:p>
    <w:p w14:paraId="2451CCE9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краски (акрил, гуашь);</w:t>
      </w:r>
    </w:p>
    <w:p w14:paraId="712ECF06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клей (ПВА, термоклей);</w:t>
      </w:r>
    </w:p>
    <w:p w14:paraId="2BC904DA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нитки, иголки, ножницы;</w:t>
      </w:r>
    </w:p>
    <w:p w14:paraId="59CBF9C8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проволока, бусины, тесьма.</w:t>
      </w:r>
    </w:p>
    <w:p w14:paraId="374DDCD9" w14:textId="410E69C2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Оборудование:</w:t>
      </w:r>
    </w:p>
    <w:p w14:paraId="411E42CE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ширмы (настольные и напольные);</w:t>
      </w:r>
    </w:p>
    <w:p w14:paraId="40F5B333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осветительные приборы (софиты, цветные фильтры);</w:t>
      </w:r>
    </w:p>
    <w:p w14:paraId="2CE8879E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аудиоколонки;</w:t>
      </w:r>
    </w:p>
    <w:p w14:paraId="6FA774F0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манекены для примерки костюмов.</w:t>
      </w:r>
    </w:p>
    <w:p w14:paraId="1654AC99" w14:textId="0946360A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Оценка результативности</w:t>
      </w:r>
    </w:p>
    <w:p w14:paraId="20B6B61D" w14:textId="736A7072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Критерии и показатели:</w:t>
      </w:r>
    </w:p>
    <w:p w14:paraId="59A23B2D" w14:textId="6133AA02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1. Личностное развитие:</w:t>
      </w:r>
    </w:p>
    <w:p w14:paraId="3FC52562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мотивация к театральному творчеству (анкетирование, наблюдение);</w:t>
      </w:r>
    </w:p>
    <w:p w14:paraId="0937F9FF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коммуникативные навыки (умение работать в команде, вести диалог);</w:t>
      </w:r>
    </w:p>
    <w:p w14:paraId="437E5380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эмоциональная выразительность (способность передавать чувства через куклу и речь).</w:t>
      </w:r>
    </w:p>
    <w:p w14:paraId="63468697" w14:textId="6293315D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2. Предметные компетенции:</w:t>
      </w:r>
    </w:p>
    <w:p w14:paraId="23A62FBD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знание фольклора Севера (тесты, викторины);</w:t>
      </w:r>
    </w:p>
    <w:p w14:paraId="39823A2E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навыки </w:t>
      </w:r>
      <w:proofErr w:type="spellStart"/>
      <w:r w:rsidRPr="004913BE">
        <w:rPr>
          <w:rFonts w:ascii="Times New Roman" w:hAnsi="Times New Roman" w:cs="Times New Roman"/>
          <w:sz w:val="28"/>
          <w:szCs w:val="28"/>
        </w:rPr>
        <w:t>кукловождения</w:t>
      </w:r>
      <w:proofErr w:type="spellEnd"/>
      <w:r w:rsidRPr="004913BE">
        <w:rPr>
          <w:rFonts w:ascii="Times New Roman" w:hAnsi="Times New Roman" w:cs="Times New Roman"/>
          <w:sz w:val="28"/>
          <w:szCs w:val="28"/>
        </w:rPr>
        <w:t xml:space="preserve"> (чек‑лист: точность движений, синхронность, выразительность);</w:t>
      </w:r>
    </w:p>
    <w:p w14:paraId="53FECC5A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умение изготавливать куклы (анализ качества работы: аккуратность, оригинальность).</w:t>
      </w:r>
    </w:p>
    <w:p w14:paraId="23AA3AB5" w14:textId="64B0960D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3. Творческая активность:</w:t>
      </w:r>
    </w:p>
    <w:p w14:paraId="549AEB13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участие в спектаклях (журнал посещений, роли);</w:t>
      </w:r>
    </w:p>
    <w:p w14:paraId="56391004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инициативность (предложения по сюжету, декорациям);</w:t>
      </w:r>
    </w:p>
    <w:p w14:paraId="66285AAB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 xml:space="preserve">   * качество реквизита (экспертная оценка эстетики и функциональности).</w:t>
      </w:r>
    </w:p>
    <w:p w14:paraId="56E5CFA5" w14:textId="7D15FB11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Инструменты диагностики:</w:t>
      </w:r>
    </w:p>
    <w:p w14:paraId="495BE354" w14:textId="7FC3A72F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входная: анкетирование, творческие пробы (например, «Придумай сказку о северном животном»);</w:t>
      </w:r>
    </w:p>
    <w:p w14:paraId="652CE70E" w14:textId="0D716826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текущая: наблюдение, фотофиксация, рефлексивные круги (обсуждение после репетиции);</w:t>
      </w:r>
    </w:p>
    <w:p w14:paraId="06A8E040" w14:textId="79BF5842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итоговая: показ спектакля, портфолио участника (эскизы, куклы, отзывы), опрос родителей.</w:t>
      </w:r>
    </w:p>
    <w:p w14:paraId="17AFBAC3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B9C9791" w14:textId="0C3D14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*Формы фиксации:</w:t>
      </w:r>
    </w:p>
    <w:p w14:paraId="516F6F84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дневник наблюдений педагога;</w:t>
      </w:r>
    </w:p>
    <w:p w14:paraId="3B15ECA0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видеоархив репетиций и спектаклей;</w:t>
      </w:r>
    </w:p>
    <w:p w14:paraId="53238F83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портфолио каждого участника (лучшие работы, грамоты, рефлексивные записки).</w:t>
      </w:r>
    </w:p>
    <w:p w14:paraId="04AC7578" w14:textId="241B68E3" w:rsidR="004913BE" w:rsidRPr="00CB37A6" w:rsidRDefault="004913BE" w:rsidP="004913B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CB37A6">
        <w:rPr>
          <w:rFonts w:ascii="Times New Roman" w:hAnsi="Times New Roman" w:cs="Times New Roman"/>
          <w:i/>
          <w:iCs/>
          <w:sz w:val="28"/>
          <w:szCs w:val="28"/>
        </w:rPr>
        <w:t>Практические рекомендации</w:t>
      </w:r>
    </w:p>
    <w:p w14:paraId="49E42C23" w14:textId="35D4B875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Для педагогов:</w:t>
      </w:r>
    </w:p>
    <w:p w14:paraId="517E0F3C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Начинайте с простых техник (перчаточные куклы, короткие сценки).</w:t>
      </w:r>
    </w:p>
    <w:p w14:paraId="6C1B4670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Чередуйте теорию и практику (15 мин теории + 30 мин практики).</w:t>
      </w:r>
    </w:p>
    <w:p w14:paraId="6D6A2820" w14:textId="77777777" w:rsidR="004913BE" w:rsidRPr="004913BE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Используйте «сказочные» ритуалы: начало занятия — «вхождение в сказку» (звуки природы, волшебный предмет), конец — «выход из сказки» (благодарность куклам, рефлексия).</w:t>
      </w:r>
    </w:p>
    <w:p w14:paraId="4606DB88" w14:textId="224E4D8E" w:rsidR="00AF7681" w:rsidRDefault="004913BE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3BE">
        <w:rPr>
          <w:rFonts w:ascii="Times New Roman" w:hAnsi="Times New Roman" w:cs="Times New Roman"/>
          <w:sz w:val="28"/>
          <w:szCs w:val="28"/>
        </w:rPr>
        <w:t>* Поощряйте инициативу: позвольте детям предлагать сюжеты, придумывать имена куклам</w:t>
      </w:r>
      <w:r w:rsidR="00CB37A6">
        <w:rPr>
          <w:rFonts w:ascii="Times New Roman" w:hAnsi="Times New Roman" w:cs="Times New Roman"/>
          <w:sz w:val="28"/>
          <w:szCs w:val="28"/>
        </w:rPr>
        <w:t>.</w:t>
      </w:r>
    </w:p>
    <w:p w14:paraId="310205E5" w14:textId="35A8FCB5" w:rsidR="00CB37A6" w:rsidRDefault="00CB37A6" w:rsidP="004913B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EF36F6A" w14:textId="276C88F7" w:rsidR="00CB37A6" w:rsidRPr="004913BE" w:rsidRDefault="00CB37A6" w:rsidP="004913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623463D" wp14:editId="0523D1F3">
            <wp:extent cx="2004060" cy="287985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401" cy="29593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B693FCA" wp14:editId="742CC479">
            <wp:extent cx="1981200" cy="28841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88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B37A6" w:rsidRPr="00491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3D0"/>
    <w:rsid w:val="002053D0"/>
    <w:rsid w:val="00215463"/>
    <w:rsid w:val="004913BE"/>
    <w:rsid w:val="00AF7681"/>
    <w:rsid w:val="00CB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E103"/>
  <w15:chartTrackingRefBased/>
  <w15:docId w15:val="{056487B7-4725-40FE-AF05-3DCDD5170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37A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B37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vk.com/club2328564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1199</Words>
  <Characters>6837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Виолетта Чалова</dc:creator>
  <cp:keywords/>
  <dc:description/>
  <cp:lastModifiedBy>Виолетта Чалова</cp:lastModifiedBy>
  <cp:revision>3</cp:revision>
  <dcterms:created xsi:type="dcterms:W3CDTF">2026-02-04T16:24:00Z</dcterms:created>
  <dcterms:modified xsi:type="dcterms:W3CDTF">2026-02-04T16:52:00Z</dcterms:modified>
</cp:coreProperties>
</file>