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9B3D7" w14:textId="509C8C99" w:rsidR="00C779B7" w:rsidRDefault="00C779B7" w:rsidP="00C779B7">
      <w:pPr>
        <w:spacing w:line="360" w:lineRule="auto"/>
        <w:ind w:firstLine="0"/>
        <w:jc w:val="center"/>
        <w:rPr>
          <w:rFonts w:eastAsia="Times New Roman"/>
          <w:b/>
          <w:bCs/>
          <w:color w:val="0000FF"/>
        </w:rPr>
      </w:pPr>
      <w:r w:rsidRPr="00C779B7">
        <w:rPr>
          <w:rFonts w:eastAsia="Times New Roman"/>
          <w:b/>
          <w:bCs/>
          <w:color w:val="0000FF"/>
        </w:rPr>
        <w:t>«Интеграция нейроигр в современную коррекционную практику             учителя-логопеда»</w:t>
      </w:r>
    </w:p>
    <w:p w14:paraId="269E1A88" w14:textId="70547E0C" w:rsidR="00C779B7" w:rsidRPr="00C779B7" w:rsidRDefault="00C779B7" w:rsidP="00C779B7">
      <w:pPr>
        <w:spacing w:line="360" w:lineRule="auto"/>
        <w:ind w:firstLine="0"/>
        <w:jc w:val="center"/>
        <w:rPr>
          <w:rFonts w:eastAsia="Times New Roman"/>
          <w:b/>
          <w:bCs/>
          <w:color w:val="0000FF"/>
        </w:rPr>
      </w:pPr>
      <w:r>
        <w:rPr>
          <w:rFonts w:eastAsia="Times New Roman"/>
          <w:b/>
          <w:bCs/>
          <w:color w:val="0000FF"/>
        </w:rPr>
        <w:t>Автор: учитель- логопед Резник Наталья Ильинична.</w:t>
      </w:r>
    </w:p>
    <w:p w14:paraId="1BAFC6AA" w14:textId="4050A5F1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Сегодня я хочу поделиться с вами своим опытом и рассказать о том, как мы, учителя-логопеды можем эффективно использовать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в нашей коррекционной работе. В современном мире, где технологии стремительно развиваются, мы имеем </w:t>
      </w:r>
      <w:bookmarkStart w:id="0" w:name="_Hlk220877590"/>
      <w:r w:rsidRPr="004A4363">
        <w:rPr>
          <w:rFonts w:eastAsia="Times New Roman"/>
          <w:color w:val="auto"/>
          <w:sz w:val="24"/>
          <w:szCs w:val="24"/>
          <w:lang w:eastAsia="ru-RU"/>
        </w:rPr>
        <w:t>уникальную возможность обогатить наши методики, сделать занятия более увлекательными и, что самое главное, более результативными.</w:t>
      </w:r>
    </w:p>
    <w:bookmarkEnd w:id="0"/>
    <w:p w14:paraId="416530AA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Что такое </w:t>
      </w:r>
      <w:proofErr w:type="spell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и почему они так важны?</w:t>
      </w:r>
    </w:p>
    <w:p w14:paraId="6208B97B" w14:textId="2B492CBD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Прежде всего, давайте определимся, что мы подразумеваем под "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нейроиграми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>". Нейроигры – это специально разработанные упражнения и задания, направленные на стимуляцию определенных зон головного мозга, развитие когнитивных функций, таких как внимание, память, мышление, пространственное восприятие, а также на улучшение мелкой моторики и координации.</w:t>
      </w:r>
    </w:p>
    <w:p w14:paraId="03C087B8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В нашей работе с детьми, имеющими различные нарушения речи и развития, мы часто сталкиваемся с трудностями, связанными именно с этими когнитивными процессами. Недостаточное развитие внимания может затруднять усвоение нового материала, проблемы с памятью мешают запоминанию слов и правил, а нарушения мелкой моторики напрямую влияют на артикуляцию и письмо.</w:t>
      </w:r>
    </w:p>
    <w:p w14:paraId="0C233DC4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 позволяют нам адресно работать с этими проблемами, делая процесс коррекции более целенаправленным и эффективным. Они активизируют нейронные связи, способствуют пластичности мозга и помогают ребенку лучше справляться с поставленными задачами.</w:t>
      </w:r>
    </w:p>
    <w:p w14:paraId="3F054A37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Примеры нейроигр в практике учителя-логопеда:</w:t>
      </w:r>
    </w:p>
    <w:p w14:paraId="48FCFACB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Для учителя-логопеда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становятся мощным инструментом для решения целого спектра задач:</w:t>
      </w:r>
    </w:p>
    <w:p w14:paraId="2C2E1D48" w14:textId="77777777" w:rsidR="00C779B7" w:rsidRPr="004A4363" w:rsidRDefault="00C779B7" w:rsidP="00C779B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фонематического слуха и восприятия:</w:t>
      </w:r>
    </w:p>
    <w:p w14:paraId="00261D57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"Найди пару" (с аудио- или визуальными стимулами):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Ребенку предлагается найти одинаковые звуки или слова, изображенные на карточках. Это может быть как простое сопоставление картинок, так и более сложное задание, где нужно услышать и различить похожие звуки.</w:t>
      </w:r>
    </w:p>
    <w:p w14:paraId="51403F56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"Сортировщик звуков":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Игры, где ребенок должен распределить слова по категориям в зависимости от начального, конечного или ударного звука. Это может быть реализовано с помощью карточек, картинок или даже интерактивных заданий.</w:t>
      </w:r>
    </w:p>
    <w:p w14:paraId="28CAB0F1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"Звуковые дорожки":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Создание простых звуковых историй, где ребенок должен угадать, какой звук издает тот или иной предмет или животное.</w:t>
      </w:r>
    </w:p>
    <w:p w14:paraId="02F2E898" w14:textId="77777777" w:rsidR="00C779B7" w:rsidRPr="004A4363" w:rsidRDefault="00C779B7" w:rsidP="00C779B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Автоматизация и дифференциация звуков:</w:t>
      </w:r>
    </w:p>
    <w:p w14:paraId="3BD1B6EE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"Лото с картинками":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Классическое лото, но с акцентом на слова, содержащие целевой звук. Ребенок закрывает картинку, если слышит или произносит слово с нужным звуком.</w:t>
      </w:r>
    </w:p>
    <w:p w14:paraId="7763ACA4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lastRenderedPageBreak/>
        <w:t>"Лабиринт звуков":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Ребенок должен пройти лабиринт, произнося слова с целевым звуком на каждом шагу. Сложность может варьироваться от простых слов до фраз и предложений.</w:t>
      </w:r>
    </w:p>
    <w:p w14:paraId="45E2FACD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"Поезд звуков":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Создание цепочек слов, где каждое последующее слово начинается на последний звук предыдущего. Это отлично тренирует слуховую память и умение анализировать звуковой состав слова.</w:t>
      </w:r>
    </w:p>
    <w:p w14:paraId="2FBC619E" w14:textId="77777777" w:rsidR="00C779B7" w:rsidRPr="004A4363" w:rsidRDefault="00C779B7" w:rsidP="00C779B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лексико-грамматического строя речи:</w:t>
      </w:r>
    </w:p>
    <w:p w14:paraId="68F9A763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"Составь предложение":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Использование карточек с отдельными словами или частями предложений, которые ребенок должен собрать в логически верную структуру.</w:t>
      </w:r>
    </w:p>
    <w:p w14:paraId="4C977B9F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"Что изменилось?":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Ребенку показывают несколько картинок, затем одна из них меняется или убирается. Задача – описать изменения, используя правильные грамматические формы.</w:t>
      </w:r>
    </w:p>
    <w:p w14:paraId="6A6E69DC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"Противоположности и синонимы":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Игры на подбор антонимов и синонимов, которые могут быть представлены в виде карточек, парных заданий или даже интерактивных викторин.</w:t>
      </w:r>
    </w:p>
    <w:p w14:paraId="28E01ABA" w14:textId="77777777" w:rsidR="00C779B7" w:rsidRPr="004A4363" w:rsidRDefault="00C779B7" w:rsidP="00C779B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связной речи:</w:t>
      </w:r>
    </w:p>
    <w:p w14:paraId="386E2A70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"История по картинкам":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Ребенку предлагается последовательность картинок, по которым он должен составить связный рассказ.</w:t>
      </w:r>
    </w:p>
    <w:p w14:paraId="755ECE7F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"Закончи историю":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Начало истории дается, а ребенок должен придумать ее продолжение, сохраняя логику и стиль.</w:t>
      </w:r>
    </w:p>
    <w:p w14:paraId="5124C6BC" w14:textId="77777777" w:rsidR="00C779B7" w:rsidRPr="004A4363" w:rsidRDefault="00C779B7" w:rsidP="00C779B7">
      <w:pPr>
        <w:numPr>
          <w:ilvl w:val="1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"Пересказ с опорой":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Использование опорных слов, фраз или даже коротких видеороликов для облегчения пересказа.</w:t>
      </w:r>
    </w:p>
    <w:p w14:paraId="0AE90A05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Примеры нейроигр в практике учителя-дефектолога:</w:t>
      </w:r>
    </w:p>
    <w:p w14:paraId="29320EA0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Для учителя-дефектолога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открывают возможности для комплексной работы с детьми, имеющими более широкий спектр нарушений:</w:t>
      </w:r>
    </w:p>
    <w:p w14:paraId="0067DB6F" w14:textId="77777777" w:rsidR="00C779B7" w:rsidRPr="004A4363" w:rsidRDefault="00C779B7" w:rsidP="00C779B7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внимания и концентрации:</w:t>
      </w:r>
    </w:p>
    <w:p w14:paraId="2B59D37E" w14:textId="77777777" w:rsidR="00C779B7" w:rsidRPr="004A4363" w:rsidRDefault="00C779B7" w:rsidP="00C779B7">
      <w:pPr>
        <w:numPr>
          <w:ilvl w:val="1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"Найди отличия":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Классическая игра, которая отлично тренирует зрительное внимание и способность к сравнению.</w:t>
      </w:r>
    </w:p>
    <w:p w14:paraId="30135C06" w14:textId="77777777" w:rsidR="00C779B7" w:rsidRPr="004A4363" w:rsidRDefault="00C779B7" w:rsidP="00C779B7">
      <w:pPr>
        <w:numPr>
          <w:ilvl w:val="1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"Скрытые объекты":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Поиск спрятанных предметов на картинке или в пространстве</w:t>
      </w:r>
    </w:p>
    <w:p w14:paraId="2193A9E8" w14:textId="77777777" w:rsidR="00C779B7" w:rsidRPr="004A4363" w:rsidRDefault="00C779B7" w:rsidP="00C779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"Повтори последовательность":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Задания на запоминание и воспроизведение последовательности звуков, цветов, движений или предметов. Это может быть реализовано с помощью карточек, музыкальных инструментов или даже интерактивных приложений.</w:t>
      </w:r>
    </w:p>
    <w:p w14:paraId="38E9FA34" w14:textId="77777777" w:rsidR="00C779B7" w:rsidRPr="004A4363" w:rsidRDefault="00C779B7" w:rsidP="00C779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памяти (зрительной, слуховой, тактильной):</w:t>
      </w:r>
    </w:p>
    <w:p w14:paraId="03307D54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</w:t>
      </w:r>
      <w:proofErr w:type="spell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Мемори</w:t>
      </w:r>
      <w:proofErr w:type="spellEnd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Игра на запоминание расположения парных карточек. Отлично тренирует зрительную память.</w:t>
      </w:r>
    </w:p>
    <w:p w14:paraId="7644AA39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"Что пропало?":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Ребенку показывают несколько предметов, затем один или несколько убирают. Задача – назвать пропавшие предметы.</w:t>
      </w:r>
    </w:p>
    <w:p w14:paraId="43433B14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"Слуховой диктант":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Запоминание и воспроизведение последовательности слов, цифр или коротких фраз.</w:t>
      </w:r>
    </w:p>
    <w:p w14:paraId="053E4E1A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"Тактильные мешочки":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Ребенок на ощупь определяет предметы, находящиеся в мешочке, затем пытается вспомнить их последовательность или количество.</w:t>
      </w:r>
    </w:p>
    <w:p w14:paraId="4246FB22" w14:textId="77777777" w:rsidR="00C779B7" w:rsidRPr="004A4363" w:rsidRDefault="00C779B7" w:rsidP="00C779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мышления (логического, пространственного, причинно-следственного):</w:t>
      </w:r>
    </w:p>
    <w:p w14:paraId="381D3054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lastRenderedPageBreak/>
        <w:t>"Сортировка по признакам":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Классификация предметов по цвету, форме, размеру, назначению.</w:t>
      </w:r>
    </w:p>
    <w:p w14:paraId="52D3CC59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"Последовательности":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Задания на продолжение логических рядов (например, "красный, синий, красный, синий...").</w:t>
      </w:r>
    </w:p>
    <w:p w14:paraId="22535743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"Лабиринты":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Прохождение лабиринтов различной сложности, что развивает пространственное мышление и планирование.</w:t>
      </w:r>
    </w:p>
    <w:p w14:paraId="72477283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"Причина-следствие":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Игры, где нужно соотнести действие и его результат (например, "если пошел дождь, то...").</w:t>
      </w:r>
    </w:p>
    <w:p w14:paraId="3A010F3D" w14:textId="77777777" w:rsidR="00C779B7" w:rsidRPr="004A4363" w:rsidRDefault="00C779B7" w:rsidP="00C779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мелкой моторики и координации движений:</w:t>
      </w:r>
    </w:p>
    <w:p w14:paraId="55B2768B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"Пальчиковые игры":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Традиционные игры, которые можно усложнять и адаптировать под конкретные задачи.</w:t>
      </w:r>
    </w:p>
    <w:p w14:paraId="3A7A951A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"Игры с прищепками, бусинами, шнуровками"</w:t>
      </w:r>
      <w:proofErr w:type="gram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Отлично</w:t>
      </w:r>
      <w:proofErr w:type="gram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развивают пинцетный захват, координацию "глаз-рука".</w:t>
      </w:r>
    </w:p>
    <w:p w14:paraId="0BB6E1C9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"Графические диктанты":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Рисование по клеточкам под диктовку, что тренирует пространственное ориентирование и точность движений.</w:t>
      </w:r>
    </w:p>
    <w:p w14:paraId="02009F9C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</w:t>
      </w:r>
      <w:proofErr w:type="spell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Нейрогимнастика</w:t>
      </w:r>
      <w:proofErr w:type="spellEnd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Комплексы упражнений, направленные на синхронизацию работы полушарий мозга, улучшение координации и баланса. Например, одновременное выполнение разных движений руками или ногами.</w:t>
      </w:r>
    </w:p>
    <w:p w14:paraId="6CF7D100" w14:textId="77777777" w:rsidR="00C779B7" w:rsidRPr="004A4363" w:rsidRDefault="00C779B7" w:rsidP="00C779B7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Развитие пространственного восприятия и ориентировки:</w:t>
      </w:r>
    </w:p>
    <w:p w14:paraId="7A19E915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"Право-лево":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Игры на определение правой и левой стороны у себя, у другого человека, на картинке.</w:t>
      </w:r>
    </w:p>
    <w:p w14:paraId="4F0FB3C1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"Ориентировка в пространстве":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Задания типа "положи мяч под стол", "поставь кубик за стулом".</w:t>
      </w:r>
    </w:p>
    <w:p w14:paraId="286FC6F6" w14:textId="77777777" w:rsidR="00C779B7" w:rsidRPr="004A4363" w:rsidRDefault="00C779B7" w:rsidP="00C779B7">
      <w:pPr>
        <w:numPr>
          <w:ilvl w:val="1"/>
          <w:numId w:val="3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"Карты и схемы":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Использование простых карт или схем для поиска предметов или прохождения маршрута.</w:t>
      </w:r>
    </w:p>
    <w:p w14:paraId="633088A8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Интеграция нейроигр в коррекционную практику:</w:t>
      </w:r>
    </w:p>
    <w:p w14:paraId="57F78533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Важно понимать, что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– это не самоцель, а инструмент. Их необходимо интегрировать в общую систему коррекционной работы, чередуя с традиционными методиками.</w:t>
      </w:r>
    </w:p>
    <w:p w14:paraId="4DBDCC25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Индивидуальный подход: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Выбор нейроигр должен основываться на индивидуальных особенностях ребенка, его уровне развития и зоне ближайшего развития.</w:t>
      </w:r>
    </w:p>
    <w:p w14:paraId="054D8063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b/>
          <w:bCs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Постепенное усложнение</w:t>
      </w:r>
      <w:proofErr w:type="gram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Начинать</w:t>
      </w:r>
      <w:proofErr w:type="gram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следует с простых заданий, постепенно увеличивая их сложность.</w:t>
      </w:r>
    </w:p>
    <w:p w14:paraId="45195764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b/>
          <w:bCs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Игровая форма: Сохранение игровой мотивации – ключ к успеху. </w:t>
      </w:r>
    </w:p>
    <w:p w14:paraId="44753F93" w14:textId="1D50F024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Занятия должны быть интересными и увлекательными для ребенка, чтобы он воспринимал их не как скучную обязанность, а как захватывающее приключение.</w:t>
      </w:r>
    </w:p>
    <w:p w14:paraId="6114BA0D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Систематичность: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Регулярность занятий – залог устойчивого результата. Лучше проводить короткие, но частые сессии, чем редкие и продолжительные.</w:t>
      </w:r>
    </w:p>
    <w:p w14:paraId="733261C8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Использование различных форматов: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Нейроигры могут быть как настольными, так и подвижными, с использованием цифровых технологий или без них. Разнообразие форматов помогает поддерживать интерес ребенка и задействовать различные анализаторы.</w:t>
      </w:r>
    </w:p>
    <w:p w14:paraId="6EDE266C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Обратная связь и поощрение</w:t>
      </w:r>
      <w:proofErr w:type="gram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Важно</w:t>
      </w:r>
      <w:proofErr w:type="gram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давать ребенку обратную связь о его успехах, поощрять его старания и достижения. Это укрепляет его уверенность в себе и мотивирует к дальнейшим занятиям.</w:t>
      </w:r>
    </w:p>
    <w:p w14:paraId="5B74E54F" w14:textId="77777777" w:rsidR="00C779B7" w:rsidRPr="004A4363" w:rsidRDefault="00C779B7" w:rsidP="00C779B7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lastRenderedPageBreak/>
        <w:t>Сотрудничество с родителями: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Обучение родителей простым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нейроиграм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>, которые они могут использовать дома, значительно повышает эффективность коррекционной работы. Родители – наши главные союзники в этом процессе.</w:t>
      </w:r>
    </w:p>
    <w:p w14:paraId="2E8DED14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Цифровые </w:t>
      </w:r>
      <w:proofErr w:type="spellStart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 xml:space="preserve"> и приложения:</w:t>
      </w:r>
    </w:p>
    <w:p w14:paraId="15CCE8E4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Современные технологии предоставляют нам широкий спектр цифровых нейроигр и приложений, которые могут стать отличным дополнением к традиционным методикам. Существуют специализированные платформы, разработанные для развития когнитивных функций, а также множество общедоступных игр, которые можно адаптировать под наши коррекционные задачи.</w:t>
      </w:r>
    </w:p>
    <w:p w14:paraId="66C01E55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</w:p>
    <w:p w14:paraId="710F3763" w14:textId="70FAF619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При выборе цифровых ресурсов важно обращать внимание на:</w:t>
      </w:r>
    </w:p>
    <w:p w14:paraId="6FCCB285" w14:textId="77777777" w:rsidR="00C779B7" w:rsidRPr="004A4363" w:rsidRDefault="00C779B7" w:rsidP="00C779B7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Возрастные особенности: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Соответствие контента возрасту и уровню развития ребенка.</w:t>
      </w:r>
    </w:p>
    <w:p w14:paraId="1AE98557" w14:textId="5D29DB75" w:rsidR="00C779B7" w:rsidRPr="004A4363" w:rsidRDefault="00C779B7" w:rsidP="00C779B7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Коррекционную направленность: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насколько игра способствует развитию конкретных функций, над которыми мы работаем.</w:t>
      </w:r>
    </w:p>
    <w:p w14:paraId="0BAD192D" w14:textId="6DB67B09" w:rsidR="00C779B7" w:rsidRPr="004A4363" w:rsidRDefault="00C779B7" w:rsidP="00C779B7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Отсутствие отвлекающих факторов: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минимальное количество рекламы и других элементов, которые могут отвлекать ребенка от основной задачи.</w:t>
      </w:r>
    </w:p>
    <w:p w14:paraId="0AAB7A2A" w14:textId="335BB339" w:rsidR="00C779B7" w:rsidRPr="004A4363" w:rsidRDefault="00C779B7" w:rsidP="00C779B7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Возможность отслеживания прогресса:</w:t>
      </w: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некоторые приложения позволяют фиксировать результаты и динамику развития ребенка, что очень ценно для оценки эффективности работы.</w:t>
      </w:r>
    </w:p>
    <w:p w14:paraId="6F7A542D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Однако, при всей привлекательности цифровых технологий, не стоит забывать о важности живого общения и тактильного взаимодействия. Цифровые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должны дополнять, а не заменять традиционные методы работы.</w:t>
      </w:r>
    </w:p>
    <w:p w14:paraId="42FC4805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b/>
          <w:bCs/>
          <w:color w:val="auto"/>
          <w:sz w:val="24"/>
          <w:szCs w:val="24"/>
          <w:lang w:eastAsia="ru-RU"/>
        </w:rPr>
        <w:t>Заключение:</w:t>
      </w:r>
    </w:p>
    <w:p w14:paraId="6363C374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 – это не просто модный тренд, а научно обоснованный подход, который позволяет нам значительно повысить эффективность коррекционной работы. Они делают процесс обучения более динамичным, интересным и результативным, помогая нашим детям раскрыть свой потенциал и успешно адаптироваться в социуме.</w:t>
      </w:r>
    </w:p>
    <w:p w14:paraId="054E189A" w14:textId="77777777" w:rsidR="00C779B7" w:rsidRPr="004A4363" w:rsidRDefault="00C779B7" w:rsidP="00C779B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sz w:val="24"/>
          <w:szCs w:val="24"/>
          <w:lang w:eastAsia="ru-RU"/>
        </w:rPr>
      </w:pPr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Внедряя </w:t>
      </w:r>
      <w:proofErr w:type="spellStart"/>
      <w:r w:rsidRPr="004A4363">
        <w:rPr>
          <w:rFonts w:eastAsia="Times New Roman"/>
          <w:color w:val="auto"/>
          <w:sz w:val="24"/>
          <w:szCs w:val="24"/>
          <w:lang w:eastAsia="ru-RU"/>
        </w:rPr>
        <w:t>нейроигры</w:t>
      </w:r>
      <w:proofErr w:type="spellEnd"/>
      <w:r w:rsidRPr="004A4363">
        <w:rPr>
          <w:rFonts w:eastAsia="Times New Roman"/>
          <w:color w:val="auto"/>
          <w:sz w:val="24"/>
          <w:szCs w:val="24"/>
          <w:lang w:eastAsia="ru-RU"/>
        </w:rPr>
        <w:t xml:space="preserve"> в свою практику, мы не только обогащаем свой профессиональный арсенал, но и дарим детям радость познания, уверенность в своих силах и возможность преодолеть трудности. Давайте вместе использовать эти мощные инструменты, чтобы сделать мир наших особенных детей ярче, насыщеннее и успешнее.</w:t>
      </w:r>
    </w:p>
    <w:p w14:paraId="775D9B9F" w14:textId="77777777" w:rsidR="003440A0" w:rsidRPr="004A4363" w:rsidRDefault="003440A0">
      <w:pPr>
        <w:rPr>
          <w:sz w:val="24"/>
          <w:szCs w:val="24"/>
        </w:rPr>
      </w:pPr>
    </w:p>
    <w:sectPr w:rsidR="003440A0" w:rsidRPr="004A4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21AF7"/>
    <w:multiLevelType w:val="multilevel"/>
    <w:tmpl w:val="7346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80FA1"/>
    <w:multiLevelType w:val="multilevel"/>
    <w:tmpl w:val="6DFA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546932"/>
    <w:multiLevelType w:val="multilevel"/>
    <w:tmpl w:val="EE58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1742AD"/>
    <w:multiLevelType w:val="multilevel"/>
    <w:tmpl w:val="3D56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781F0E"/>
    <w:multiLevelType w:val="hybridMultilevel"/>
    <w:tmpl w:val="248215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12006"/>
    <w:multiLevelType w:val="multilevel"/>
    <w:tmpl w:val="8CC4B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C58A9"/>
    <w:multiLevelType w:val="multilevel"/>
    <w:tmpl w:val="12D2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561"/>
    <w:rsid w:val="00276561"/>
    <w:rsid w:val="003440A0"/>
    <w:rsid w:val="004A4363"/>
    <w:rsid w:val="00C7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4F5BA"/>
  <w15:chartTrackingRefBased/>
  <w15:docId w15:val="{A406185B-FDB2-4EFA-8AE9-CBBD9DDE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9B7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1428</Words>
  <Characters>8142</Characters>
  <Application>Microsoft Office Word</Application>
  <DocSecurity>0</DocSecurity>
  <Lines>67</Lines>
  <Paragraphs>19</Paragraphs>
  <ScaleCrop>false</ScaleCrop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2026-02-03T15:21:00Z</dcterms:created>
  <dcterms:modified xsi:type="dcterms:W3CDTF">2026-02-03T15:42:00Z</dcterms:modified>
</cp:coreProperties>
</file>