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019B6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sz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hd w:val="clear" w:color="auto" w:fill="FFFFFF"/>
          <w:lang w:eastAsia="ru-RU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 w:eastAsia="Times New Roman" w:cs="Times New Roman"/>
          <w:b/>
          <w:bCs/>
          <w:sz w:val="28"/>
          <w:shd w:val="clear" w:color="auto" w:fill="FFFFFF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hd w:val="clear" w:color="auto" w:fill="FFFFFF"/>
          <w:lang w:eastAsia="ru-RU"/>
        </w:rPr>
        <w:t>детский сад «Солнышко</w:t>
      </w:r>
      <w:r>
        <w:rPr>
          <w:rFonts w:ascii="Times New Roman" w:hAnsi="Times New Roman" w:eastAsia="Times New Roman" w:cs="Times New Roman"/>
          <w:b/>
          <w:bCs/>
          <w:sz w:val="24"/>
          <w:shd w:val="clear" w:color="auto" w:fill="FFFFFF"/>
          <w:lang w:eastAsia="ru-RU"/>
        </w:rPr>
        <w:t>»</w:t>
      </w:r>
    </w:p>
    <w:p w14:paraId="0D4A2879">
      <w:pPr>
        <w:spacing w:after="0"/>
        <w:ind w:left="-1134" w:right="-426" w:firstLine="425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32239875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53F2D2BB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1A8B0D91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062F3403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64ABB0AE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329B5459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2B745106">
      <w:pPr>
        <w:spacing w:after="0"/>
        <w:ind w:right="-426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1D6BEF1F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4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sz w:val="44"/>
          <w:shd w:val="clear" w:color="auto" w:fill="FFFFFF"/>
          <w:lang w:eastAsia="ru-RU"/>
        </w:rPr>
        <w:t>Исследовательская работа</w:t>
      </w:r>
    </w:p>
    <w:p w14:paraId="0BEE0A34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b/>
          <w:i/>
          <w:sz w:val="4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48"/>
          <w:shd w:val="clear" w:color="auto" w:fill="FFFFFF"/>
          <w:lang w:eastAsia="ru-RU"/>
        </w:rPr>
        <w:t>«Микрозелень: маленькие растения с большим потенциалом».</w:t>
      </w:r>
    </w:p>
    <w:p w14:paraId="75A429EC">
      <w:pPr>
        <w:spacing w:after="0"/>
        <w:ind w:right="-426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36"/>
          <w:shd w:val="clear" w:color="auto" w:fill="FFFFFF"/>
          <w:lang w:eastAsia="ru-RU"/>
        </w:rPr>
        <w:t>Направление: естественно - научное</w:t>
      </w:r>
      <w:r>
        <w:rPr>
          <w:rFonts w:ascii="Times New Roman" w:hAnsi="Times New Roman" w:eastAsia="Times New Roman" w:cs="Times New Roman"/>
          <w:sz w:val="36"/>
          <w:shd w:val="clear" w:color="auto" w:fill="FFFFFF"/>
          <w:lang w:eastAsia="ru-RU"/>
        </w:rPr>
        <w:t>.</w:t>
      </w:r>
    </w:p>
    <w:p w14:paraId="2030377C">
      <w:pPr>
        <w:spacing w:after="0"/>
        <w:ind w:left="-1134" w:right="-426" w:firstLine="425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79926F18">
      <w:pPr>
        <w:spacing w:after="0"/>
        <w:ind w:left="-1134" w:right="-426" w:firstLine="425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5BB7CC31">
      <w:pPr>
        <w:spacing w:after="0"/>
        <w:ind w:left="-1134" w:right="-426" w:firstLine="425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19EADBC2"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Автор: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воспитанник</w:t>
      </w:r>
    </w:p>
    <w:p w14:paraId="555C72CF"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                                                                 подготовительной группы</w:t>
      </w:r>
    </w:p>
    <w:p w14:paraId="6AE21C3C"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Никитин Алексей, 6лет </w:t>
      </w:r>
    </w:p>
    <w:p w14:paraId="38B1C67C">
      <w:pPr>
        <w:spacing w:after="0"/>
        <w:jc w:val="right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Руководитель:</w:t>
      </w:r>
    </w:p>
    <w:p w14:paraId="68A7CBDD"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>Кулагина И.В.</w:t>
      </w:r>
    </w:p>
    <w:p w14:paraId="4F3D1C10">
      <w:pPr>
        <w:wordWrap w:val="0"/>
        <w:spacing w:after="0"/>
        <w:jc w:val="right"/>
        <w:rPr>
          <w:rFonts w:hint="default" w:ascii="Times New Roman" w:hAnsi="Times New Roman" w:eastAsia="Calibri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>Воспитатель</w:t>
      </w:r>
      <w:r>
        <w:rPr>
          <w:rFonts w:hint="default" w:ascii="Times New Roman" w:hAnsi="Times New Roman" w:eastAsia="Calibri" w:cs="Times New Roman"/>
          <w:sz w:val="28"/>
          <w:szCs w:val="28"/>
          <w:lang w:val="en-US" w:eastAsia="ru-RU"/>
        </w:rPr>
        <w:t xml:space="preserve"> I </w:t>
      </w:r>
      <w:r>
        <w:rPr>
          <w:rFonts w:hint="default" w:ascii="Times New Roman" w:hAnsi="Times New Roman" w:eastAsia="Calibri" w:cs="Times New Roman"/>
          <w:sz w:val="28"/>
          <w:szCs w:val="28"/>
          <w:lang w:val="ru-RU" w:eastAsia="ru-RU"/>
        </w:rPr>
        <w:t>кв</w:t>
      </w:r>
      <w:r>
        <w:rPr>
          <w:rFonts w:hint="default" w:ascii="Times New Roman" w:hAnsi="Times New Roman" w:eastAsia="Calibri" w:cs="Times New Roman"/>
          <w:sz w:val="28"/>
          <w:szCs w:val="28"/>
          <w:lang w:val="en-US" w:eastAsia="ru-RU"/>
        </w:rPr>
        <w:t>.категории.</w:t>
      </w:r>
    </w:p>
    <w:p w14:paraId="6C6FEBCF">
      <w:pPr>
        <w:shd w:val="clear" w:color="auto" w:fill="FFFFFF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</w:p>
    <w:p w14:paraId="11CD6AC7">
      <w:pPr>
        <w:shd w:val="clear" w:color="auto" w:fill="FFFFFF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</w:p>
    <w:p w14:paraId="55271F09">
      <w:pPr>
        <w:shd w:val="clear" w:color="auto" w:fill="FFFFFF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</w:p>
    <w:p w14:paraId="78C7DDCA">
      <w:pPr>
        <w:shd w:val="clear" w:color="auto" w:fill="FFFFFF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</w:p>
    <w:p w14:paraId="542BCBB7">
      <w:pPr>
        <w:shd w:val="clear" w:color="auto" w:fill="FFFFFF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</w:p>
    <w:p w14:paraId="5F839E88"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</w:pPr>
    </w:p>
    <w:p w14:paraId="1F1EC5C3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</w:pPr>
    </w:p>
    <w:p w14:paraId="73F49832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  <w:t>с. Сеченово</w:t>
      </w:r>
    </w:p>
    <w:p w14:paraId="516DF7E2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sz w:val="28"/>
          <w:shd w:val="clear" w:color="auto" w:fill="FFFFFF"/>
          <w:lang w:eastAsia="ru-RU"/>
        </w:rPr>
        <w:t>2025 г.</w:t>
      </w:r>
    </w:p>
    <w:p w14:paraId="3ED777E9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Введение</w:t>
      </w:r>
    </w:p>
    <w:p w14:paraId="2E673241">
      <w:pPr>
        <w:spacing w:before="100" w:beforeAutospacing="1" w:after="100" w:afterAutospacing="1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В этом проекте я исследовал, что такое микрозелень, как её можно вырастить в домашних  условиях и почему она полезна для здоровья. Мы провели эксперименты вместе с мамой, чтобы узнать больше о чудо-растениях.</w:t>
      </w:r>
    </w:p>
    <w:p w14:paraId="35D33C9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drawing>
          <wp:inline distT="0" distB="0" distL="0" distR="0">
            <wp:extent cx="3009900" cy="1549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549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C0CB34">
      <w:pPr>
        <w:pStyle w:val="7"/>
        <w:rPr>
          <w:sz w:val="28"/>
          <w:szCs w:val="28"/>
        </w:rPr>
      </w:pPr>
      <w:r>
        <w:rPr>
          <w:b/>
          <w:bCs/>
          <w:sz w:val="28"/>
          <w:szCs w:val="28"/>
        </w:rPr>
        <w:t>Актуальность</w:t>
      </w:r>
      <w:r>
        <w:rPr>
          <w:sz w:val="28"/>
          <w:szCs w:val="28"/>
        </w:rPr>
        <w:t>. В зимний период времени важно поддерживать наше здоровье. Для этого необходимо употреблять пищу богатую витаминами. В этом нам поможет микрозелень, так как она обладает множеством полезных свойств и может стать отличным дополнением к рациону.</w:t>
      </w:r>
    </w:p>
    <w:p w14:paraId="40653FAA">
      <w:pPr>
        <w:pStyle w:val="7"/>
        <w:rPr>
          <w:sz w:val="28"/>
          <w:szCs w:val="28"/>
        </w:rPr>
      </w:pPr>
      <w:r>
        <w:rPr>
          <w:b/>
          <w:sz w:val="28"/>
          <w:szCs w:val="28"/>
        </w:rPr>
        <w:t>Мотив выбора.</w:t>
      </w:r>
      <w:r>
        <w:rPr>
          <w:sz w:val="28"/>
          <w:szCs w:val="28"/>
        </w:rPr>
        <w:t xml:space="preserve"> Однажды мы вместе с мамой делали салат, и она сказала, что в нём есть микрозелень. Мне стало интересно, где и как она растет. Тогда я решил узнать о микрозелени всё и рассказать о ней ребятам в детском саду.</w:t>
      </w:r>
    </w:p>
    <w:p w14:paraId="5F81442B">
      <w:pPr>
        <w:spacing w:before="100" w:beforeAutospacing="1" w:after="100" w:afterAutospacing="1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bCs/>
          <w:sz w:val="28"/>
          <w:szCs w:val="28"/>
          <w:lang w:eastAsia="ru-RU"/>
        </w:rPr>
        <w:t>Гипотеза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. Микрозелень можно вырастить за короткое время  в домашних условиях разными способами и использовать её в пищу.</w:t>
      </w:r>
    </w:p>
    <w:p w14:paraId="24B0A686">
      <w:pPr>
        <w:pStyle w:val="7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Цель.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Выращивание микрозелени разными способами и наблюдение  за её ростом при разном освещении и регулярном поливе.</w:t>
      </w:r>
    </w:p>
    <w:p w14:paraId="665FA5F1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Задачи проекта:</w:t>
      </w:r>
    </w:p>
    <w:p w14:paraId="7000B347"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Изучить информацию о микрозелени.</w:t>
      </w:r>
    </w:p>
    <w:p w14:paraId="7118B1A9"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Рассмотреть способы выращивания микрозелени в домашних условиях.</w:t>
      </w:r>
    </w:p>
    <w:p w14:paraId="5EBCD8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Посадить и вырастить растения.</w:t>
      </w:r>
    </w:p>
    <w:p w14:paraId="11999D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Поделиться опытом по выращиванию микрозелени с ребятами в детском саду.</w:t>
      </w:r>
    </w:p>
    <w:p w14:paraId="27E9E9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Приготовить блюда с микрозеленью.</w:t>
      </w:r>
    </w:p>
    <w:p w14:paraId="79FAFA08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Style w:val="8"/>
          <w:sz w:val="28"/>
          <w:szCs w:val="28"/>
        </w:rPr>
        <w:t>Объект исследования:</w:t>
      </w:r>
      <w:r>
        <w:rPr>
          <w:sz w:val="28"/>
          <w:szCs w:val="28"/>
        </w:rPr>
        <w:t xml:space="preserve"> микрозелень и её разновидности.</w:t>
      </w:r>
    </w:p>
    <w:p w14:paraId="0765BEE5">
      <w:pPr>
        <w:pStyle w:val="7"/>
        <w:spacing w:before="0" w:beforeAutospacing="0" w:after="0" w:afterAutospacing="0"/>
        <w:jc w:val="center"/>
        <w:rPr>
          <w:rStyle w:val="8"/>
          <w:b w:val="0"/>
          <w:bCs w:val="0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38600" cy="294195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" t="3333" r="2913" b="5000"/>
                    <a:stretch>
                      <a:fillRect/>
                    </a:stretch>
                  </pic:blipFill>
                  <pic:spPr>
                    <a:xfrm>
                      <a:off x="0" y="0"/>
                      <a:ext cx="4039348" cy="294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63691">
      <w:pPr>
        <w:pStyle w:val="7"/>
        <w:rPr>
          <w:sz w:val="28"/>
          <w:szCs w:val="28"/>
        </w:rPr>
      </w:pPr>
      <w:r>
        <w:rPr>
          <w:rStyle w:val="8"/>
          <w:sz w:val="28"/>
          <w:szCs w:val="28"/>
        </w:rPr>
        <w:t>Методы исследования:</w:t>
      </w:r>
    </w:p>
    <w:p w14:paraId="71380D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Изучение литературы и интернет-ресурсов о микрозелени.</w:t>
      </w:r>
    </w:p>
    <w:p w14:paraId="325FFD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Эксперимент по выращиванию микрозелени из семян в домашних условиях.</w:t>
      </w:r>
    </w:p>
    <w:p w14:paraId="03F7C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Наблюдение за ростом микрозелени.</w:t>
      </w:r>
    </w:p>
    <w:p w14:paraId="2F7088B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Ожидаемые результаты:</w:t>
      </w:r>
    </w:p>
    <w:p w14:paraId="380C9D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Я узнаю, что такое микрозелень и как её выращивать.</w:t>
      </w:r>
    </w:p>
    <w:p w14:paraId="78B562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Пойму, чем микрозелень полезна для моего здоровья.</w:t>
      </w:r>
    </w:p>
    <w:p w14:paraId="03C657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Мама будет мне помогать в моём исследовании.</w:t>
      </w:r>
    </w:p>
    <w:p w14:paraId="11FDD7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Проведу опыты с микрозеленью и узнаю, что влияет на рост растений.</w:t>
      </w:r>
    </w:p>
    <w:p w14:paraId="0F3F9D6A">
      <w:pPr>
        <w:spacing w:before="100" w:beforeAutospacing="1" w:after="100" w:afterAutospacing="1" w:line="240" w:lineRule="auto"/>
        <w:ind w:left="502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Ход исследования.</w:t>
      </w:r>
    </w:p>
    <w:p w14:paraId="26A9E9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Подготовительный этап: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14:paraId="6DF2B67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обсуждение  с мамой темы проекта;</w:t>
      </w:r>
    </w:p>
    <w:p w14:paraId="07D4693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подбор и изучение информации о микрозелени;</w:t>
      </w:r>
    </w:p>
    <w:p w14:paraId="104BC7C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выбор  материалов и инструментов для выращивания микрозелени;</w:t>
      </w:r>
    </w:p>
    <w:p w14:paraId="2C766B8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подготовка почвы и семян.</w:t>
      </w:r>
    </w:p>
    <w:p w14:paraId="189B988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Основной этап: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14:paraId="5078506D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просмотр видеоролика;</w:t>
      </w:r>
    </w:p>
    <w:p w14:paraId="0C6546C4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обсуждение с мамой  способов  выращивания растений;</w:t>
      </w:r>
    </w:p>
    <w:p w14:paraId="7DAEA21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экспериментов.</w:t>
      </w:r>
    </w:p>
    <w:p w14:paraId="05B481CE">
      <w:pPr>
        <w:pStyle w:val="7"/>
        <w:ind w:left="142"/>
        <w:rPr>
          <w:sz w:val="28"/>
          <w:szCs w:val="28"/>
        </w:rPr>
      </w:pPr>
      <w:r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156845</wp:posOffset>
            </wp:positionV>
            <wp:extent cx="1743075" cy="2057400"/>
            <wp:effectExtent l="0" t="0" r="0" b="0"/>
            <wp:wrapSquare wrapText="bothSides"/>
            <wp:docPr id="6" name="Рисунок 1" descr="F:\исследователь 2025\фото\-5325683959151065455_1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F:\исследователь 2025\фото\-5325683959151065455_121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Я с мамой изучил тему и узнал, </w:t>
      </w:r>
      <w:r>
        <w:rPr>
          <w:rStyle w:val="8"/>
          <w:b w:val="0"/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микрозелень – это молодые побеги растений, которые используются в пищу. Они содержат много витаминов и минералов, которые помогают нашему организму расти, развиваться и защищают наш организм от вредных веществ. </w:t>
      </w:r>
      <w:r>
        <w:rPr>
          <w:color w:val="111111"/>
          <w:sz w:val="28"/>
          <w:szCs w:val="28"/>
          <w:shd w:val="clear" w:color="auto" w:fill="FFFFFF"/>
        </w:rPr>
        <w:t>Есть много видов </w:t>
      </w:r>
      <w:r>
        <w:rPr>
          <w:rStyle w:val="8"/>
          <w:color w:val="111111"/>
          <w:sz w:val="28"/>
          <w:szCs w:val="28"/>
          <w:shd w:val="clear" w:color="auto" w:fill="FFFFFF"/>
        </w:rPr>
        <w:t>микрозелени</w:t>
      </w:r>
      <w:r>
        <w:rPr>
          <w:color w:val="111111"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её можно выращивать дома и употреблять в пищу.</w:t>
      </w:r>
    </w:p>
    <w:p w14:paraId="66A58BE6">
      <w:pPr>
        <w:pStyle w:val="7"/>
        <w:spacing w:before="0" w:beforeAutospacing="0" w:after="0" w:afterAutospacing="0"/>
        <w:ind w:left="142"/>
        <w:rPr>
          <w:rStyle w:val="8"/>
          <w:b w:val="0"/>
          <w:bCs w:val="0"/>
          <w:sz w:val="28"/>
          <w:szCs w:val="28"/>
        </w:rPr>
      </w:pPr>
      <w:r>
        <w:rPr>
          <w:rStyle w:val="8"/>
          <w:sz w:val="28"/>
          <w:szCs w:val="28"/>
        </w:rPr>
        <w:t>Мне стало интересно, как можно вырастить микрозелень дома?</w:t>
      </w:r>
    </w:p>
    <w:p w14:paraId="5EAB0986">
      <w:pPr>
        <w:pStyle w:val="7"/>
        <w:spacing w:before="0" w:beforeAutospacing="0" w:after="0" w:afterAutospacing="0"/>
        <w:ind w:left="142"/>
        <w:rPr>
          <w:rStyle w:val="8"/>
          <w:b w:val="0"/>
          <w:bCs w:val="0"/>
          <w:color w:val="0070C0"/>
          <w:sz w:val="28"/>
          <w:szCs w:val="28"/>
        </w:rPr>
      </w:pPr>
      <w:r>
        <w:rPr>
          <w:rStyle w:val="8"/>
          <w:b w:val="0"/>
          <w:sz w:val="28"/>
          <w:szCs w:val="28"/>
        </w:rPr>
        <w:t xml:space="preserve">                                Я провел опыты:</w:t>
      </w:r>
    </w:p>
    <w:p w14:paraId="0165BD3D">
      <w:pPr>
        <w:pStyle w:val="7"/>
        <w:numPr>
          <w:ilvl w:val="0"/>
          <w:numId w:val="7"/>
        </w:numPr>
        <w:tabs>
          <w:tab w:val="left" w:pos="1440"/>
          <w:tab w:val="clear" w:pos="502"/>
        </w:tabs>
        <w:spacing w:before="0" w:beforeAutospacing="0" w:after="0" w:afterAutospacing="0"/>
        <w:ind w:left="1418" w:hanging="425"/>
        <w:rPr>
          <w:sz w:val="28"/>
          <w:szCs w:val="28"/>
        </w:rPr>
      </w:pPr>
      <w:r>
        <w:rPr>
          <w:sz w:val="28"/>
          <w:szCs w:val="28"/>
        </w:rPr>
        <w:t>Какие семена прорастут и вырастут быстрее.</w:t>
      </w:r>
    </w:p>
    <w:p w14:paraId="523EB21B">
      <w:pPr>
        <w:pStyle w:val="7"/>
        <w:numPr>
          <w:ilvl w:val="0"/>
          <w:numId w:val="7"/>
        </w:numPr>
        <w:tabs>
          <w:tab w:val="left" w:pos="1440"/>
          <w:tab w:val="clear" w:pos="502"/>
        </w:tabs>
        <w:spacing w:before="0" w:beforeAutospacing="0" w:after="0" w:afterAutospacing="0"/>
        <w:ind w:left="1418" w:hanging="425"/>
        <w:rPr>
          <w:sz w:val="28"/>
          <w:szCs w:val="28"/>
        </w:rPr>
      </w:pPr>
      <w:r>
        <w:rPr>
          <w:sz w:val="28"/>
          <w:szCs w:val="28"/>
        </w:rPr>
        <w:t>Влияние света на рост микрозелени.</w:t>
      </w:r>
    </w:p>
    <w:p w14:paraId="33CBB064">
      <w:pPr>
        <w:pStyle w:val="7"/>
        <w:spacing w:before="0" w:beforeAutospacing="0" w:after="0" w:afterAutospacing="0"/>
        <w:ind w:left="1440"/>
      </w:pPr>
      <w:r>
        <w:t xml:space="preserve">                     </w:t>
      </w:r>
    </w:p>
    <w:p w14:paraId="5D38B8CB">
      <w:pPr>
        <w:jc w:val="center"/>
      </w:pPr>
      <w:r>
        <w:rPr>
          <w:lang w:eastAsia="ru-RU"/>
        </w:rPr>
        <w:drawing>
          <wp:inline distT="0" distB="0" distL="0" distR="0">
            <wp:extent cx="3562350" cy="20199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0" t="43296" r="12867" b="1"/>
                    <a:stretch>
                      <a:fillRect/>
                    </a:stretch>
                  </pic:blipFill>
                  <pic:spPr>
                    <a:xfrm>
                      <a:off x="0" y="0"/>
                      <a:ext cx="3580740" cy="2030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68C36">
      <w:pPr>
        <w:pStyle w:val="2"/>
        <w:spacing w:before="0" w:line="24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Опыт №1 «Какие семена прорастут и вырастут быстрее»</w:t>
      </w:r>
    </w:p>
    <w:p w14:paraId="52F4642E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Я взял разные семена микрозелени  посадил их разными способами.</w:t>
      </w:r>
    </w:p>
    <w:p w14:paraId="1801417B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землю - зеленый горошек, рукколу  и редис.</w:t>
      </w:r>
    </w:p>
    <w:p w14:paraId="17FB29B5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кокосовый торф-брикет –  свеклу столовую, дайкон и редис.</w:t>
      </w:r>
    </w:p>
    <w:p w14:paraId="6721EA32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ватные диски – горчицу белую.  В джутовый коврик – горох, кинза, кресс-салат.</w:t>
      </w:r>
    </w:p>
    <w:p w14:paraId="32FE8234">
      <w:pPr>
        <w:pStyle w:val="7"/>
        <w:jc w:val="center"/>
      </w:pPr>
      <w:r>
        <w:drawing>
          <wp:inline distT="0" distB="0" distL="0" distR="0">
            <wp:extent cx="3219450" cy="18599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7" t="25000" r="6245" b="6944"/>
                    <a:stretch>
                      <a:fillRect/>
                    </a:stretch>
                  </pic:blipFill>
                  <pic:spPr>
                    <a:xfrm>
                      <a:off x="0" y="0"/>
                      <a:ext cx="3221843" cy="186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101C1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Эти емкости я поставил на подоконник и регулярно поливал. </w:t>
      </w:r>
    </w:p>
    <w:p w14:paraId="705DB297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течение недели  наблюдал за всхожестью семян.</w:t>
      </w:r>
    </w:p>
    <w:p w14:paraId="5795A6AE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3352800" cy="21456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78" b="10592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14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27E80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Я смог сравнить скорость роста разных видов микрозелени. </w:t>
      </w:r>
    </w:p>
    <w:p w14:paraId="7FE77AC6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3504565" cy="24098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33"/>
                    <a:stretch>
                      <a:fillRect/>
                    </a:stretch>
                  </pic:blipFill>
                  <pic:spPr>
                    <a:xfrm>
                      <a:off x="0" y="0"/>
                      <a:ext cx="3508210" cy="241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3A4C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Вывод.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При регулярном поливе и освещении в земле - самые первые дали ростки руккола (на второй день), горошек - на третий день, а в кокосовом торфе дайкон - на второй день,  свекла - на пятый день позже всех.  Быстрее всех росла  дайкон. Через 5-6 дней микрозелень дайкона была готова к употреблению в пищу. </w:t>
      </w:r>
    </w:p>
    <w:p w14:paraId="11DAFBCE">
      <w:pPr>
        <w:keepNext/>
        <w:keepLines/>
        <w:spacing w:before="200" w:after="0" w:line="240" w:lineRule="auto"/>
        <w:outlineLvl w:val="1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Опыт №2 «Влияние света на рост микрозелени»</w:t>
      </w:r>
    </w:p>
    <w:p w14:paraId="724BCCC9">
      <w:pPr>
        <w:keepNext/>
        <w:keepLines/>
        <w:spacing w:before="200" w:after="0" w:line="240" w:lineRule="auto"/>
        <w:outlineLvl w:val="1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Я взял две емкости с землёй  и посадил в них горох. Одну поставил на окно, а другую в темное место. </w:t>
      </w:r>
    </w:p>
    <w:p w14:paraId="791C7445">
      <w:pPr>
        <w:keepNext/>
        <w:keepLines/>
        <w:spacing w:before="200" w:after="0"/>
        <w:outlineLvl w:val="1"/>
        <w:rPr>
          <w:rFonts w:ascii="Times New Roman" w:hAnsi="Times New Roman" w:eastAsia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Вывод.</w:t>
      </w:r>
      <w:r>
        <w:rPr>
          <w:rFonts w:ascii="Times New Roman" w:hAnsi="Times New Roman" w:eastAsia="Times New Roman" w:cs="Times New Roman"/>
          <w:b/>
          <w:bCs/>
          <w:color w:val="4F81BD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Горошек  на подоконнике растет быстрее и зелень у него лучше, чем в темноте.</w:t>
      </w:r>
    </w:p>
    <w:p w14:paraId="5035BD3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7C4C199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3549015" cy="26619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9943" cy="2662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09E9C7">
      <w:pPr>
        <w:pStyle w:val="11"/>
        <w:numPr>
          <w:ilvl w:val="0"/>
          <w:numId w:val="7"/>
        </w:numPr>
        <w:spacing w:line="240" w:lineRule="auto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Заключительный этап:</w:t>
      </w:r>
    </w:p>
    <w:p w14:paraId="1669474C">
      <w:pPr>
        <w:spacing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Мои предположения подтвердились. </w:t>
      </w:r>
    </w:p>
    <w:p w14:paraId="356B0AE8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Вырастил  микрозелень  за короткое время разными способами.</w:t>
      </w:r>
    </w:p>
    <w:p w14:paraId="48229F18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Собрал  урожай. </w:t>
      </w:r>
    </w:p>
    <w:p w14:paraId="06215163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Попробовали всей семьёй. Это очень вкусно и полезно. </w:t>
      </w:r>
    </w:p>
    <w:p w14:paraId="31D0108D">
      <w:pPr>
        <w:pStyle w:val="7"/>
        <w:jc w:val="center"/>
      </w:pPr>
      <w:r>
        <w:drawing>
          <wp:inline distT="0" distB="0" distL="0" distR="0">
            <wp:extent cx="3936365" cy="29527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4500" cy="2958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7A7FF5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Результаты исследовательской работы</w:t>
      </w:r>
    </w:p>
    <w:p w14:paraId="05078CDE">
      <w:pPr>
        <w:spacing w:line="240" w:lineRule="auto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ходе исследовательской работы я узнал, что </w:t>
      </w:r>
      <w:r>
        <w:rPr>
          <w:rStyle w:val="8"/>
          <w:rFonts w:ascii="Times New Roman" w:hAnsi="Times New Roman" w:cs="Times New Roman"/>
          <w:b w:val="0"/>
          <w:sz w:val="28"/>
          <w:szCs w:val="28"/>
        </w:rPr>
        <w:t>микрозелень</w:t>
      </w:r>
      <w:r>
        <w:rPr>
          <w:rFonts w:ascii="Times New Roman" w:hAnsi="Times New Roman" w:cs="Times New Roman"/>
          <w:sz w:val="28"/>
          <w:szCs w:val="28"/>
        </w:rPr>
        <w:t> богата полезными веществами, которые необходимы для здорового роста и развития организма. О своих исследованиях рассказал ребятам в детском саду.</w:t>
      </w:r>
    </w:p>
    <w:p w14:paraId="5268F70F">
      <w:pPr>
        <w:pStyle w:val="7"/>
      </w:pPr>
    </w:p>
    <w:p w14:paraId="259CD093">
      <w:pPr>
        <w:pStyle w:val="7"/>
        <w:jc w:val="center"/>
      </w:pPr>
      <w:r>
        <w:drawing>
          <wp:inline distT="0" distB="0" distL="0" distR="0">
            <wp:extent cx="4393565" cy="32956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4810" cy="329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B00D92">
      <w:pPr>
        <w:tabs>
          <w:tab w:val="left" w:pos="382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</w:t>
      </w:r>
    </w:p>
    <w:p w14:paraId="12933959">
      <w:pPr>
        <w:pStyle w:val="11"/>
        <w:numPr>
          <w:ilvl w:val="0"/>
          <w:numId w:val="9"/>
        </w:numPr>
        <w:tabs>
          <w:tab w:val="left" w:pos="3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Жизненная сила проростков растений для вашего здоровья / Г.К. Сергеева. – Ростов н/Д: Феникс, 2016.</w:t>
      </w:r>
    </w:p>
    <w:p w14:paraId="7DBF0D69">
      <w:pPr>
        <w:pStyle w:val="11"/>
        <w:numPr>
          <w:ilvl w:val="0"/>
          <w:numId w:val="9"/>
        </w:numPr>
        <w:tabs>
          <w:tab w:val="left" w:pos="3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выращивания микрозелени в домашних условиях </w:t>
      </w:r>
      <w:r>
        <w:fldChar w:fldCharType="begin"/>
      </w:r>
      <w:r>
        <w:instrText xml:space="preserve"> HYPERLINK "https://www.fertilizerdaily.ru/20200508-vyrashhivanie-mikrozeleni-v-domashnix-usloviyax-kak-biznes-ideya/"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https://www.fertilizerdaily.ru/20200508-vyrashhivanie-mikrozeleni-v-domashnix-usloviyax-kak-biznes-ideya/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.[Электронный ресурс]</w:t>
      </w:r>
    </w:p>
    <w:p w14:paraId="1F14E6D8">
      <w:pPr>
        <w:pStyle w:val="11"/>
        <w:numPr>
          <w:ilvl w:val="0"/>
          <w:numId w:val="9"/>
        </w:numPr>
        <w:tabs>
          <w:tab w:val="left" w:pos="3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Польза микрозелени. Какую выбрать для выращивания в домашних условиях? </w:t>
      </w:r>
      <w:r>
        <w:fldChar w:fldCharType="begin"/>
      </w:r>
      <w:r>
        <w:instrText xml:space="preserve"> HYPERLINK "https://greenportal.pro/healthy_food/mikrozelen-chto-eto-i-chem-ona-polezna/"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https://greenportal.pro/healthy_food/mikrozelen-chto-eto-i-chem-ona-polezna/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.[Электронный ресурс]</w:t>
      </w:r>
    </w:p>
    <w:p w14:paraId="7BA30D5E">
      <w:pPr>
        <w:pStyle w:val="11"/>
        <w:numPr>
          <w:ilvl w:val="0"/>
          <w:numId w:val="9"/>
        </w:numPr>
        <w:tabs>
          <w:tab w:val="left" w:pos="3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Рецепты с использованием микрозелени </w:t>
      </w:r>
      <w:r>
        <w:fldChar w:fldCharType="begin"/>
      </w:r>
      <w:r>
        <w:instrText xml:space="preserve"> HYPERLINK "https://translated.turbopages.org/proxy_u/en-ru.ru.71649144-65f9b188-5daae295-74722d776562/https/cookingchew.com/recipes-using-microgreens.html/"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https://translated.turbopages.org/proxy_u/en-ru.ru.71649144-65f9b188-5daae295-74722d776562/https/cookingchew.com/recipes-using-microgreens.html/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</w:p>
    <w:p w14:paraId="64C0B2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6A85DC2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4B0F6DA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45B6A18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79120D8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319A2BD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72F3266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>
      <w:pgSz w:w="11906" w:h="16838"/>
      <w:pgMar w:top="993" w:right="850" w:bottom="1134" w:left="1701" w:header="708" w:footer="708" w:gutter="0"/>
      <w:pgBorders w:offsetFrom="page">
        <w:top w:val="flowersTiny" w:color="auto" w:sz="14" w:space="24"/>
        <w:left w:val="flowersTiny" w:color="auto" w:sz="14" w:space="24"/>
        <w:bottom w:val="flowersTiny" w:color="auto" w:sz="14" w:space="24"/>
        <w:right w:val="flowersTiny" w:color="auto" w:sz="1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5A285F"/>
    <w:multiLevelType w:val="multilevel"/>
    <w:tmpl w:val="075A285F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decimal"/>
      <w:lvlText w:val="%2."/>
      <w:lvlJc w:val="left"/>
      <w:pPr>
        <w:tabs>
          <w:tab w:val="left" w:pos="786"/>
        </w:tabs>
        <w:ind w:left="786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162672A"/>
    <w:multiLevelType w:val="multilevel"/>
    <w:tmpl w:val="2162672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7B649CA"/>
    <w:multiLevelType w:val="multilevel"/>
    <w:tmpl w:val="47B649CA"/>
    <w:lvl w:ilvl="0" w:tentative="0">
      <w:start w:val="1"/>
      <w:numFmt w:val="bullet"/>
      <w:lvlText w:val=""/>
      <w:lvlJc w:val="left"/>
      <w:pPr>
        <w:tabs>
          <w:tab w:val="left" w:pos="502"/>
        </w:tabs>
        <w:ind w:left="502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CC73626"/>
    <w:multiLevelType w:val="multilevel"/>
    <w:tmpl w:val="4CC736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0C1553E"/>
    <w:multiLevelType w:val="multilevel"/>
    <w:tmpl w:val="50C1553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20839BF"/>
    <w:multiLevelType w:val="multilevel"/>
    <w:tmpl w:val="520839B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5E8E450B"/>
    <w:multiLevelType w:val="multilevel"/>
    <w:tmpl w:val="5E8E450B"/>
    <w:lvl w:ilvl="0" w:tentative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75660FE7"/>
    <w:multiLevelType w:val="multilevel"/>
    <w:tmpl w:val="75660FE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C472A"/>
    <w:multiLevelType w:val="multilevel"/>
    <w:tmpl w:val="7D7C472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5BB8"/>
    <w:rsid w:val="00021627"/>
    <w:rsid w:val="00044409"/>
    <w:rsid w:val="0005360F"/>
    <w:rsid w:val="00056031"/>
    <w:rsid w:val="0006276D"/>
    <w:rsid w:val="00084397"/>
    <w:rsid w:val="000A1BA1"/>
    <w:rsid w:val="000D2A27"/>
    <w:rsid w:val="00110C37"/>
    <w:rsid w:val="00117BB3"/>
    <w:rsid w:val="00150E45"/>
    <w:rsid w:val="0017395A"/>
    <w:rsid w:val="001B324D"/>
    <w:rsid w:val="001D2586"/>
    <w:rsid w:val="001D7187"/>
    <w:rsid w:val="001F0ECD"/>
    <w:rsid w:val="00221D26"/>
    <w:rsid w:val="00226C71"/>
    <w:rsid w:val="00227BFD"/>
    <w:rsid w:val="002A3357"/>
    <w:rsid w:val="002C3A18"/>
    <w:rsid w:val="002D62CB"/>
    <w:rsid w:val="002D728B"/>
    <w:rsid w:val="00306C20"/>
    <w:rsid w:val="0034641C"/>
    <w:rsid w:val="00375FBA"/>
    <w:rsid w:val="00392658"/>
    <w:rsid w:val="003C6D95"/>
    <w:rsid w:val="0041616B"/>
    <w:rsid w:val="00443FA5"/>
    <w:rsid w:val="0045170F"/>
    <w:rsid w:val="00472E36"/>
    <w:rsid w:val="004A68F1"/>
    <w:rsid w:val="004E3D36"/>
    <w:rsid w:val="004F4669"/>
    <w:rsid w:val="00523E83"/>
    <w:rsid w:val="00526FDB"/>
    <w:rsid w:val="0053763A"/>
    <w:rsid w:val="00550659"/>
    <w:rsid w:val="00552902"/>
    <w:rsid w:val="005532C1"/>
    <w:rsid w:val="00572A6E"/>
    <w:rsid w:val="005737C6"/>
    <w:rsid w:val="00583937"/>
    <w:rsid w:val="00593064"/>
    <w:rsid w:val="00593D12"/>
    <w:rsid w:val="005C2EAD"/>
    <w:rsid w:val="005F4540"/>
    <w:rsid w:val="005F755C"/>
    <w:rsid w:val="00601BF2"/>
    <w:rsid w:val="006106CF"/>
    <w:rsid w:val="00645453"/>
    <w:rsid w:val="00674949"/>
    <w:rsid w:val="00692B6D"/>
    <w:rsid w:val="00696673"/>
    <w:rsid w:val="006C2A81"/>
    <w:rsid w:val="00727540"/>
    <w:rsid w:val="00755DE0"/>
    <w:rsid w:val="007648CC"/>
    <w:rsid w:val="007751A3"/>
    <w:rsid w:val="00795F63"/>
    <w:rsid w:val="007D563C"/>
    <w:rsid w:val="00813D2D"/>
    <w:rsid w:val="008148FB"/>
    <w:rsid w:val="00820A7D"/>
    <w:rsid w:val="008414E4"/>
    <w:rsid w:val="00842F60"/>
    <w:rsid w:val="008E1462"/>
    <w:rsid w:val="008F4E19"/>
    <w:rsid w:val="00914881"/>
    <w:rsid w:val="00971432"/>
    <w:rsid w:val="009738B4"/>
    <w:rsid w:val="00991A84"/>
    <w:rsid w:val="00A044DE"/>
    <w:rsid w:val="00A33987"/>
    <w:rsid w:val="00A45A77"/>
    <w:rsid w:val="00A7070E"/>
    <w:rsid w:val="00A7261B"/>
    <w:rsid w:val="00A9264C"/>
    <w:rsid w:val="00AA0992"/>
    <w:rsid w:val="00AC243F"/>
    <w:rsid w:val="00AC7996"/>
    <w:rsid w:val="00AD3CCD"/>
    <w:rsid w:val="00AE329E"/>
    <w:rsid w:val="00AF546F"/>
    <w:rsid w:val="00B06B77"/>
    <w:rsid w:val="00B75BB8"/>
    <w:rsid w:val="00B83002"/>
    <w:rsid w:val="00BD43E4"/>
    <w:rsid w:val="00C63F19"/>
    <w:rsid w:val="00C87739"/>
    <w:rsid w:val="00D017E2"/>
    <w:rsid w:val="00D52A06"/>
    <w:rsid w:val="00D61288"/>
    <w:rsid w:val="00DC33C1"/>
    <w:rsid w:val="00DE12BA"/>
    <w:rsid w:val="00E03529"/>
    <w:rsid w:val="00E41FC5"/>
    <w:rsid w:val="00E43620"/>
    <w:rsid w:val="00E779FC"/>
    <w:rsid w:val="00EA1EBE"/>
    <w:rsid w:val="00F05DFA"/>
    <w:rsid w:val="00F220CF"/>
    <w:rsid w:val="00F366E5"/>
    <w:rsid w:val="00F41039"/>
    <w:rsid w:val="00F55E38"/>
    <w:rsid w:val="2CFF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4"/>
    <w:basedOn w:val="1"/>
    <w:next w:val="1"/>
    <w:link w:val="13"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styleId="8">
    <w:name w:val="Strong"/>
    <w:basedOn w:val="3"/>
    <w:qFormat/>
    <w:uiPriority w:val="22"/>
    <w:rPr>
      <w:b/>
      <w:bCs/>
    </w:rPr>
  </w:style>
  <w:style w:type="paragraph" w:customStyle="1" w:styleId="9">
    <w:name w:val="block__block-3c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11">
    <w:name w:val="List Paragraph"/>
    <w:basedOn w:val="1"/>
    <w:qFormat/>
    <w:uiPriority w:val="34"/>
    <w:pPr>
      <w:ind w:left="720"/>
      <w:contextualSpacing/>
    </w:pPr>
    <w:rPr>
      <w:rFonts w:eastAsiaTheme="minorEastAsia"/>
      <w:lang w:eastAsia="ru-RU"/>
    </w:rPr>
  </w:style>
  <w:style w:type="character" w:customStyle="1" w:styleId="12">
    <w:name w:val="Текст выноски Знак"/>
    <w:basedOn w:val="3"/>
    <w:link w:val="5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3">
    <w:name w:val="Заголовок 4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816</Words>
  <Characters>4656</Characters>
  <Lines>38</Lines>
  <Paragraphs>10</Paragraphs>
  <TotalTime>844</TotalTime>
  <ScaleCrop>false</ScaleCrop>
  <LinksUpToDate>false</LinksUpToDate>
  <CharactersWithSpaces>5462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2025-02-19T11:17:00Z</dcterms:created>
  <dc:creator>Ирина</dc:creator>
  <cp:lastModifiedBy>Валерия</cp:lastModifiedBy>
  <dcterms:modified xsi:type="dcterms:W3CDTF">2026-02-01T17:50:18Z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3B2C2EAE77CE48F895875F94A3EC67D8_12</vt:lpwstr>
  </property>
</Properties>
</file>