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85" w:rsidRPr="002C035C" w:rsidRDefault="00563785" w:rsidP="0056378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563785" w:rsidRPr="002C035C" w:rsidRDefault="00563785" w:rsidP="00563785">
      <w:pPr>
        <w:spacing w:after="0" w:line="240" w:lineRule="auto"/>
        <w:ind w:left="10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центр развития ребёнка – детский сад №32 города Кропоткин </w:t>
      </w:r>
    </w:p>
    <w:p w:rsidR="00563785" w:rsidRPr="002C035C" w:rsidRDefault="00563785" w:rsidP="00563785">
      <w:pPr>
        <w:spacing w:after="0" w:line="240" w:lineRule="auto"/>
        <w:ind w:left="10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муниципального образования Кавказский район</w:t>
      </w:r>
    </w:p>
    <w:p w:rsidR="00563785" w:rsidRPr="002C035C" w:rsidRDefault="00563785" w:rsidP="00563785">
      <w:pPr>
        <w:spacing w:after="0" w:line="240" w:lineRule="auto"/>
        <w:ind w:left="10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352396. РФ, Краснодарский край, г Кропоткин. Микрорайон 1, дом 43,</w:t>
      </w:r>
    </w:p>
    <w:p w:rsidR="00563785" w:rsidRPr="002C035C" w:rsidRDefault="00563785" w:rsidP="00563785">
      <w:pPr>
        <w:spacing w:after="0" w:line="240" w:lineRule="auto"/>
        <w:ind w:left="10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Тел.: 8(86138)3-47-01, 3-47-02, 3-47-03,</w:t>
      </w:r>
    </w:p>
    <w:p w:rsidR="00563785" w:rsidRPr="002C035C" w:rsidRDefault="00563785" w:rsidP="00563785">
      <w:pPr>
        <w:spacing w:after="0" w:line="240" w:lineRule="auto"/>
        <w:ind w:left="10" w:hanging="10"/>
        <w:jc w:val="center"/>
        <w:rPr>
          <w:rFonts w:ascii="Times New Roman" w:eastAsia="Calibri" w:hAnsi="Times New Roman" w:cs="Times New Roman"/>
          <w:color w:val="C00000"/>
          <w:sz w:val="24"/>
          <w:szCs w:val="24"/>
          <w:lang w:eastAsia="ru-RU"/>
        </w:rPr>
      </w:pP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E</w:t>
      </w: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5" w:history="1">
        <w:r w:rsidRPr="002C035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m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doy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_32@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mail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r w:rsidRPr="002C035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ru</w:t>
        </w:r>
      </w:hyperlink>
      <w:r w:rsidRPr="002C035C">
        <w:rPr>
          <w:rFonts w:ascii="Times New Roman" w:eastAsia="Calibri" w:hAnsi="Times New Roman" w:cs="Times New Roman"/>
          <w:sz w:val="24"/>
          <w:szCs w:val="24"/>
          <w:lang w:eastAsia="ru-RU"/>
        </w:rPr>
        <w:t>, а</w:t>
      </w:r>
      <w:r w:rsidRPr="002C03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дрес сайта учреждения:</w:t>
      </w:r>
      <w:r w:rsidRPr="002C0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http://sad32.ru</w:t>
      </w: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Pr="002C035C" w:rsidRDefault="00563785" w:rsidP="0056378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63785" w:rsidRPr="002C035C" w:rsidRDefault="00563785" w:rsidP="0056378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C035C">
        <w:rPr>
          <w:rFonts w:ascii="Times New Roman" w:hAnsi="Times New Roman" w:cs="Times New Roman"/>
          <w:b/>
          <w:sz w:val="44"/>
          <w:szCs w:val="44"/>
        </w:rPr>
        <w:t>Конспект</w:t>
      </w:r>
    </w:p>
    <w:p w:rsidR="00563785" w:rsidRPr="002C035C" w:rsidRDefault="00563785" w:rsidP="0056378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C035C">
        <w:rPr>
          <w:rFonts w:ascii="Times New Roman" w:hAnsi="Times New Roman" w:cs="Times New Roman"/>
          <w:b/>
          <w:sz w:val="44"/>
          <w:szCs w:val="44"/>
        </w:rPr>
        <w:t>проведения презентации</w:t>
      </w:r>
    </w:p>
    <w:p w:rsidR="00563785" w:rsidRPr="002C035C" w:rsidRDefault="00563785" w:rsidP="0056378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C035C">
        <w:rPr>
          <w:rFonts w:ascii="Times New Roman" w:hAnsi="Times New Roman" w:cs="Times New Roman"/>
          <w:b/>
          <w:sz w:val="44"/>
          <w:szCs w:val="44"/>
        </w:rPr>
        <w:t>для родителей детей старшего дошкольного возраста</w:t>
      </w:r>
    </w:p>
    <w:p w:rsidR="00563785" w:rsidRPr="002C035C" w:rsidRDefault="00563785" w:rsidP="00563785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C035C">
        <w:rPr>
          <w:rFonts w:ascii="Times New Roman" w:hAnsi="Times New Roman" w:cs="Times New Roman"/>
          <w:b/>
          <w:sz w:val="44"/>
          <w:szCs w:val="44"/>
        </w:rPr>
        <w:t>по теме: «Азбука песочного рисования»</w:t>
      </w: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Березовая Марина Леонидовна</w:t>
      </w:r>
    </w:p>
    <w:p w:rsidR="00563785" w:rsidRDefault="00563785" w:rsidP="0056378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563785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D1267E">
        <w:rPr>
          <w:rFonts w:ascii="Times New Roman" w:hAnsi="Times New Roman" w:cs="Times New Roman"/>
          <w:sz w:val="28"/>
          <w:szCs w:val="28"/>
        </w:rPr>
        <w:t xml:space="preserve"> Добрый день,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67E">
        <w:rPr>
          <w:rFonts w:ascii="Times New Roman" w:hAnsi="Times New Roman" w:cs="Times New Roman"/>
          <w:sz w:val="28"/>
          <w:szCs w:val="28"/>
        </w:rPr>
        <w:t xml:space="preserve">уважаемые </w:t>
      </w:r>
      <w:r>
        <w:rPr>
          <w:rFonts w:ascii="Times New Roman" w:hAnsi="Times New Roman" w:cs="Times New Roman"/>
          <w:sz w:val="28"/>
          <w:szCs w:val="28"/>
        </w:rPr>
        <w:t xml:space="preserve">родители! Представляю вам мою презентацию </w:t>
      </w:r>
      <w:r w:rsidRPr="00D12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1267E">
        <w:rPr>
          <w:rFonts w:ascii="Times New Roman" w:hAnsi="Times New Roman" w:cs="Times New Roman"/>
          <w:sz w:val="28"/>
          <w:szCs w:val="28"/>
        </w:rPr>
        <w:t>теме: «</w:t>
      </w:r>
      <w:r>
        <w:rPr>
          <w:rFonts w:ascii="Times New Roman" w:hAnsi="Times New Roman" w:cs="Times New Roman"/>
          <w:sz w:val="28"/>
          <w:szCs w:val="28"/>
        </w:rPr>
        <w:t>Азбука песочного</w:t>
      </w:r>
      <w:r w:rsidRPr="00D1267E">
        <w:rPr>
          <w:rFonts w:ascii="Times New Roman" w:hAnsi="Times New Roman" w:cs="Times New Roman"/>
          <w:sz w:val="28"/>
          <w:szCs w:val="28"/>
        </w:rPr>
        <w:t xml:space="preserve"> рисования».</w:t>
      </w:r>
      <w:r>
        <w:rPr>
          <w:rFonts w:ascii="Times New Roman" w:hAnsi="Times New Roman" w:cs="Times New Roman"/>
          <w:sz w:val="28"/>
          <w:szCs w:val="28"/>
        </w:rPr>
        <w:t xml:space="preserve"> Сейчас вы узнаете, чем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занимаемся с вашими детьми в изостудии и сами попробуете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себя в роли художников.</w:t>
      </w:r>
    </w:p>
    <w:p w:rsidR="00563785" w:rsidRDefault="00563785" w:rsidP="00563785">
      <w:pPr>
        <w:rPr>
          <w:rFonts w:asciiTheme="majorHAnsi" w:eastAsiaTheme="majorEastAsia" w:hAnsi="Arial" w:cstheme="majorBidi"/>
          <w:color w:val="FFFF00"/>
          <w:sz w:val="56"/>
          <w:szCs w:val="56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</w:t>
      </w:r>
      <w:r w:rsidRPr="00AC004A">
        <w:rPr>
          <w:rFonts w:ascii="Times New Roman" w:hAnsi="Times New Roman" w:cs="Times New Roman"/>
          <w:b/>
          <w:sz w:val="28"/>
          <w:szCs w:val="28"/>
        </w:rPr>
        <w:t>.</w:t>
      </w:r>
      <w:r w:rsidRPr="00AC004A">
        <w:rPr>
          <w:rFonts w:asciiTheme="majorHAnsi" w:eastAsiaTheme="majorEastAsia" w:hAnsi="Arial" w:cstheme="majorBidi"/>
          <w:color w:val="FFFF00"/>
          <w:sz w:val="56"/>
          <w:szCs w:val="56"/>
        </w:rPr>
        <w:t xml:space="preserve"> </w:t>
      </w:r>
    </w:p>
    <w:p w:rsidR="00563785" w:rsidRPr="00AC004A" w:rsidRDefault="00563785" w:rsidP="00563785">
      <w:pPr>
        <w:rPr>
          <w:rFonts w:ascii="Times New Roman" w:hAnsi="Times New Roman" w:cs="Times New Roman"/>
          <w:b/>
          <w:sz w:val="28"/>
          <w:szCs w:val="28"/>
        </w:rPr>
      </w:pPr>
      <w:r w:rsidRPr="00AC004A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563785" w:rsidRPr="00AC004A" w:rsidRDefault="00563785" w:rsidP="00563785">
      <w:pPr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>Познакомить родителей с особенностями рисования песком на световых столах.</w:t>
      </w:r>
      <w:r w:rsidRPr="00AC004A">
        <w:rPr>
          <w:rFonts w:eastAsiaTheme="minorEastAsia" w:hAnsi="Arial"/>
          <w:color w:val="FFFF00"/>
          <w:sz w:val="56"/>
          <w:szCs w:val="56"/>
          <w:lang w:eastAsia="ru-RU"/>
        </w:rPr>
        <w:t xml:space="preserve"> </w:t>
      </w:r>
    </w:p>
    <w:p w:rsidR="00563785" w:rsidRPr="00AC004A" w:rsidRDefault="00563785" w:rsidP="00563785">
      <w:pPr>
        <w:rPr>
          <w:rFonts w:ascii="Times New Roman" w:hAnsi="Times New Roman" w:cs="Times New Roman"/>
          <w:b/>
          <w:sz w:val="28"/>
          <w:szCs w:val="28"/>
        </w:rPr>
      </w:pPr>
      <w:r w:rsidRPr="00AC004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63785" w:rsidRPr="00AC004A" w:rsidRDefault="00563785" w:rsidP="00563785">
      <w:pPr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>Рассказать об истории возникновения песочной анимации.</w:t>
      </w:r>
    </w:p>
    <w:p w:rsidR="00563785" w:rsidRPr="00AC004A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>Познакомить родителей с предметно – развивающей средой изостудии.</w:t>
      </w:r>
    </w:p>
    <w:p w:rsidR="00563785" w:rsidRPr="00AC004A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>Познакомить со структурой занятия обучения дошкольников рисованию песком.</w:t>
      </w:r>
    </w:p>
    <w:p w:rsidR="00563785" w:rsidRPr="00AC004A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>Научить родителей приемам и техникам рисования на световых столах.</w:t>
      </w:r>
    </w:p>
    <w:p w:rsidR="00563785" w:rsidRPr="00AC004A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004A">
        <w:rPr>
          <w:rFonts w:ascii="Times New Roman" w:hAnsi="Times New Roman" w:cs="Times New Roman"/>
          <w:sz w:val="28"/>
          <w:szCs w:val="28"/>
        </w:rPr>
        <w:t xml:space="preserve">Развивать творчество и фантазию при создании песочных картин. </w:t>
      </w:r>
    </w:p>
    <w:p w:rsidR="00563785" w:rsidRPr="00D1267E" w:rsidRDefault="00563785" w:rsidP="005637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  <w:r w:rsidRPr="00AC004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785" w:rsidRPr="00D1267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рисования песком достаточно молодое. В 1959 году художник – мультипликатор из Канады Кэролин Лиф создала мультфильм «Песок или Питер и волк», она наносила на стекло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затем и песок, пальцами создавая на нем изображения. Её технику стали использовать многие аниматоры. В России широкую известность этот способ рисования приобрел   </w:t>
      </w:r>
      <w:r w:rsidRPr="00D1267E">
        <w:rPr>
          <w:rFonts w:ascii="Times New Roman" w:hAnsi="Times New Roman" w:cs="Times New Roman"/>
          <w:sz w:val="28"/>
          <w:szCs w:val="28"/>
        </w:rPr>
        <w:t>после выступления на «Минуте славы» Ксении Симоновой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№4,5,6</w:t>
      </w:r>
      <w:r w:rsidRPr="00D1267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63785" w:rsidRPr="00D1267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67E">
        <w:rPr>
          <w:rFonts w:ascii="Times New Roman" w:hAnsi="Times New Roman" w:cs="Times New Roman"/>
          <w:sz w:val="28"/>
          <w:szCs w:val="28"/>
        </w:rPr>
        <w:t>Изучив все преимущества и педагогические ресурсы техники рисования песком, ее терапевтические, развивающие, художественные и коррекционные достоинства я предложила  создать в изостудии кабинет для рисования песком, руководство нашего д/с поддержало инициативу и мы приобрели необходимое оборудование: это 7 песочных световых столов для детей (для каждого ребенка индивидуальный),  стол для педагога, проектор, который транслирует через  видеокамеру изображение на экран, ноутбук  и</w:t>
      </w:r>
      <w:proofErr w:type="gramEnd"/>
      <w:r w:rsidRPr="00D1267E">
        <w:rPr>
          <w:rFonts w:ascii="Times New Roman" w:hAnsi="Times New Roman" w:cs="Times New Roman"/>
          <w:sz w:val="28"/>
          <w:szCs w:val="28"/>
        </w:rPr>
        <w:t xml:space="preserve"> конечно особый кварцевый песок для рисования.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582">
        <w:rPr>
          <w:rFonts w:ascii="Times New Roman" w:hAnsi="Times New Roman" w:cs="Times New Roman"/>
          <w:b/>
          <w:sz w:val="28"/>
          <w:szCs w:val="28"/>
        </w:rPr>
        <w:t xml:space="preserve">Слайд 7,8,9 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D1267E">
        <w:rPr>
          <w:rFonts w:ascii="Times New Roman" w:hAnsi="Times New Roman" w:cs="Times New Roman"/>
          <w:sz w:val="28"/>
          <w:szCs w:val="28"/>
        </w:rPr>
        <w:t>азобраться в структуре занятий,</w:t>
      </w:r>
      <w:r w:rsidRPr="00D720AE">
        <w:rPr>
          <w:rFonts w:ascii="Times New Roman" w:hAnsi="Times New Roman" w:cs="Times New Roman"/>
          <w:sz w:val="28"/>
          <w:szCs w:val="28"/>
        </w:rPr>
        <w:t xml:space="preserve"> мне очень помогла программа обучения детей рисованию песочных картин, созданная в </w:t>
      </w:r>
      <w:proofErr w:type="spellStart"/>
      <w:r w:rsidRPr="00D720AE">
        <w:rPr>
          <w:rFonts w:ascii="Times New Roman" w:hAnsi="Times New Roman" w:cs="Times New Roman"/>
          <w:sz w:val="28"/>
          <w:szCs w:val="28"/>
        </w:rPr>
        <w:t>Армавирском</w:t>
      </w:r>
      <w:proofErr w:type="spellEnd"/>
      <w:r w:rsidRPr="00D720AE">
        <w:rPr>
          <w:rFonts w:ascii="Times New Roman" w:hAnsi="Times New Roman" w:cs="Times New Roman"/>
          <w:sz w:val="28"/>
          <w:szCs w:val="28"/>
        </w:rPr>
        <w:t xml:space="preserve"> государственном педагогическом университете,  руководитель доктор педагогических наук, профессор Елена Александровна </w:t>
      </w:r>
      <w:proofErr w:type="spellStart"/>
      <w:r w:rsidRPr="00D720AE">
        <w:rPr>
          <w:rFonts w:ascii="Times New Roman" w:hAnsi="Times New Roman" w:cs="Times New Roman"/>
          <w:sz w:val="28"/>
          <w:szCs w:val="28"/>
        </w:rPr>
        <w:t>Тупичкина</w:t>
      </w:r>
      <w:proofErr w:type="spellEnd"/>
      <w:r w:rsidRPr="00D720A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    Программа уникальна тем, что сочетает в себе художественно – творческое и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 xml:space="preserve"> – терапевтическое направление, </w:t>
      </w:r>
      <w:r>
        <w:rPr>
          <w:rFonts w:ascii="Times New Roman" w:hAnsi="Times New Roman" w:cs="Times New Roman"/>
          <w:sz w:val="28"/>
          <w:szCs w:val="28"/>
        </w:rPr>
        <w:t xml:space="preserve">эти направления </w:t>
      </w:r>
      <w:r w:rsidRPr="00D720AE">
        <w:rPr>
          <w:rFonts w:ascii="Times New Roman" w:hAnsi="Times New Roman" w:cs="Times New Roman"/>
          <w:sz w:val="28"/>
          <w:szCs w:val="28"/>
        </w:rPr>
        <w:t xml:space="preserve">создают условия для проявления у детей фантазии и творчества, ощущения успешности в художественной деятельности.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     Взяв за основу эту программу, я разработала рабочую программу, с учетом требований ФГОС,  для детей старшего дошкольного возраста для групп общеразвивающей и компенсирующей направленности. Практика работы показала, что очень полезно рисование песком детям с ОВЗ, имеющим такие проблемы как агрессивность, </w:t>
      </w:r>
      <w:proofErr w:type="spellStart"/>
      <w:r w:rsidRPr="00D720AE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D720AE">
        <w:rPr>
          <w:rFonts w:ascii="Times New Roman" w:hAnsi="Times New Roman" w:cs="Times New Roman"/>
          <w:sz w:val="28"/>
          <w:szCs w:val="28"/>
        </w:rPr>
        <w:t xml:space="preserve">, тревожность, страхи, застенчивость, неуверенность в себе. Занимаясь таким видом изобразительной деятельности, ребенок успокаивается, освобождается от негативной энергии, у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>рисующего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 xml:space="preserve"> не напрягается зрение и рука, ребенок может рисовать стоя или сидя, что рассматриваемую технику делает здоровье сберегающей и психологически безопасной.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582">
        <w:rPr>
          <w:rFonts w:ascii="Times New Roman" w:hAnsi="Times New Roman" w:cs="Times New Roman"/>
          <w:b/>
          <w:sz w:val="28"/>
          <w:szCs w:val="28"/>
        </w:rPr>
        <w:t>Слайд №10.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Каждое занятие имеет следующую структуру: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1. Вводная часть – ритуал «входа» в занятие, эмоциональный настрой, мотивация на предстоящую изобразительную деятельность. Просмотр короткого (3-5минут) мультфильма или видео песочной анимации.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№11-17.</w:t>
      </w:r>
      <w:r w:rsidRPr="00D720AE">
        <w:rPr>
          <w:rFonts w:ascii="Times New Roman" w:hAnsi="Times New Roman" w:cs="Times New Roman"/>
          <w:sz w:val="28"/>
          <w:szCs w:val="28"/>
        </w:rPr>
        <w:t xml:space="preserve"> Основная часть занятия.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20AE">
        <w:rPr>
          <w:rFonts w:ascii="Times New Roman" w:hAnsi="Times New Roman" w:cs="Times New Roman"/>
          <w:sz w:val="28"/>
          <w:szCs w:val="28"/>
        </w:rPr>
        <w:t xml:space="preserve">альчиковые игры, графические упражнения (рисование статических песочных картин по образцу педагога);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№18-20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D720AE">
        <w:rPr>
          <w:rFonts w:ascii="Times New Roman" w:hAnsi="Times New Roman" w:cs="Times New Roman"/>
          <w:sz w:val="28"/>
          <w:szCs w:val="28"/>
        </w:rPr>
        <w:t>ворческая работа (создание сюжетных тематических песочных картин)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№21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 xml:space="preserve">- песочная анимация (анимация включает в себя  3-5 переходов изображений одного в другой, сказки, известной или сочиненной, стихотворения, сюжет мультфильма, истории по теме занятия);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№22-28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20AE">
        <w:rPr>
          <w:rFonts w:ascii="Times New Roman" w:hAnsi="Times New Roman" w:cs="Times New Roman"/>
          <w:sz w:val="28"/>
          <w:szCs w:val="28"/>
        </w:rPr>
        <w:t xml:space="preserve"> 5 минут свободного рисования, под красивую музыку,  предполагает создание изображений на песке по желанию ребенка с использованием игрушек, ракушек, различных инструментов для рисования на песке.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 xml:space="preserve"> Заключительный этап – рефлексия изобразительной деятельности (анализ песочных картин и мотивация на предстоящую изобразительную деятельность).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Рисование на световом столе имеет свои особенности. Изображение достигается посредством определенного сочетания света и тени, которую создает песок. Чем плотнее ложится песок, тем темнее получится изображение.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№29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>Существует несколько приемов рисования песком: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№30-38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 xml:space="preserve">Рисование по песку –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>светлым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 xml:space="preserve"> по темному. Фон тонкий, равномерный слой песка, наносится путем рассеивания песка над поверхностью стола.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 xml:space="preserve">Изображение получают, нанося различного вида точки, линии на поверхности светового стола (пальцами, боковой стороной ладони, кулачком, ногтями, а также другими материалами – деревянными палочками, массажными мячиками, расческами, линейкой и т.д.) </w:t>
      </w:r>
      <w:proofErr w:type="gramEnd"/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№39-41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 xml:space="preserve">Рисование песком – темным по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>светлому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>.   Этот прием является для детей более сложным, требующим тонкой координации движения руки и пальцев. Песок насыпается из сжатого кулачка различными способами: густыми, толстыми, тонкими, фигурными линиями, щепоткой. Дети любят использовать для этого приема пластмассовые или картонные воронки, так как этот способ    более легкий. В случае неудачного изображения песочная техника позволяет исправить недочеты – присыпать изображение песком или убрать лишний песок.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     В песочном рисовании можно  использовать различные по характеру виды изобразительной деятельности в зависимости от поставленных задач. Перечислю основные: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№42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Интуитивное рисование –  его часто называют «правополушарным рисованием», эта техника активизирует «дремлющие» участки мозга, способствует активному раскрытию творческих способностей, предполагает ориентацию не на соблюдения правил в изобразительной деятельности, а на чувства, эмоции. 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№43.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Медитативное рисование песком – предполагает повторение рисующими однотипных линий, пятен. Такой способ успокаивает, позволяет избавиться от умственной усталости и улучшить эмоциональное состояние. 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№44-45.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Коммуникативное рисование – предполагает совместное рисование, после которого в первую очередь обсуждаются мысли, чувства, которые возникли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20AE">
        <w:rPr>
          <w:rFonts w:ascii="Times New Roman" w:hAnsi="Times New Roman" w:cs="Times New Roman"/>
          <w:sz w:val="28"/>
          <w:szCs w:val="28"/>
        </w:rPr>
        <w:lastRenderedPageBreak/>
        <w:t>рисующих</w:t>
      </w:r>
      <w:proofErr w:type="gramEnd"/>
      <w:r w:rsidRPr="00D720AE">
        <w:rPr>
          <w:rFonts w:ascii="Times New Roman" w:hAnsi="Times New Roman" w:cs="Times New Roman"/>
          <w:sz w:val="28"/>
          <w:szCs w:val="28"/>
        </w:rPr>
        <w:t xml:space="preserve">, а также их отношение друг к другу в ходе изобразительной деятельности.  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№46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Рисование – экспериментирование предусматривает своеобразные опыты с изобразительными материалами (песком, природными материалами и др.), позволяет найти оригинальный способ воплощения художественного образа.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     Из практики моей работы в изостудии я могу с уверенностью сказать, что использование многообразия видов изобразительной деятельности   показывает, что  процесс создания песочных картин вызывает у детей старшего дошкольного возраста: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- огромный интерес,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-позитивный настрой,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-развивает тактильно – кинестетическую чувствительность,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-мелкую моторику пальцев рук,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-а поскольку рассматриваемая техника позволяет рисовать двумя руками одновременно, успешно развивает у ребенка межполушарное взаимодействие   и зрительно – моторную координацию.  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Слайд №47-50</w:t>
      </w:r>
      <w:r w:rsidRPr="005A05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0AE">
        <w:rPr>
          <w:rFonts w:ascii="Times New Roman" w:hAnsi="Times New Roman" w:cs="Times New Roman"/>
          <w:sz w:val="28"/>
          <w:szCs w:val="28"/>
        </w:rPr>
        <w:t xml:space="preserve"> В своей работе я большое внимание уделяю взаимодействию с родителями, с целью привлечения их внимания к изобразительной деятельности детей. В качестве форм работы с родителями: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- провожу фотовыставки детских работ,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- открытые занятия с участием родителей,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- сбор творческого портфолио ребенка (в электронном виде),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>- индивидуальные консультации,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0AE">
        <w:rPr>
          <w:rFonts w:ascii="Times New Roman" w:hAnsi="Times New Roman" w:cs="Times New Roman"/>
          <w:sz w:val="28"/>
          <w:szCs w:val="28"/>
        </w:rPr>
        <w:t xml:space="preserve">- мастер – классы для родителей. </w:t>
      </w:r>
    </w:p>
    <w:p w:rsidR="00563785" w:rsidRPr="00D720AE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приглашаю вас принять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классе, занимайте места за песочными световыми столами и почувствуйте себя волшебниками!</w:t>
      </w:r>
    </w:p>
    <w:p w:rsidR="00563785" w:rsidRPr="002C035C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Используемая литература: Е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Тупичкина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«Мир песочных фантазий». Программа обучения детей рисованию песочных картин в технике «</w:t>
      </w:r>
      <w:r>
        <w:rPr>
          <w:rFonts w:ascii="Times New Roman" w:hAnsi="Times New Roman" w:cs="Times New Roman"/>
          <w:sz w:val="28"/>
          <w:szCs w:val="28"/>
          <w:lang w:val="en-US"/>
        </w:rPr>
        <w:t>Sand</w:t>
      </w:r>
      <w:r w:rsidRPr="002C03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Art</w:t>
      </w:r>
      <w:r>
        <w:rPr>
          <w:rFonts w:ascii="Times New Roman" w:hAnsi="Times New Roman" w:cs="Times New Roman"/>
          <w:sz w:val="28"/>
          <w:szCs w:val="28"/>
        </w:rPr>
        <w:t>» (для детей дошкольного и младшего школьного возраста). Издательство АРКТИ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Москва 2016год.</w:t>
      </w:r>
    </w:p>
    <w:p w:rsidR="00563785" w:rsidRDefault="00563785" w:rsidP="005637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785" w:rsidRDefault="00563785" w:rsidP="00563785"/>
    <w:p w:rsidR="001D0E8E" w:rsidRDefault="001D0E8E">
      <w:bookmarkStart w:id="0" w:name="_GoBack"/>
      <w:bookmarkEnd w:id="0"/>
    </w:p>
    <w:sectPr w:rsidR="001D0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79"/>
    <w:rsid w:val="001D0E8E"/>
    <w:rsid w:val="00563785"/>
    <w:rsid w:val="0095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&#1072;doy_3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1201</Words>
  <Characters>6849</Characters>
  <Application>Microsoft Office Word</Application>
  <DocSecurity>0</DocSecurity>
  <Lines>57</Lines>
  <Paragraphs>16</Paragraphs>
  <ScaleCrop>false</ScaleCrop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2019-06-17T10:51:00Z</dcterms:created>
  <dcterms:modified xsi:type="dcterms:W3CDTF">2019-06-17T10:53:00Z</dcterms:modified>
</cp:coreProperties>
</file>