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ADA39C">
      <w:pPr>
        <w:pStyle w:val="11"/>
        <w:rPr>
          <w:rStyle w:val="6"/>
          <w:rFonts w:hint="default" w:eastAsia="Arial"/>
          <w:b/>
          <w:bCs/>
          <w:lang w:val="ru-RU"/>
        </w:rPr>
      </w:pPr>
      <w:r>
        <w:rPr>
          <w:rStyle w:val="6"/>
          <w:rFonts w:eastAsia="Arial"/>
          <w:b/>
          <w:bCs/>
        </w:rPr>
        <w:t xml:space="preserve"> Конспект занятия </w:t>
      </w:r>
      <w:r>
        <w:rPr>
          <w:rStyle w:val="6"/>
          <w:rFonts w:ascii="Times New Roman"/>
          <w:b/>
          <w:bCs/>
          <w:lang w:val="ru-RU"/>
        </w:rPr>
        <w:t>в</w:t>
      </w:r>
      <w:r>
        <w:rPr>
          <w:rStyle w:val="6"/>
          <w:rFonts w:hint="default" w:ascii="Times New Roman"/>
          <w:b/>
          <w:bCs/>
          <w:lang w:val="ru-RU"/>
        </w:rPr>
        <w:t xml:space="preserve"> старшей</w:t>
      </w:r>
      <w:r>
        <w:rPr>
          <w:rStyle w:val="6"/>
          <w:rFonts w:eastAsia="Arial"/>
          <w:b/>
          <w:bCs/>
        </w:rPr>
        <w:t xml:space="preserve"> групп</w:t>
      </w:r>
      <w:r>
        <w:rPr>
          <w:rStyle w:val="6"/>
          <w:rFonts w:ascii="Times New Roman"/>
          <w:b/>
          <w:bCs/>
          <w:lang w:val="ru-RU"/>
        </w:rPr>
        <w:t>е</w:t>
      </w:r>
      <w:r>
        <w:rPr>
          <w:rStyle w:val="6"/>
          <w:rFonts w:hint="default" w:ascii="Times New Roman"/>
          <w:b/>
          <w:bCs/>
          <w:lang w:val="ru-RU"/>
        </w:rPr>
        <w:t>.</w:t>
      </w:r>
      <w:bookmarkStart w:id="0" w:name="_GoBack"/>
      <w:bookmarkEnd w:id="0"/>
    </w:p>
    <w:p w14:paraId="0BF28D79">
      <w:pPr>
        <w:pStyle w:val="11"/>
        <w:rPr>
          <w:rStyle w:val="6"/>
          <w:rFonts w:eastAsia="Arial"/>
          <w:b/>
          <w:bCs/>
        </w:rPr>
      </w:pPr>
      <w:r>
        <w:rPr>
          <w:rStyle w:val="6"/>
          <w:rFonts w:eastAsia="Arial"/>
          <w:b/>
          <w:bCs/>
        </w:rPr>
        <w:t xml:space="preserve">Тема занятия: </w:t>
      </w:r>
      <w:r>
        <w:rPr>
          <w:rStyle w:val="6"/>
          <w:rFonts w:eastAsia="Arial"/>
          <w:i/>
          <w:iCs/>
        </w:rPr>
        <w:t>Путешествие в мир хлеба: от зерна до стола</w:t>
      </w:r>
    </w:p>
    <w:p w14:paraId="60EA9F2B">
      <w:pPr>
        <w:pStyle w:val="11"/>
        <w:rPr>
          <w:rStyle w:val="6"/>
          <w:rFonts w:eastAsia="Arial"/>
          <w:b/>
          <w:bCs/>
        </w:rPr>
      </w:pPr>
      <w:r>
        <w:rPr>
          <w:rStyle w:val="6"/>
          <w:rFonts w:eastAsia="Arial"/>
          <w:b/>
          <w:bCs/>
        </w:rPr>
        <w:t>Цель занятия:</w:t>
      </w:r>
    </w:p>
    <w:p w14:paraId="63489EE8">
      <w:pPr>
        <w:pStyle w:val="11"/>
        <w:rPr>
          <w:rStyle w:val="6"/>
          <w:rFonts w:eastAsia="Arial"/>
          <w:i/>
          <w:iCs/>
        </w:rPr>
      </w:pPr>
      <w:r>
        <w:rPr>
          <w:rStyle w:val="6"/>
          <w:rFonts w:eastAsia="Arial"/>
          <w:i/>
          <w:iCs/>
        </w:rPr>
        <w:t>- Формирование у детей представления о хлебе, его видах и процессе производства.</w:t>
      </w:r>
    </w:p>
    <w:p w14:paraId="27AA6C38">
      <w:pPr>
        <w:pStyle w:val="11"/>
        <w:rPr>
          <w:rStyle w:val="6"/>
          <w:rFonts w:eastAsia="Arial"/>
          <w:i/>
          <w:iCs/>
        </w:rPr>
      </w:pPr>
      <w:r>
        <w:rPr>
          <w:rStyle w:val="6"/>
          <w:rFonts w:eastAsia="Arial"/>
          <w:i/>
          <w:iCs/>
        </w:rPr>
        <w:t>- Развитие навыков сотрудничества и коммуникации через совместную деятельность.</w:t>
      </w:r>
    </w:p>
    <w:p w14:paraId="17A0D7B5">
      <w:pPr>
        <w:pStyle w:val="11"/>
        <w:rPr>
          <w:rStyle w:val="6"/>
          <w:rFonts w:eastAsia="Arial"/>
          <w:b/>
          <w:bCs/>
        </w:rPr>
      </w:pPr>
      <w:r>
        <w:rPr>
          <w:rStyle w:val="6"/>
          <w:rFonts w:eastAsia="Arial"/>
          <w:b/>
          <w:bCs/>
        </w:rPr>
        <w:t>Задачи:</w:t>
      </w:r>
    </w:p>
    <w:p w14:paraId="350398EC">
      <w:pPr>
        <w:pStyle w:val="11"/>
        <w:rPr>
          <w:rStyle w:val="6"/>
          <w:rFonts w:eastAsia="Arial"/>
        </w:rPr>
      </w:pPr>
      <w:r>
        <w:rPr>
          <w:rStyle w:val="6"/>
          <w:rFonts w:eastAsia="Arial"/>
        </w:rPr>
        <w:t>1. Познакомить детей с основными видами хлеба и хлебобулочных изделий.</w:t>
      </w:r>
    </w:p>
    <w:p w14:paraId="7D8E9544">
      <w:pPr>
        <w:pStyle w:val="11"/>
        <w:rPr>
          <w:rStyle w:val="6"/>
          <w:rFonts w:eastAsia="Arial"/>
        </w:rPr>
      </w:pPr>
      <w:r>
        <w:rPr>
          <w:rStyle w:val="6"/>
          <w:rFonts w:eastAsia="Arial"/>
        </w:rPr>
        <w:t>2. Объяснить процесс производства хлеба, начиная от зерна до готового продукта.</w:t>
      </w:r>
    </w:p>
    <w:p w14:paraId="2248291E">
      <w:pPr>
        <w:pStyle w:val="11"/>
        <w:rPr>
          <w:rStyle w:val="6"/>
          <w:rFonts w:eastAsia="Arial"/>
        </w:rPr>
      </w:pPr>
      <w:r>
        <w:rPr>
          <w:rStyle w:val="6"/>
          <w:rFonts w:eastAsia="Arial"/>
        </w:rPr>
        <w:t>3. Развивать речь детей через игровые и практические задания.</w:t>
      </w:r>
    </w:p>
    <w:p w14:paraId="40C8B487">
      <w:pPr>
        <w:pStyle w:val="11"/>
        <w:rPr>
          <w:rStyle w:val="6"/>
          <w:rFonts w:eastAsia="Arial"/>
        </w:rPr>
      </w:pPr>
      <w:r>
        <w:rPr>
          <w:rStyle w:val="6"/>
          <w:rFonts w:eastAsia="Arial"/>
        </w:rPr>
        <w:t>4. Способствовать развитию критического мышления и логического мышления через создание интеллект-карты.</w:t>
      </w:r>
    </w:p>
    <w:p w14:paraId="465A012B">
      <w:pPr>
        <w:pStyle w:val="11"/>
        <w:rPr>
          <w:rStyle w:val="6"/>
          <w:rFonts w:eastAsia="Arial"/>
        </w:rPr>
      </w:pPr>
      <w:r>
        <w:rPr>
          <w:rStyle w:val="6"/>
          <w:rFonts w:eastAsia="Arial"/>
        </w:rPr>
        <w:t>5. Формировать умения работать в команде и делиться своими знаниями.</w:t>
      </w:r>
    </w:p>
    <w:p w14:paraId="37E8EC38">
      <w:pPr>
        <w:pStyle w:val="11"/>
        <w:rPr>
          <w:rStyle w:val="6"/>
          <w:rFonts w:eastAsia="Arial"/>
          <w:b/>
          <w:bCs/>
        </w:rPr>
      </w:pPr>
      <w:r>
        <w:rPr>
          <w:rStyle w:val="6"/>
          <w:rFonts w:eastAsia="Arial"/>
          <w:b/>
          <w:bCs/>
        </w:rPr>
        <w:t>Материалы:</w:t>
      </w:r>
    </w:p>
    <w:p w14:paraId="0D118782">
      <w:pPr>
        <w:pStyle w:val="11"/>
        <w:rPr>
          <w:rStyle w:val="6"/>
          <w:rFonts w:eastAsia="Arial"/>
        </w:rPr>
      </w:pPr>
      <w:r>
        <w:rPr>
          <w:rStyle w:val="6"/>
          <w:rFonts w:eastAsia="Arial"/>
        </w:rPr>
        <w:t>- Мяч для игры "Какой бывает хлеб?"</w:t>
      </w:r>
    </w:p>
    <w:p w14:paraId="42B6D461">
      <w:pPr>
        <w:pStyle w:val="11"/>
        <w:rPr>
          <w:rStyle w:val="6"/>
          <w:rFonts w:eastAsia="Arial"/>
        </w:rPr>
      </w:pPr>
      <w:r>
        <w:rPr>
          <w:rStyle w:val="6"/>
          <w:rFonts w:eastAsia="Arial"/>
        </w:rPr>
        <w:t>- Картинки с изображением различных видов хлеба и этапов его производства.</w:t>
      </w:r>
    </w:p>
    <w:p w14:paraId="443995C1">
      <w:pPr>
        <w:pStyle w:val="11"/>
        <w:rPr>
          <w:rStyle w:val="6"/>
          <w:rFonts w:eastAsia="Arial"/>
        </w:rPr>
      </w:pPr>
      <w:r>
        <w:rPr>
          <w:rStyle w:val="6"/>
          <w:rFonts w:eastAsia="Arial"/>
        </w:rPr>
        <w:t>- Настоящее зерно (пшеница, ржаное зерно и др.)</w:t>
      </w:r>
    </w:p>
    <w:p w14:paraId="5F1A24C8">
      <w:pPr>
        <w:pStyle w:val="11"/>
        <w:rPr>
          <w:rStyle w:val="6"/>
          <w:rFonts w:eastAsia="Arial"/>
        </w:rPr>
      </w:pPr>
      <w:r>
        <w:rPr>
          <w:rStyle w:val="6"/>
          <w:rFonts w:eastAsia="Arial"/>
        </w:rPr>
        <w:t>- Компьютер и проектор для презентации.</w:t>
      </w:r>
    </w:p>
    <w:p w14:paraId="784160E4">
      <w:pPr>
        <w:pStyle w:val="11"/>
        <w:rPr>
          <w:rStyle w:val="6"/>
          <w:rFonts w:eastAsia="Arial"/>
        </w:rPr>
      </w:pPr>
      <w:r>
        <w:rPr>
          <w:rStyle w:val="6"/>
          <w:rFonts w:eastAsia="Arial"/>
        </w:rPr>
        <w:t>- Пазлы с изображениями хлебобулочных изделий.</w:t>
      </w:r>
    </w:p>
    <w:p w14:paraId="2C9C2D59">
      <w:pPr>
        <w:pStyle w:val="11"/>
        <w:rPr>
          <w:rStyle w:val="6"/>
          <w:rFonts w:eastAsia="Arial"/>
        </w:rPr>
      </w:pPr>
      <w:r>
        <w:rPr>
          <w:rStyle w:val="6"/>
          <w:rFonts w:eastAsia="Arial"/>
        </w:rPr>
        <w:t>- Интеллект-карта для заполнения.</w:t>
      </w:r>
    </w:p>
    <w:p w14:paraId="79B020A2">
      <w:pPr>
        <w:pStyle w:val="11"/>
        <w:rPr>
          <w:rStyle w:val="6"/>
          <w:rFonts w:eastAsia="Arial"/>
        </w:rPr>
      </w:pPr>
      <w:r>
        <w:rPr>
          <w:rStyle w:val="6"/>
          <w:rFonts w:eastAsia="Arial"/>
        </w:rPr>
        <w:t>- Смайлики (жёлтые и зелёные) для рефлексии.</w:t>
      </w:r>
    </w:p>
    <w:p w14:paraId="604B0F01">
      <w:pPr>
        <w:pStyle w:val="11"/>
        <w:rPr>
          <w:rStyle w:val="6"/>
          <w:rFonts w:eastAsia="Arial"/>
          <w:b/>
          <w:bCs/>
        </w:rPr>
      </w:pPr>
      <w:r>
        <w:rPr>
          <w:rStyle w:val="6"/>
          <w:rFonts w:eastAsia="Arial"/>
          <w:b/>
          <w:bCs/>
        </w:rPr>
        <w:t>Структура занятия:</w:t>
      </w:r>
    </w:p>
    <w:p w14:paraId="55A084B7">
      <w:pPr>
        <w:pStyle w:val="11"/>
        <w:rPr>
          <w:rStyle w:val="6"/>
          <w:rFonts w:eastAsia="Arial"/>
          <w:b/>
          <w:bCs/>
        </w:rPr>
      </w:pPr>
    </w:p>
    <w:p w14:paraId="5CE4851D">
      <w:pPr>
        <w:pStyle w:val="11"/>
        <w:rPr>
          <w:rStyle w:val="6"/>
          <w:rFonts w:eastAsia="Arial"/>
          <w:b/>
          <w:bCs/>
        </w:rPr>
      </w:pPr>
      <w:r>
        <w:rPr>
          <w:rStyle w:val="6"/>
          <w:rFonts w:eastAsia="Arial"/>
          <w:b/>
          <w:bCs/>
        </w:rPr>
        <w:t xml:space="preserve">Ход занятия: </w:t>
      </w:r>
    </w:p>
    <w:p w14:paraId="5B18673E">
      <w:pPr>
        <w:pStyle w:val="11"/>
        <w:rPr>
          <w:rStyle w:val="6"/>
          <w:rFonts w:eastAsia="Arial"/>
          <w:b/>
          <w:bCs/>
        </w:rPr>
      </w:pPr>
      <w:r>
        <w:rPr>
          <w:rStyle w:val="6"/>
          <w:rFonts w:eastAsia="Arial"/>
          <w:b/>
          <w:bCs/>
        </w:rPr>
        <w:t>Мотивация:</w:t>
      </w:r>
    </w:p>
    <w:p w14:paraId="246CC3B5">
      <w:pPr>
        <w:pStyle w:val="1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Style w:val="6"/>
          <w:rFonts w:eastAsia="Arial"/>
          <w:b/>
          <w:bCs/>
        </w:rPr>
        <w:t>Воспитатель</w:t>
      </w:r>
      <w:r>
        <w:rPr>
          <w:rStyle w:val="6"/>
          <w:rFonts w:eastAsia="Arial"/>
        </w:rPr>
        <w:t>:</w:t>
      </w:r>
      <w:r>
        <w:rPr>
          <w:rStyle w:val="6"/>
          <w:rFonts w:eastAsia="Arial"/>
          <w:b/>
          <w:bCs/>
        </w:rPr>
        <w:t xml:space="preserve"> </w:t>
      </w:r>
      <w:r>
        <w:rPr>
          <w:rStyle w:val="6"/>
          <w:rFonts w:eastAsia="Arial"/>
        </w:rPr>
        <w:t>Здравствуйте, ребята. Собрались все дети в круг. Ты мой друг, и я твой друг. Дружно за руки возьмёмся, и друг другу улыбнёмся. Ребята, давайте подарим друг другу улыбку, и пусть у нас будет с вами сегодня только хорошее настроение. А вы знаете, сегодня ко мне на почту пришло письмо от гостя. Давайте посмотрим, присаживайтесь на стульчики.</w:t>
      </w:r>
    </w:p>
    <w:p w14:paraId="4E746187">
      <w:pPr>
        <w:pStyle w:val="11"/>
      </w:pPr>
      <w:r>
        <w:rPr>
          <w:rStyle w:val="6"/>
          <w:rFonts w:eastAsia="Arial"/>
        </w:rPr>
        <w:t>-А гость совсем необычный, да? Он живет, ребята, на другой планете и зовут его Планетоша. Вы знаете, у Планетоши есть проблема. Он узнал, что на планете Земля есть вкусный хлеб. Но он, посмотрите, не знает, из чего делают хлеб. Какие виды хлебобулочных изделий бывают, и вообще, как хлеб попал к нам на стол.</w:t>
      </w:r>
    </w:p>
    <w:p w14:paraId="06E56D30">
      <w:pPr>
        <w:pStyle w:val="11"/>
        <w:rPr>
          <w:rStyle w:val="6"/>
          <w:rFonts w:eastAsia="Arial"/>
        </w:rPr>
      </w:pPr>
      <w:r>
        <w:rPr>
          <w:rStyle w:val="6"/>
          <w:rFonts w:eastAsia="Arial"/>
        </w:rPr>
        <w:t xml:space="preserve">— Ребята, вы хотите помочь Планетоше? А как нам помочь? Что мы можем сделать? </w:t>
      </w:r>
    </w:p>
    <w:p w14:paraId="324DFFB4">
      <w:pPr>
        <w:pStyle w:val="11"/>
        <w:rPr>
          <w:rStyle w:val="6"/>
          <w:rFonts w:eastAsia="Arial"/>
        </w:rPr>
      </w:pPr>
      <w:r>
        <w:rPr>
          <w:rStyle w:val="6"/>
          <w:rFonts w:eastAsia="Arial"/>
        </w:rPr>
        <w:t xml:space="preserve">Ответы: Можно ему написать.. Можно позвонить ему. (Предполагаемые ответы) </w:t>
      </w:r>
    </w:p>
    <w:p w14:paraId="12CEB307">
      <w:pPr>
        <w:pStyle w:val="11"/>
        <w:rPr>
          <w:rStyle w:val="6"/>
          <w:rFonts w:eastAsia="Arial"/>
        </w:rPr>
      </w:pPr>
      <w:r>
        <w:rPr>
          <w:rStyle w:val="6"/>
          <w:rFonts w:eastAsia="Arial"/>
          <w:b/>
          <w:bCs/>
        </w:rPr>
        <w:t>Воспитатель:</w:t>
      </w:r>
      <w:r>
        <w:rPr>
          <w:rStyle w:val="6"/>
          <w:rFonts w:eastAsia="Arial"/>
        </w:rPr>
        <w:t xml:space="preserve"> А я вам предлагаю сделать карту, интеллект-карту. Планетоша посмотрит на нее, и все сразу поймет. Мы её постараемся заполнить ,  и отправить  на другую планету.</w:t>
      </w:r>
      <w:r>
        <w:t xml:space="preserve"> </w:t>
      </w:r>
      <w:r>
        <w:rPr>
          <w:rStyle w:val="6"/>
          <w:rFonts w:eastAsia="Arial"/>
        </w:rPr>
        <w:t xml:space="preserve">Согласны? Да. </w:t>
      </w:r>
      <w:r>
        <w:rPr>
          <w:rStyle w:val="6"/>
          <w:rFonts w:eastAsia="Arial"/>
          <w:b/>
          <w:bCs/>
        </w:rPr>
        <w:t>Воспитатель:</w:t>
      </w:r>
      <w:r>
        <w:rPr>
          <w:rStyle w:val="6"/>
          <w:rFonts w:eastAsia="Arial"/>
        </w:rPr>
        <w:t xml:space="preserve"> Скажите, а как вы должны работать, чтобы у нас всё получилось? </w:t>
      </w:r>
    </w:p>
    <w:p w14:paraId="79BD0D8F">
      <w:pPr>
        <w:pStyle w:val="11"/>
        <w:rPr>
          <w:rStyle w:val="6"/>
          <w:rFonts w:eastAsia="Arial"/>
        </w:rPr>
      </w:pPr>
      <w:r>
        <w:rPr>
          <w:rStyle w:val="6"/>
          <w:rFonts w:eastAsia="Arial"/>
        </w:rPr>
        <w:t>Ответы детей</w:t>
      </w:r>
    </w:p>
    <w:p w14:paraId="5204BA3A">
      <w:pPr>
        <w:pStyle w:val="11"/>
      </w:pPr>
      <w:r>
        <w:rPr>
          <w:rStyle w:val="6"/>
          <w:rFonts w:eastAsia="Arial"/>
          <w:b/>
          <w:bCs/>
        </w:rPr>
        <w:t>Воспитатель:</w:t>
      </w:r>
      <w:r>
        <w:rPr>
          <w:rStyle w:val="6"/>
          <w:rFonts w:eastAsia="Arial"/>
        </w:rPr>
        <w:t xml:space="preserve"> Молодцы, ребята. Так о чём мы сегодня с вами будем говорить?  А делать что мы будем? Карту мы будем делать, хорошо. Ребята, а вы можете прямо сейчас подойти и сразу, быстро её сделать? Не можете? Нет. Нет, а что нужно? Ответы детей( Надо подумать. Постараться.) Вспомнить всё о хлебе, да? И узнать что-то новое о хлебе, да, ребят?</w:t>
      </w:r>
    </w:p>
    <w:p w14:paraId="608C2CA8">
      <w:pPr>
        <w:pStyle w:val="11"/>
        <w:rPr>
          <w:rStyle w:val="6"/>
          <w:rFonts w:eastAsia="Arial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>
        <w:t xml:space="preserve">: </w:t>
      </w:r>
      <w:r>
        <w:rPr>
          <w:rStyle w:val="6"/>
          <w:rFonts w:eastAsia="Arial"/>
        </w:rPr>
        <w:t>Скажите, а к кому или к чему можем обратиться, чтобы узнать что-то о хлебе?</w:t>
      </w:r>
    </w:p>
    <w:p w14:paraId="21B54CE4">
      <w:pPr>
        <w:pStyle w:val="11"/>
        <w:rPr>
          <w:rStyle w:val="6"/>
          <w:rFonts w:eastAsia="Arial"/>
        </w:rPr>
      </w:pPr>
      <w:r>
        <w:rPr>
          <w:rStyle w:val="6"/>
          <w:rFonts w:eastAsia="Arial"/>
        </w:rPr>
        <w:t xml:space="preserve">Ответы детей </w:t>
      </w:r>
    </w:p>
    <w:p w14:paraId="0AF820A2">
      <w:pPr>
        <w:pStyle w:val="11"/>
      </w:pPr>
      <w:r>
        <w:rPr>
          <w:rStyle w:val="6"/>
          <w:rFonts w:eastAsia="Arial"/>
          <w:b/>
          <w:bCs/>
        </w:rPr>
        <w:t>Воспитатель:</w:t>
      </w:r>
      <w:r>
        <w:rPr>
          <w:rStyle w:val="6"/>
          <w:rFonts w:eastAsia="Arial"/>
        </w:rPr>
        <w:t xml:space="preserve"> Ребята, нам сегодня с вами поможет наш компьютер, ну и конечно же мы сами будем всё вспоминать и узнавать о хлебе. А сейчас, ребята, я приглашаю вас сюда в кружочек. Идите ко мне. Я предлагаю вам поиграть в игру «Какой бывает хлеб?» У меня есть мяч. Мы друг другу передаем мяч и говорим «Какой бывает хлеб?»</w:t>
      </w:r>
    </w:p>
    <w:p w14:paraId="77418351">
      <w:pPr>
        <w:pStyle w:val="11"/>
      </w:pPr>
      <w:r>
        <w:rPr>
          <w:rStyle w:val="6"/>
          <w:rFonts w:eastAsia="Arial"/>
        </w:rPr>
        <w:t>Восипитатель: Вот, например, давай, Маша, какой бывает хлеб? ( Кукурузный, гречневый, свежий, бородинский, мягкий, белый, ароматный, вкусный, злаковый, пшеничный)</w:t>
      </w:r>
    </w:p>
    <w:p w14:paraId="08B74532">
      <w:pPr>
        <w:pStyle w:val="11"/>
        <w:rPr>
          <w:rStyle w:val="6"/>
          <w:rFonts w:eastAsia="Arial"/>
        </w:rPr>
      </w:pPr>
      <w:r>
        <w:rPr>
          <w:rStyle w:val="6"/>
          <w:rFonts w:eastAsia="Arial"/>
          <w:b/>
          <w:bCs/>
        </w:rPr>
        <w:t>Воспитатель</w:t>
      </w:r>
      <w:r>
        <w:rPr>
          <w:rStyle w:val="6"/>
          <w:rFonts w:eastAsia="Arial"/>
        </w:rPr>
        <w:t xml:space="preserve">: Молодцы, ребят. Скажите, а из чего делают хлеб? (Из муки) А мука откуда появилась? (Из зерна) А зерно-то откуда взялось? Из колоска. </w:t>
      </w:r>
    </w:p>
    <w:p w14:paraId="1E898B5F">
      <w:pPr>
        <w:pStyle w:val="11"/>
      </w:pPr>
      <w:r>
        <w:rPr>
          <w:rStyle w:val="6"/>
          <w:rFonts w:eastAsia="Arial"/>
        </w:rPr>
        <w:t>-Какие вы молодцы. Я предлагаю вам поиграть. Нам нужно будет сейчас разделиться на две команды. И поиграем в игру «Что было сначала, а что потом. Хотите поиграть? Да. Давайте пройдем к столу. Так, давайте разделимся на две команды. Так, все разделились? Итак, нужно соблюсти правильную последовательность. Что было сначала, а что потом, приступайте.</w:t>
      </w:r>
    </w:p>
    <w:p w14:paraId="4CF75C07">
      <w:pPr>
        <w:pStyle w:val="11"/>
      </w:pPr>
      <w:r>
        <w:rPr>
          <w:rStyle w:val="6"/>
          <w:rFonts w:eastAsia="Arial"/>
        </w:rPr>
        <w:t xml:space="preserve">Какие молодцы! Так, я предлагаю вам сейчас поменяться местами, И вы будете проверять, правильно ли разложили картинки у другой команды. </w:t>
      </w:r>
    </w:p>
    <w:p w14:paraId="7F349807">
      <w:pPr>
        <w:pStyle w:val="11"/>
        <w:rPr>
          <w:rStyle w:val="6"/>
          <w:rFonts w:eastAsia="Arial"/>
        </w:rPr>
      </w:pPr>
      <w:r>
        <w:rPr>
          <w:rStyle w:val="6"/>
          <w:rFonts w:eastAsia="Arial"/>
        </w:rPr>
        <w:t>-Хорошо, ребята. А скажите, вот приходишь в магазин, а хлеб по-разному называется, да и цветом он разный, даже иногда и по вкусу отличается. Как вы думаете, почему? Ответы детей (Из разных зерен.)</w:t>
      </w:r>
    </w:p>
    <w:p w14:paraId="6A9C7D2D">
      <w:pPr>
        <w:pStyle w:val="11"/>
        <w:rPr>
          <w:rStyle w:val="6"/>
          <w:rFonts w:eastAsia="Arial"/>
        </w:rPr>
      </w:pPr>
      <w:r>
        <w:rPr>
          <w:rStyle w:val="6"/>
          <w:rFonts w:eastAsia="Arial"/>
          <w:b/>
          <w:bCs/>
        </w:rPr>
        <w:t>Воспитатель</w:t>
      </w:r>
      <w:r>
        <w:rPr>
          <w:rStyle w:val="6"/>
          <w:rFonts w:eastAsia="Arial"/>
        </w:rPr>
        <w:t xml:space="preserve">: Поэтому и хлеб разный по цвету и разный по вкусу. Да, ребята? У меня для вас есть настоящее зерно, из которого делают муку для хлеба. Давайте посмотрим. </w:t>
      </w:r>
    </w:p>
    <w:p w14:paraId="1C89E8E9">
      <w:pPr>
        <w:pStyle w:val="11"/>
        <w:rPr>
          <w:rStyle w:val="6"/>
          <w:rFonts w:eastAsia="Arial"/>
        </w:rPr>
      </w:pPr>
      <w:r>
        <w:rPr>
          <w:rStyle w:val="6"/>
          <w:rFonts w:eastAsia="Arial"/>
        </w:rPr>
        <w:t>Воспитатель: Я предлагаю вам ответить полным предложением на мои вопросы: Как называется это зерно? А из пшеницы какую муку делают и т .д. Ребята пойдемте отметим на карте.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Style w:val="6"/>
          <w:rFonts w:eastAsia="Arial"/>
        </w:rPr>
        <w:t>Хорошо. Молодцы. Скажите, а что мы еще должны были отметить на карте и рассказать Планетоше. О чем? (О хлебобулочных изделиях) А давайте вспомним, как они называются.</w:t>
      </w:r>
    </w:p>
    <w:p w14:paraId="2AE58306">
      <w:pPr>
        <w:pStyle w:val="11"/>
      </w:pPr>
      <w:r>
        <w:rPr>
          <w:rStyle w:val="6"/>
          <w:rFonts w:eastAsia="Arial"/>
        </w:rPr>
        <w:t xml:space="preserve">-Ребята, я предлагаю вам поиграть. Мы сейчас с вами будем собирать пазлы. Но сначала давайте приготовим наши пальчики. </w:t>
      </w:r>
    </w:p>
    <w:p w14:paraId="3BADC348">
      <w:pPr>
        <w:pStyle w:val="1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6"/>
          <w:rFonts w:eastAsia="Arial"/>
        </w:rPr>
        <w:t>(Пальчиковая гимнастика) :Муку в тесто замесили,</w:t>
      </w:r>
      <w:r>
        <w:t xml:space="preserve"> </w:t>
      </w:r>
      <w:r>
        <w:rPr>
          <w:rStyle w:val="6"/>
          <w:rFonts w:eastAsia="Arial"/>
        </w:rPr>
        <w:t>а из теста мы слепили пирожки и  плюшки, сочные ватрушки, булочки и калачи всё мы испечем в печи. Итак, вы готовы сейчас работать? Можно приступать к работе</w:t>
      </w:r>
    </w:p>
    <w:p w14:paraId="65051189">
      <w:pPr>
        <w:pStyle w:val="12"/>
        <w:rPr>
          <w:rStyle w:val="10"/>
          <w:rFonts w:ascii="Times New Roman" w:hAnsi="Times New Roman" w:cs="Times New Roman"/>
        </w:rPr>
      </w:pPr>
      <w:r>
        <w:rPr>
          <w:rStyle w:val="10"/>
          <w:rFonts w:ascii="Times New Roman" w:hAnsi="Times New Roman" w:cs="Times New Roman"/>
        </w:rPr>
        <w:t>Воспитатель спрашивает, что у детей получилось.</w:t>
      </w:r>
    </w:p>
    <w:p w14:paraId="1DEE62B0">
      <w:pPr>
        <w:pStyle w:val="12"/>
        <w:rPr>
          <w:rStyle w:val="10"/>
          <w:rFonts w:ascii="Times New Roman" w:hAnsi="Times New Roman" w:cs="Times New Roman"/>
        </w:rPr>
      </w:pPr>
      <w:r>
        <w:rPr>
          <w:rStyle w:val="10"/>
          <w:rFonts w:ascii="Times New Roman" w:hAnsi="Times New Roman" w:cs="Times New Roman"/>
        </w:rPr>
        <w:t>(Ответы детей)</w:t>
      </w:r>
    </w:p>
    <w:p w14:paraId="37FF00C7">
      <w:pPr>
        <w:rPr>
          <w:rStyle w:val="6"/>
          <w:rFonts w:eastAsia="Arial"/>
        </w:rPr>
      </w:pPr>
      <w:r>
        <w:rPr>
          <w:rStyle w:val="6"/>
          <w:rFonts w:eastAsia="Arial"/>
        </w:rPr>
        <w:t xml:space="preserve">Пойдёмте заполним нашу карту, смотрите есть ещё одна стрелочка нам нужно ещё что-то здесь отметить. Ребята , а как же попал хлеб на стол? Хотите узнать кто же участвует в создании хлеба? Проходите на стульчик, внимание на экран. </w:t>
      </w:r>
    </w:p>
    <w:p w14:paraId="161148BB">
      <w:pPr>
        <w:rPr>
          <w:rStyle w:val="6"/>
          <w:rFonts w:eastAsia="Arial"/>
        </w:rPr>
      </w:pPr>
      <w:r>
        <w:rPr>
          <w:rStyle w:val="6"/>
          <w:rFonts w:eastAsia="Arial"/>
        </w:rPr>
        <w:t>(Презентация)</w:t>
      </w:r>
    </w:p>
    <w:p w14:paraId="4677E8D4">
      <w:pPr>
        <w:rPr>
          <w:rStyle w:val="6"/>
          <w:rFonts w:eastAsia="Arial"/>
        </w:rPr>
      </w:pPr>
      <w:r>
        <w:rPr>
          <w:rStyle w:val="6"/>
          <w:rFonts w:eastAsia="Arial"/>
        </w:rPr>
        <w:t>Воспитатель: большой путь совершил хлеб, прежде чем попасть на стоп, пойдёмте к нашей карте и заполним. Ребята, ну и что вы можете сказать, очень длинный путь, совершил хлеб, прежде чем попасть к нам на стол, люди разных профессий участвовали в создании хлеба,</w:t>
      </w:r>
    </w:p>
    <w:p w14:paraId="3CF2C4E9">
      <w:pPr>
        <w:rPr>
          <w:rStyle w:val="6"/>
          <w:rFonts w:eastAsia="Arial"/>
          <w:b/>
          <w:bCs/>
        </w:rPr>
      </w:pPr>
      <w:r>
        <w:rPr>
          <w:rStyle w:val="6"/>
          <w:rFonts w:eastAsia="Arial"/>
          <w:b/>
          <w:bCs/>
        </w:rPr>
        <w:t>Рефлексия:</w:t>
      </w:r>
    </w:p>
    <w:p w14:paraId="28106CE5">
      <w:pPr>
        <w:rPr>
          <w:rStyle w:val="6"/>
          <w:rFonts w:eastAsia="Arial"/>
        </w:rPr>
      </w:pPr>
      <w:r>
        <w:rPr>
          <w:rStyle w:val="6"/>
          <w:rFonts w:eastAsia="Arial"/>
        </w:rPr>
        <w:t>Воспитатель: У вас получилась замечательная карта, ребята. А для кого мы делали это карту? Для Планетоши,, правильно, ребята.  А что было трудно?А какое задание было самым для вас легким? Скажите, вот он посмотрит на карту и что он может здесь узнать? А как мы отправим карту Планетоше?</w:t>
      </w:r>
    </w:p>
    <w:p w14:paraId="7BAF2696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6"/>
          <w:rFonts w:eastAsia="Arial"/>
        </w:rPr>
        <w:t>На память хочу вам подарить разноцветные кружочки, но прежде чем выбрать эти кружочки вы должны подумать какой выбрать. Жёлтый  выберет тот, кому было легко, у кого всё получилось, не было трудностей, зелёный выберет тот, у кого всё получилось, но было немножко трудно.Синий выберет тот у кого ничего не получалось и было не интересно. Хорошо, молодцы, ребята ,я вами довольна .Спасибо</w:t>
      </w:r>
    </w:p>
    <w:sectPr>
      <w:pgSz w:w="11905" w:h="16837"/>
      <w:pgMar w:top="1440" w:right="1440" w:bottom="1440" w:left="144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09A"/>
    <w:rsid w:val="0001072A"/>
    <w:rsid w:val="000643C0"/>
    <w:rsid w:val="00642D40"/>
    <w:rsid w:val="007548BF"/>
    <w:rsid w:val="007D009A"/>
    <w:rsid w:val="00815F20"/>
    <w:rsid w:val="008F0A6B"/>
    <w:rsid w:val="00C168FA"/>
    <w:rsid w:val="00CA32C5"/>
    <w:rsid w:val="00DC1A9A"/>
    <w:rsid w:val="00E836EC"/>
    <w:rsid w:val="68EB6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78" w:lineRule="auto"/>
    </w:pPr>
    <w:rPr>
      <w:rFonts w:ascii="Arial" w:hAnsi="Arial" w:eastAsia="Arial" w:cs="Arial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otnote reference"/>
    <w:semiHidden/>
    <w:unhideWhenUsed/>
    <w:uiPriority w:val="0"/>
    <w:rPr>
      <w:vertAlign w:val="superscript"/>
    </w:rPr>
  </w:style>
  <w:style w:type="paragraph" w:styleId="5">
    <w:name w:val="Balloon Text"/>
    <w:basedOn w:val="1"/>
    <w:link w:val="14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6">
    <w:name w:val="fStyle"/>
    <w:uiPriority w:val="0"/>
    <w:rPr>
      <w:rFonts w:ascii="Times New Roman" w:hAnsi="Times New Roman" w:eastAsia="Times New Roman" w:cs="Times New Roman"/>
      <w:color w:val="000000"/>
      <w:sz w:val="28"/>
      <w:szCs w:val="28"/>
    </w:rPr>
  </w:style>
  <w:style w:type="character" w:customStyle="1" w:styleId="7">
    <w:name w:val="iStyle"/>
    <w:uiPriority w:val="0"/>
    <w:rPr>
      <w:rFonts w:ascii="Times New Roman" w:hAnsi="Times New Roman" w:eastAsia="Times New Roman" w:cs="Times New Roman"/>
      <w:i/>
      <w:iCs/>
      <w:color w:val="000000"/>
      <w:sz w:val="28"/>
      <w:szCs w:val="28"/>
    </w:rPr>
  </w:style>
  <w:style w:type="character" w:customStyle="1" w:styleId="8">
    <w:name w:val="ilStyle"/>
    <w:uiPriority w:val="0"/>
    <w:rPr>
      <w:rFonts w:ascii="Times New Roman" w:hAnsi="Times New Roman" w:eastAsia="Times New Roman" w:cs="Times New Roman"/>
      <w:i/>
      <w:iCs/>
      <w:color w:val="000000"/>
      <w:sz w:val="28"/>
      <w:szCs w:val="28"/>
      <w:u w:val="single"/>
    </w:rPr>
  </w:style>
  <w:style w:type="character" w:customStyle="1" w:styleId="9">
    <w:name w:val="lStyle"/>
    <w:uiPriority w:val="0"/>
    <w:rPr>
      <w:rFonts w:ascii="Times New Roman" w:hAnsi="Times New Roman" w:eastAsia="Times New Roman" w:cs="Times New Roman"/>
      <w:color w:val="000000"/>
      <w:sz w:val="28"/>
      <w:szCs w:val="28"/>
      <w:u w:val="single"/>
    </w:rPr>
  </w:style>
  <w:style w:type="character" w:customStyle="1" w:styleId="10">
    <w:name w:val="sStyle"/>
    <w:uiPriority w:val="0"/>
    <w:rPr>
      <w:rFonts w:ascii="Arial" w:hAnsi="Arial" w:eastAsia="Arial" w:cs="Arial"/>
      <w:b/>
      <w:bCs/>
      <w:color w:val="000000"/>
      <w:sz w:val="28"/>
      <w:szCs w:val="28"/>
    </w:rPr>
  </w:style>
  <w:style w:type="paragraph" w:customStyle="1" w:styleId="11">
    <w:name w:val="pStyle"/>
    <w:basedOn w:val="1"/>
    <w:uiPriority w:val="0"/>
    <w:pPr>
      <w:spacing w:after="200" w:line="276" w:lineRule="auto"/>
    </w:pPr>
  </w:style>
  <w:style w:type="paragraph" w:customStyle="1" w:styleId="12">
    <w:name w:val="psStyle"/>
    <w:basedOn w:val="1"/>
    <w:uiPriority w:val="0"/>
    <w:pPr>
      <w:spacing w:before="450" w:after="200" w:line="276" w:lineRule="auto"/>
    </w:pPr>
  </w:style>
  <w:style w:type="paragraph" w:customStyle="1" w:styleId="13">
    <w:name w:val="piStyle"/>
    <w:basedOn w:val="1"/>
    <w:uiPriority w:val="0"/>
    <w:pPr>
      <w:spacing w:after="200" w:line="276" w:lineRule="auto"/>
      <w:jc w:val="right"/>
    </w:pPr>
  </w:style>
  <w:style w:type="character" w:customStyle="1" w:styleId="14">
    <w:name w:val="Текст выноски Знак"/>
    <w:basedOn w:val="2"/>
    <w:link w:val="5"/>
    <w:semiHidden/>
    <w:qFormat/>
    <w:uiPriority w:val="99"/>
    <w:rPr>
      <w:rFonts w:ascii="Segoe UI" w:hAnsi="Segoe UI" w:cs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895</Words>
  <Characters>5106</Characters>
  <Lines>42</Lines>
  <Paragraphs>11</Paragraphs>
  <TotalTime>75</TotalTime>
  <ScaleCrop>false</ScaleCrop>
  <LinksUpToDate>false</LinksUpToDate>
  <CharactersWithSpaces>5990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2025-01-19T15:36:00Z</dcterms:created>
  <dc:creator>Vadim Leutskiy</dc:creator>
  <cp:lastModifiedBy>Мария Короткова</cp:lastModifiedBy>
  <cp:lastPrinted>2025-01-20T12:20:00Z</cp:lastPrinted>
  <dcterms:modified xsi:type="dcterms:W3CDTF">2026-01-28T07:26:24Z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ED1C42A71E394A2E8A0B100836CA17C5_12</vt:lpwstr>
  </property>
</Properties>
</file>