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D03C7" w14:textId="3E48C60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  <w:r>
        <w:rPr>
          <w:b/>
          <w:bCs/>
          <w:i/>
          <w:iCs/>
          <w:color w:val="2C2D2E"/>
          <w:sz w:val="28"/>
          <w:szCs w:val="28"/>
        </w:rPr>
        <w:t>Муниципальное бюджетное дошкольное образовательное учреждение</w:t>
      </w:r>
    </w:p>
    <w:p w14:paraId="58B7BB21" w14:textId="2B5C2FDF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  <w:r>
        <w:rPr>
          <w:b/>
          <w:bCs/>
          <w:i/>
          <w:iCs/>
          <w:color w:val="2C2D2E"/>
          <w:sz w:val="28"/>
          <w:szCs w:val="28"/>
        </w:rPr>
        <w:t>«ЦППМСП Россошанского Муниципального района»</w:t>
      </w:r>
    </w:p>
    <w:p w14:paraId="4FD040B2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7E420A21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7356A955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65C03761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049832D4" w14:textId="77777777" w:rsidR="00CA1D57" w:rsidRDefault="00CA1D57" w:rsidP="00CA1D57">
      <w:pPr>
        <w:pStyle w:val="ac"/>
        <w:shd w:val="clear" w:color="auto" w:fill="FFFFFF"/>
        <w:spacing w:before="0" w:beforeAutospacing="0"/>
        <w:rPr>
          <w:b/>
          <w:bCs/>
          <w:i/>
          <w:iCs/>
          <w:color w:val="2C2D2E"/>
          <w:sz w:val="28"/>
          <w:szCs w:val="28"/>
        </w:rPr>
      </w:pPr>
    </w:p>
    <w:p w14:paraId="21A9B246" w14:textId="77777777" w:rsidR="00CA1D57" w:rsidRDefault="00CA1D57" w:rsidP="00CA1D57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32"/>
          <w:szCs w:val="32"/>
        </w:rPr>
      </w:pPr>
    </w:p>
    <w:p w14:paraId="68A4E4FA" w14:textId="77777777" w:rsidR="00CA1D57" w:rsidRDefault="00CA1D57" w:rsidP="00CA1D57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32"/>
          <w:szCs w:val="32"/>
        </w:rPr>
      </w:pPr>
    </w:p>
    <w:p w14:paraId="59587AC4" w14:textId="0628DCA2" w:rsidR="00CA1D57" w:rsidRPr="00CA1D57" w:rsidRDefault="00CA1D57" w:rsidP="00CA1D57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32"/>
          <w:szCs w:val="32"/>
        </w:rPr>
      </w:pPr>
      <w:r w:rsidRPr="00CA1D57">
        <w:rPr>
          <w:b/>
          <w:bCs/>
          <w:i/>
          <w:iCs/>
          <w:color w:val="2C2D2E"/>
          <w:sz w:val="32"/>
          <w:szCs w:val="32"/>
        </w:rPr>
        <w:t xml:space="preserve">Методическая разработка по физической культуре в ДОУ: </w:t>
      </w:r>
    </w:p>
    <w:p w14:paraId="4FF6AB61" w14:textId="5DE29AC6" w:rsidR="00CA1D57" w:rsidRPr="00CA1D57" w:rsidRDefault="00CA1D57" w:rsidP="00CA1D57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32"/>
          <w:szCs w:val="32"/>
        </w:rPr>
      </w:pPr>
      <w:r w:rsidRPr="00CA1D57">
        <w:rPr>
          <w:b/>
          <w:bCs/>
          <w:i/>
          <w:iCs/>
          <w:color w:val="2C2D2E"/>
          <w:sz w:val="32"/>
          <w:szCs w:val="32"/>
        </w:rPr>
        <w:t>Направление «Бадминтон для дошкольников»</w:t>
      </w:r>
    </w:p>
    <w:p w14:paraId="1D9E565E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414876FC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484B739B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1694CF1E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078F589E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4A938AC0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3CC6891F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0D351523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53212294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432D872C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65759E77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662DCE30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2D0A790C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77883403" w14:textId="77777777" w:rsid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</w:p>
    <w:p w14:paraId="3CB2932D" w14:textId="05D28014" w:rsidR="00CA1D57" w:rsidRP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  <w:r w:rsidRPr="00CA1D57">
        <w:rPr>
          <w:rFonts w:ascii="Times New Roman" w:hAnsi="Times New Roman" w:cs="Times New Roman"/>
          <w:sz w:val="28"/>
          <w:szCs w:val="28"/>
        </w:rPr>
        <w:t>Разработал: Миленная Е.И.</w:t>
      </w:r>
    </w:p>
    <w:p w14:paraId="561AE1E5" w14:textId="432DAA35" w:rsidR="00CA1D57" w:rsidRPr="00CA1D57" w:rsidRDefault="00CA1D57" w:rsidP="00CA1D57">
      <w:pPr>
        <w:pStyle w:val="ad"/>
        <w:jc w:val="right"/>
        <w:rPr>
          <w:rFonts w:ascii="Times New Roman" w:hAnsi="Times New Roman" w:cs="Times New Roman"/>
          <w:sz w:val="28"/>
          <w:szCs w:val="28"/>
        </w:rPr>
      </w:pPr>
      <w:r w:rsidRPr="00CA1D57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14:paraId="2236E696" w14:textId="77777777" w:rsidR="00CA1D57" w:rsidRP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3389517A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57997145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4271E127" w14:textId="77777777" w:rsidR="00CA1D57" w:rsidRDefault="00CA1D57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</w:p>
    <w:p w14:paraId="2D310CAF" w14:textId="66C3FD2F" w:rsidR="0070334C" w:rsidRPr="0070334C" w:rsidRDefault="0070334C" w:rsidP="0070334C">
      <w:pPr>
        <w:pStyle w:val="ac"/>
        <w:shd w:val="clear" w:color="auto" w:fill="FFFFFF"/>
        <w:spacing w:before="0" w:beforeAutospacing="0"/>
        <w:jc w:val="center"/>
        <w:rPr>
          <w:b/>
          <w:bCs/>
          <w:i/>
          <w:iCs/>
          <w:color w:val="2C2D2E"/>
          <w:sz w:val="28"/>
          <w:szCs w:val="28"/>
        </w:rPr>
      </w:pPr>
      <w:r w:rsidRPr="0070334C">
        <w:rPr>
          <w:b/>
          <w:bCs/>
          <w:i/>
          <w:iCs/>
          <w:color w:val="2C2D2E"/>
          <w:sz w:val="28"/>
          <w:szCs w:val="28"/>
        </w:rPr>
        <w:lastRenderedPageBreak/>
        <w:t>Методическая разработка по физической культуре в ДОУ: Направление «Бадминтон для дошкольников»</w:t>
      </w:r>
    </w:p>
    <w:p w14:paraId="4DC06D77" w14:textId="77777777" w:rsidR="0070334C" w:rsidRPr="0070334C" w:rsidRDefault="0070334C" w:rsidP="0070334C">
      <w:pPr>
        <w:pStyle w:val="ac"/>
        <w:shd w:val="clear" w:color="auto" w:fill="FFFFFF"/>
        <w:rPr>
          <w:b/>
          <w:bCs/>
          <w:i/>
          <w:iCs/>
          <w:color w:val="2C2D2E"/>
          <w:sz w:val="28"/>
          <w:szCs w:val="28"/>
        </w:rPr>
      </w:pPr>
      <w:r w:rsidRPr="0070334C">
        <w:rPr>
          <w:b/>
          <w:bCs/>
          <w:i/>
          <w:iCs/>
          <w:color w:val="2C2D2E"/>
          <w:sz w:val="28"/>
          <w:szCs w:val="28"/>
        </w:rPr>
        <w:t>Введение</w:t>
      </w:r>
    </w:p>
    <w:p w14:paraId="6A344A8A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Цели программы:</w:t>
      </w:r>
      <w:r w:rsidRPr="0070334C">
        <w:rPr>
          <w:color w:val="2C2D2E"/>
          <w:sz w:val="28"/>
          <w:szCs w:val="28"/>
        </w:rPr>
        <w:br/>
        <w:t>- Развитие физических качеств детей: координации, ловкости, быстроты реакции.</w:t>
      </w:r>
      <w:r w:rsidRPr="0070334C">
        <w:rPr>
          <w:color w:val="2C2D2E"/>
          <w:sz w:val="28"/>
          <w:szCs w:val="28"/>
        </w:rPr>
        <w:br/>
        <w:t>- Формирование интереса к физической культуре и активным играм через бадминтон.</w:t>
      </w:r>
    </w:p>
    <w:p w14:paraId="731C87F1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Задачи:</w:t>
      </w:r>
      <w:r w:rsidRPr="0070334C">
        <w:rPr>
          <w:color w:val="2C2D2E"/>
          <w:sz w:val="28"/>
          <w:szCs w:val="28"/>
        </w:rPr>
        <w:br/>
        <w:t>1. Обучение основам игры в бадминтон: захваты ракетки, правила игры, техника ударов.</w:t>
      </w:r>
      <w:r w:rsidRPr="0070334C">
        <w:rPr>
          <w:color w:val="2C2D2E"/>
          <w:sz w:val="28"/>
          <w:szCs w:val="28"/>
        </w:rPr>
        <w:br/>
        <w:t>2. Вовлечение детей в командные, парные и индивидуальные задания.</w:t>
      </w:r>
      <w:r w:rsidRPr="0070334C">
        <w:rPr>
          <w:color w:val="2C2D2E"/>
          <w:sz w:val="28"/>
          <w:szCs w:val="28"/>
        </w:rPr>
        <w:br/>
        <w:t>3. Формирование навыков работы в команде, сотрудничества.</w:t>
      </w:r>
    </w:p>
    <w:p w14:paraId="28981366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Теоретическая часть</w:t>
      </w:r>
      <w:r w:rsidRPr="0070334C">
        <w:rPr>
          <w:color w:val="2C2D2E"/>
          <w:sz w:val="28"/>
          <w:szCs w:val="28"/>
        </w:rPr>
        <w:br/>
        <w:t>Что такое бадминтон?</w:t>
      </w:r>
      <w:r w:rsidRPr="0070334C">
        <w:rPr>
          <w:color w:val="2C2D2E"/>
          <w:sz w:val="28"/>
          <w:szCs w:val="28"/>
        </w:rPr>
        <w:br/>
        <w:t>Бадминтон — это спортивная игра, в которой игроки перебрасывают воланчик через сетку с помощью ракеток. Игра развивает координацию движений, быстроту, ловкость.</w:t>
      </w:r>
    </w:p>
    <w:p w14:paraId="6D2D0ACA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Польза бадминтона для детей дошкольного возраста:</w:t>
      </w:r>
      <w:r w:rsidRPr="0070334C">
        <w:rPr>
          <w:color w:val="2C2D2E"/>
          <w:sz w:val="28"/>
          <w:szCs w:val="28"/>
        </w:rPr>
        <w:br/>
        <w:t>- Укрепление мышечного корсета и развитие гибкости.</w:t>
      </w:r>
      <w:r w:rsidRPr="0070334C">
        <w:rPr>
          <w:color w:val="2C2D2E"/>
          <w:sz w:val="28"/>
          <w:szCs w:val="28"/>
        </w:rPr>
        <w:br/>
        <w:t>- Формирование у детей навыков работы в команде.</w:t>
      </w:r>
      <w:r w:rsidRPr="0070334C">
        <w:rPr>
          <w:color w:val="2C2D2E"/>
          <w:sz w:val="28"/>
          <w:szCs w:val="28"/>
        </w:rPr>
        <w:br/>
        <w:t>- Увеличение уровня физической активности.</w:t>
      </w:r>
    </w:p>
    <w:p w14:paraId="7403E64F" w14:textId="77777777" w:rsidR="0070334C" w:rsidRPr="0070334C" w:rsidRDefault="0070334C" w:rsidP="0070334C">
      <w:pPr>
        <w:pStyle w:val="ac"/>
        <w:shd w:val="clear" w:color="auto" w:fill="FFFFFF"/>
        <w:rPr>
          <w:b/>
          <w:bCs/>
          <w:i/>
          <w:iCs/>
          <w:color w:val="2C2D2E"/>
          <w:sz w:val="28"/>
          <w:szCs w:val="28"/>
        </w:rPr>
      </w:pPr>
      <w:r w:rsidRPr="0070334C">
        <w:rPr>
          <w:b/>
          <w:bCs/>
          <w:i/>
          <w:iCs/>
          <w:color w:val="2C2D2E"/>
          <w:sz w:val="28"/>
          <w:szCs w:val="28"/>
        </w:rPr>
        <w:t>Методические рекомендации</w:t>
      </w:r>
    </w:p>
    <w:p w14:paraId="54A75983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1. Подбор оборудования:</w:t>
      </w:r>
      <w:r w:rsidRPr="0070334C">
        <w:rPr>
          <w:color w:val="2C2D2E"/>
          <w:sz w:val="28"/>
          <w:szCs w:val="28"/>
        </w:rPr>
        <w:br/>
        <w:t>   - Используйте легкие ракетки.</w:t>
      </w:r>
      <w:r w:rsidRPr="0070334C">
        <w:rPr>
          <w:color w:val="2C2D2E"/>
          <w:sz w:val="28"/>
          <w:szCs w:val="28"/>
        </w:rPr>
        <w:br/>
        <w:t>   - Воланчики должны быть безопасными и легкими (например, пластиковые или мягкие).</w:t>
      </w:r>
      <w:r w:rsidRPr="0070334C">
        <w:rPr>
          <w:color w:val="2C2D2E"/>
          <w:sz w:val="28"/>
          <w:szCs w:val="28"/>
        </w:rPr>
        <w:br/>
        <w:t>   - Создайте пространство для игры, обеспечьте достаточное расстояние между участниками и препятствиями.</w:t>
      </w:r>
    </w:p>
    <w:p w14:paraId="3321D753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2. Организация пространства:</w:t>
      </w:r>
      <w:r w:rsidRPr="0070334C">
        <w:rPr>
          <w:color w:val="2C2D2E"/>
          <w:sz w:val="28"/>
          <w:szCs w:val="28"/>
        </w:rPr>
        <w:br/>
        <w:t>   - Разделите пространство на зоны для индивидуальных, парных и групповых упражнений.</w:t>
      </w:r>
      <w:r w:rsidRPr="0070334C">
        <w:rPr>
          <w:color w:val="2C2D2E"/>
          <w:sz w:val="28"/>
          <w:szCs w:val="28"/>
        </w:rPr>
        <w:br/>
        <w:t>   - Установите сетку на расстоянии, соответствующем возрасту детей (можно использовать временные разметки).</w:t>
      </w:r>
    </w:p>
    <w:p w14:paraId="344E51BC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3. Структура занятия:</w:t>
      </w:r>
      <w:r w:rsidRPr="0070334C">
        <w:rPr>
          <w:color w:val="2C2D2E"/>
          <w:sz w:val="28"/>
          <w:szCs w:val="28"/>
        </w:rPr>
        <w:br/>
        <w:t>   - Разминка (5-10 минут): Игры на развитие координации (например, "Ловим мяч"), растяжка.</w:t>
      </w:r>
      <w:r w:rsidRPr="0070334C">
        <w:rPr>
          <w:color w:val="2C2D2E"/>
          <w:sz w:val="28"/>
          <w:szCs w:val="28"/>
        </w:rPr>
        <w:br/>
      </w:r>
      <w:r w:rsidRPr="0070334C">
        <w:rPr>
          <w:color w:val="2C2D2E"/>
          <w:sz w:val="28"/>
          <w:szCs w:val="28"/>
        </w:rPr>
        <w:lastRenderedPageBreak/>
        <w:t>   - Основная часть (15-20 минут): Обучение технике: работа с ракеткой, удары, ловля воланчика.</w:t>
      </w:r>
      <w:r w:rsidRPr="0070334C">
        <w:rPr>
          <w:color w:val="2C2D2E"/>
          <w:sz w:val="28"/>
          <w:szCs w:val="28"/>
        </w:rPr>
        <w:br/>
        <w:t>   - Заключительная часть (5-10 минут): Релаксация, обсуждение занятия.</w:t>
      </w:r>
    </w:p>
    <w:p w14:paraId="3BA2772F" w14:textId="77777777" w:rsidR="0070334C" w:rsidRPr="0070334C" w:rsidRDefault="0070334C" w:rsidP="0070334C">
      <w:pPr>
        <w:pStyle w:val="ac"/>
        <w:shd w:val="clear" w:color="auto" w:fill="FFFFFF"/>
        <w:rPr>
          <w:i/>
          <w:iCs/>
          <w:color w:val="2C2D2E"/>
          <w:sz w:val="28"/>
          <w:szCs w:val="28"/>
        </w:rPr>
      </w:pPr>
      <w:r w:rsidRPr="0070334C">
        <w:rPr>
          <w:i/>
          <w:iCs/>
          <w:color w:val="2C2D2E"/>
          <w:sz w:val="28"/>
          <w:szCs w:val="28"/>
        </w:rPr>
        <w:t>Примерное занятие: Основы бадминтона для дошкольников</w:t>
      </w:r>
    </w:p>
    <w:p w14:paraId="62C31067" w14:textId="54168324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1. Занятие: Введение в бадминтон</w:t>
      </w:r>
    </w:p>
    <w:p w14:paraId="70592073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- Разминка:</w:t>
      </w:r>
      <w:r w:rsidRPr="0070334C">
        <w:rPr>
          <w:color w:val="2C2D2E"/>
          <w:sz w:val="28"/>
          <w:szCs w:val="28"/>
        </w:rPr>
        <w:br/>
        <w:t>  - "Пробежка" с элементами передвижения: шаги, прыжки, перекаты.</w:t>
      </w:r>
      <w:r w:rsidRPr="0070334C">
        <w:rPr>
          <w:color w:val="2C2D2E"/>
          <w:sz w:val="28"/>
          <w:szCs w:val="28"/>
        </w:rPr>
        <w:br/>
        <w:t> </w:t>
      </w:r>
      <w:r w:rsidRPr="0070334C">
        <w:rPr>
          <w:color w:val="2C2D2E"/>
          <w:sz w:val="28"/>
          <w:szCs w:val="28"/>
        </w:rPr>
        <w:br/>
        <w:t>- Основная часть:</w:t>
      </w:r>
      <w:r w:rsidRPr="0070334C">
        <w:rPr>
          <w:color w:val="2C2D2E"/>
          <w:sz w:val="28"/>
          <w:szCs w:val="28"/>
        </w:rPr>
        <w:br/>
        <w:t>  1. Захват ракетки:</w:t>
      </w:r>
      <w:r w:rsidRPr="0070334C">
        <w:rPr>
          <w:color w:val="2C2D2E"/>
          <w:sz w:val="28"/>
          <w:szCs w:val="28"/>
        </w:rPr>
        <w:br/>
        <w:t>     - Показать, как правильно держать ракетку.</w:t>
      </w:r>
      <w:r w:rsidRPr="0070334C">
        <w:rPr>
          <w:color w:val="2C2D2E"/>
          <w:sz w:val="28"/>
          <w:szCs w:val="28"/>
        </w:rPr>
        <w:br/>
        <w:t>     - Упражнения по вращению ракетки в руках.</w:t>
      </w:r>
      <w:r w:rsidRPr="0070334C">
        <w:rPr>
          <w:color w:val="2C2D2E"/>
          <w:sz w:val="28"/>
          <w:szCs w:val="28"/>
        </w:rPr>
        <w:br/>
        <w:t> </w:t>
      </w:r>
      <w:r w:rsidRPr="0070334C">
        <w:rPr>
          <w:color w:val="2C2D2E"/>
          <w:sz w:val="28"/>
          <w:szCs w:val="28"/>
        </w:rPr>
        <w:br/>
        <w:t>  2. Удары по воланчику:</w:t>
      </w:r>
      <w:r w:rsidRPr="0070334C">
        <w:rPr>
          <w:color w:val="2C2D2E"/>
          <w:sz w:val="28"/>
          <w:szCs w:val="28"/>
        </w:rPr>
        <w:br/>
        <w:t>     - Удары снизу (подбрасывание воланчика и удар).</w:t>
      </w:r>
      <w:r w:rsidRPr="0070334C">
        <w:rPr>
          <w:color w:val="2C2D2E"/>
          <w:sz w:val="28"/>
          <w:szCs w:val="28"/>
        </w:rPr>
        <w:br/>
        <w:t>     - Удары с боку (перебрасывание воланчика через сетку).</w:t>
      </w:r>
      <w:r w:rsidRPr="0070334C">
        <w:rPr>
          <w:color w:val="2C2D2E"/>
          <w:sz w:val="28"/>
          <w:szCs w:val="28"/>
        </w:rPr>
        <w:br/>
        <w:t> </w:t>
      </w:r>
      <w:r w:rsidRPr="0070334C">
        <w:rPr>
          <w:color w:val="2C2D2E"/>
          <w:sz w:val="28"/>
          <w:szCs w:val="28"/>
        </w:rPr>
        <w:br/>
        <w:t>  3. Игровые упражнения:</w:t>
      </w:r>
      <w:r w:rsidRPr="0070334C">
        <w:rPr>
          <w:color w:val="2C2D2E"/>
          <w:sz w:val="28"/>
          <w:szCs w:val="28"/>
        </w:rPr>
        <w:br/>
        <w:t>     - "Кто дальше?" — кто сможет перебросить воланчик дальше.</w:t>
      </w:r>
      <w:r w:rsidRPr="0070334C">
        <w:rPr>
          <w:color w:val="2C2D2E"/>
          <w:sz w:val="28"/>
          <w:szCs w:val="28"/>
        </w:rPr>
        <w:br/>
        <w:t>     - "Целься и попадай" — броски в цель (кольца, мишени) с воланчиком.</w:t>
      </w:r>
    </w:p>
    <w:p w14:paraId="263EBE3C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- Заключительная часть:</w:t>
      </w:r>
      <w:r w:rsidRPr="0070334C">
        <w:rPr>
          <w:color w:val="2C2D2E"/>
          <w:sz w:val="28"/>
          <w:szCs w:val="28"/>
        </w:rPr>
        <w:br/>
        <w:t>  - Расслабляющие упражнения: растяжка, глубокое дыхание.</w:t>
      </w:r>
      <w:r w:rsidRPr="0070334C">
        <w:rPr>
          <w:color w:val="2C2D2E"/>
          <w:sz w:val="28"/>
          <w:szCs w:val="28"/>
        </w:rPr>
        <w:br/>
        <w:t>  - Обсуждение: что понравилось, какие навыки удалось освоить.</w:t>
      </w:r>
    </w:p>
    <w:p w14:paraId="5014D159" w14:textId="7EB1CD39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 xml:space="preserve"> 2. Интерактивные игры с элементами бадминтона:</w:t>
      </w:r>
      <w:r w:rsidRPr="0070334C">
        <w:rPr>
          <w:color w:val="2C2D2E"/>
          <w:sz w:val="28"/>
          <w:szCs w:val="28"/>
        </w:rPr>
        <w:br/>
        <w:t>- "Мостик" — дети перебрасывают воланчики через "мост" (созданный из двух ракеток).</w:t>
      </w:r>
      <w:r w:rsidRPr="0070334C">
        <w:rPr>
          <w:color w:val="2C2D2E"/>
          <w:sz w:val="28"/>
          <w:szCs w:val="28"/>
        </w:rPr>
        <w:br/>
        <w:t>- "Эстафета" — команды по очереди перебрасывают воланчик в заданном направлении.</w:t>
      </w:r>
    </w:p>
    <w:p w14:paraId="49B01D19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b/>
          <w:bCs/>
          <w:i/>
          <w:iCs/>
          <w:color w:val="2C2D2E"/>
          <w:sz w:val="28"/>
          <w:szCs w:val="28"/>
        </w:rPr>
        <w:t>Оценка результатов</w:t>
      </w:r>
      <w:r w:rsidRPr="0070334C">
        <w:rPr>
          <w:b/>
          <w:bCs/>
          <w:i/>
          <w:iCs/>
          <w:color w:val="2C2D2E"/>
          <w:sz w:val="28"/>
          <w:szCs w:val="28"/>
        </w:rPr>
        <w:br/>
      </w:r>
      <w:r w:rsidRPr="0070334C">
        <w:rPr>
          <w:color w:val="2C2D2E"/>
          <w:sz w:val="28"/>
          <w:szCs w:val="28"/>
        </w:rPr>
        <w:t>- Наблюдение за выполнением упражнений: уровень вовлеченности и интереса.</w:t>
      </w:r>
      <w:r w:rsidRPr="0070334C">
        <w:rPr>
          <w:color w:val="2C2D2E"/>
          <w:sz w:val="28"/>
          <w:szCs w:val="28"/>
        </w:rPr>
        <w:br/>
        <w:t>- Обсуждение с детьми: что им понравилось и что хочется попробовать дальше.</w:t>
      </w:r>
    </w:p>
    <w:p w14:paraId="53D10638" w14:textId="77777777" w:rsid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</w:p>
    <w:p w14:paraId="3320BD88" w14:textId="77777777" w:rsid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</w:p>
    <w:p w14:paraId="37F17904" w14:textId="77777777" w:rsid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</w:p>
    <w:p w14:paraId="045912CA" w14:textId="0A13E2D3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b/>
          <w:bCs/>
          <w:i/>
          <w:iCs/>
          <w:color w:val="2C2D2E"/>
          <w:sz w:val="28"/>
          <w:szCs w:val="28"/>
        </w:rPr>
        <w:lastRenderedPageBreak/>
        <w:t>Заключение</w:t>
      </w:r>
      <w:r w:rsidRPr="0070334C">
        <w:rPr>
          <w:b/>
          <w:bCs/>
          <w:i/>
          <w:iCs/>
          <w:color w:val="2C2D2E"/>
          <w:sz w:val="28"/>
          <w:szCs w:val="28"/>
        </w:rPr>
        <w:br/>
      </w:r>
      <w:r w:rsidRPr="0070334C">
        <w:rPr>
          <w:color w:val="2C2D2E"/>
          <w:sz w:val="28"/>
          <w:szCs w:val="28"/>
        </w:rPr>
        <w:t>Занятия по бадминтону способствуют физическому развитию детей, а также развивают их социальные навыки через совместные игры. Бадминтон является доступным и увлекательным направлением физической активности для дошкольников.</w:t>
      </w:r>
    </w:p>
    <w:p w14:paraId="68328687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CA1D57">
        <w:rPr>
          <w:i/>
          <w:iCs/>
          <w:color w:val="2C2D2E"/>
          <w:sz w:val="28"/>
          <w:szCs w:val="28"/>
        </w:rPr>
        <w:t>Рекомендации для воспитателей:</w:t>
      </w:r>
      <w:r w:rsidRPr="00CA1D57">
        <w:rPr>
          <w:i/>
          <w:iCs/>
          <w:color w:val="2C2D2E"/>
          <w:sz w:val="28"/>
          <w:szCs w:val="28"/>
        </w:rPr>
        <w:br/>
      </w:r>
      <w:r w:rsidRPr="0070334C">
        <w:rPr>
          <w:color w:val="2C2D2E"/>
          <w:sz w:val="28"/>
          <w:szCs w:val="28"/>
        </w:rPr>
        <w:t>- Поддерживайте интерес детей к занятиям, вводите новые игры и соревнования.</w:t>
      </w:r>
      <w:r w:rsidRPr="0070334C">
        <w:rPr>
          <w:color w:val="2C2D2E"/>
          <w:sz w:val="28"/>
          <w:szCs w:val="28"/>
        </w:rPr>
        <w:br/>
        <w:t>- Обеспечьте позитивную атмосферу, поощряйте командный дух.</w:t>
      </w:r>
      <w:r w:rsidRPr="0070334C">
        <w:rPr>
          <w:color w:val="2C2D2E"/>
          <w:sz w:val="28"/>
          <w:szCs w:val="28"/>
        </w:rPr>
        <w:br/>
        <w:t>- Проводите регулярные занятия для закрепления навыков и улучшения физической формы.</w:t>
      </w:r>
    </w:p>
    <w:p w14:paraId="755FDD41" w14:textId="77777777" w:rsidR="0070334C" w:rsidRPr="0070334C" w:rsidRDefault="0070334C" w:rsidP="0070334C">
      <w:pPr>
        <w:pStyle w:val="ac"/>
        <w:shd w:val="clear" w:color="auto" w:fill="FFFFFF"/>
        <w:rPr>
          <w:color w:val="2C2D2E"/>
          <w:sz w:val="28"/>
          <w:szCs w:val="28"/>
        </w:rPr>
      </w:pPr>
      <w:r w:rsidRPr="0070334C">
        <w:rPr>
          <w:color w:val="2C2D2E"/>
          <w:sz w:val="28"/>
          <w:szCs w:val="28"/>
        </w:rPr>
        <w:t>Эта методическая разработка может быть основана на вашем конкретном контингенте и особенностях группы, с учетом индивидуальных потребностей детей.</w:t>
      </w:r>
    </w:p>
    <w:p w14:paraId="6CA8F287" w14:textId="77777777" w:rsidR="00E14A10" w:rsidRPr="0070334C" w:rsidRDefault="00E14A10">
      <w:pPr>
        <w:rPr>
          <w:rFonts w:ascii="Times New Roman" w:hAnsi="Times New Roman" w:cs="Times New Roman"/>
          <w:sz w:val="28"/>
          <w:szCs w:val="28"/>
        </w:rPr>
      </w:pPr>
    </w:p>
    <w:sectPr w:rsidR="00E14A10" w:rsidRPr="00703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DA"/>
    <w:rsid w:val="000B34FE"/>
    <w:rsid w:val="004E1CA0"/>
    <w:rsid w:val="006C7EDA"/>
    <w:rsid w:val="0070334C"/>
    <w:rsid w:val="008F0CB1"/>
    <w:rsid w:val="00A772E0"/>
    <w:rsid w:val="00B61E6A"/>
    <w:rsid w:val="00CA1D57"/>
    <w:rsid w:val="00E14A10"/>
    <w:rsid w:val="00EC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F883A"/>
  <w15:chartTrackingRefBased/>
  <w15:docId w15:val="{2143D82C-5F07-4743-A9B3-D9564F97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E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E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E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E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E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E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E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E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E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E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E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E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E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E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E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E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E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E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E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E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E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E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E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E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E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E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ED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03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No Spacing"/>
    <w:uiPriority w:val="1"/>
    <w:qFormat/>
    <w:rsid w:val="00CA1D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556</Words>
  <Characters>3173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Варвара Миленная</dc:creator>
  <cp:keywords/>
  <dc:description/>
  <cp:lastModifiedBy>Варвара Миленная</cp:lastModifiedBy>
  <cp:revision>3</cp:revision>
  <dcterms:created xsi:type="dcterms:W3CDTF">2026-01-26T05:32:00Z</dcterms:created>
  <dcterms:modified xsi:type="dcterms:W3CDTF">2026-01-26T05:55:00Z</dcterms:modified>
</cp:coreProperties>
</file>