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4C96" w:rsidRPr="00604C96" w:rsidRDefault="00604C96">
      <w:pPr>
        <w:rPr>
          <w:rFonts w:ascii="Times New Roman" w:hAnsi="Times New Roman" w:cs="Times New Roman"/>
          <w:b/>
          <w:i/>
          <w:sz w:val="32"/>
        </w:rPr>
      </w:pPr>
      <w:r w:rsidRPr="00604C96">
        <w:rPr>
          <w:rFonts w:ascii="Times New Roman" w:hAnsi="Times New Roman" w:cs="Times New Roman"/>
          <w:b/>
          <w:i/>
          <w:sz w:val="32"/>
        </w:rPr>
        <w:t xml:space="preserve">проект для ДОУ с детьми РАС Моя семья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1. Обзор проекта «Моя семья» для детей с РАС в ДОУ Сегодня речь пойдёт о важном и значимом проекте «Моя семья», который направлен на поддержку и развитие детей с расстройствами аутистического спектра в дошкольных образовательных учреждениях. Этот проект не только способствует развитию коммуникативных навыков и творческих способностей у детей с РАС, но и укрепляет семейные ценности, что является основой гармоничного развития и социальной адаптации.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>2. Значение семьи и творчества в развитии детей с РАС Семья традиционно воспринимается как главный институт социализации и эмоциональной поддержки ребёнка, особенно если речь идёт о детях с особенностями развития, таких как расстройство аутистического спектра. Включение творческих подходов в образовательную практику дошкольных учреждений существенно расширяет возможности развития этих детей. Творческие методы, основанные на игре, рисовании, музыке и театральных элементах, способствуют эмоциональному благополучию, стимулируют мотивацию к обучению и формируют у детей чувство принадлежности и успешности.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 3. Цели и задачи проекта «Моя семья» Проект «Моя семья» имеет чётко выстроенную структуру целей, направленных на комплексное развитие детей с РАС. В числе главных — формирование доверительных отношений между ребёнком, семьёй и педагогами, повышение уровня коммуникации и восприятия через творческие занятия. Задачи проекта включают создание безопасного и поддерживающего пространства для ребёнка, развитие навыков социального взаимодействия и повышение родительской компетенции в вопросах поддержки и сопровождения ребёнка с РАС.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 4. Ключевые участники и их роли в проекте В реализации проекта задействованы несколько важнейших участников. Воспитатели и специалисты выполняют роль </w:t>
      </w:r>
      <w:proofErr w:type="spellStart"/>
      <w:r w:rsidRPr="00604C96">
        <w:rPr>
          <w:rFonts w:ascii="Times New Roman" w:hAnsi="Times New Roman" w:cs="Times New Roman"/>
          <w:sz w:val="32"/>
        </w:rPr>
        <w:t>фасилитаторов</w:t>
      </w:r>
      <w:proofErr w:type="spellEnd"/>
      <w:r w:rsidRPr="00604C96">
        <w:rPr>
          <w:rFonts w:ascii="Times New Roman" w:hAnsi="Times New Roman" w:cs="Times New Roman"/>
          <w:sz w:val="32"/>
        </w:rPr>
        <w:t xml:space="preserve"> творческого процесса и создают индивидуальные условия для каждого ребёнка. Родители выступают активными партнёрами, обеспечивая непрерывность </w:t>
      </w:r>
      <w:r w:rsidRPr="00604C96">
        <w:rPr>
          <w:rFonts w:ascii="Times New Roman" w:hAnsi="Times New Roman" w:cs="Times New Roman"/>
          <w:sz w:val="32"/>
        </w:rPr>
        <w:lastRenderedPageBreak/>
        <w:t xml:space="preserve">воздействия и поддерживая инициативы ДОУ дома. Психологи и дефектологи консультируют педагогов и семьи, внедряя современные методы коррекции и развития. Кроме того, административный персонал организует материально-техническую базу и координирует взаимодействие всех сторон.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5. Основные этапы реализации проекта Проект развивается последовательно, проходя несколько ключевых этапов. Сначала происходит диагностика и подбор индивидуальных программ для каждого ребёнка. Затем устанавливается взаимодействие с семьями, ориентированное на совместную работу и обучение. Следующий этап — активное внедрение творческих практик и проведение регулярных занятий в группе и индивидуально. Завершает цикл мониторинг и анализ результатов, позволяющий корректировать подходы и поддерживать положительную динамику развития детей.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6. Эффективные методы деятельности с детьми с РАС Современная педагогика предлагает комплекс методов для работы с детьми с РАС, включающих методы сенсорной интеграции, арт-терапии, игрового обучения и коммуникативные тренинги. Каждая методика нацелена на определённые аспекты развития: сенсорное восприятие, эмоциональный контакт, речевую активность, социальную адаптацию. Их интеграция в образовательный процесс дошкольников позволяет создавать гармоничное, комплексное влияние, способствующее всестороннему развитию и интеграции в общество.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7. Статистика вовлечения семей в проект «Моя семья» Анализ статистики показывает, что высокий процент родителей активно участвует в реализации проекта, что отражает их заинтересованность и готовность к сотрудничеству. Такая поддержка с их стороны значительно повышает эффективность образовательных и коррекционных мероприятий, способствует более устойчивому развитию детей и укрепляет связь между семьёй и ДОУ. Постоянное совместное участие всех участников — залог успешного функционирования проекта и достижения поставленных целей.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lastRenderedPageBreak/>
        <w:t>8. Положительные изменения в развитии детей В ходе реализации проекта наблюдаются значительные положительные изменения. Улучшаются коммуникативные навыки детей, что облегчает их взаимодействие с окружающими и социальную адаптацию. Возрастает интерес к совместной деятельности, формируя у детей умения работать в коллективе и чувство принадлежности. Также укрепляются отношения с родителями, что создает необходимую эмоциональную поддержку и стабильность для ребёнка. Наконец, снижается уровень тревожности и повышается самооценка, улучшая общее психологическое состояние и мотивацию к обучению.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 9. Отзывы участников проекта «Моя семья» Отзывы участников проекта служат живым подтверждением его значимости и эффективности. Родители отмечают, что их дети стали более открытыми и заинтересованными в общении. Педагоги подчеркивают повышенную мотивацию и активность детей в творческих занятиях. Самые вдохновляющие истории связаны с преодолением трудностей и достижением новых вершин в развитии — всё это результат плодотворного взаимодействия семьи и образовательного учреждения.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10. Влияние творчества и семейного участия на развитие детей с РАС Итоги проекта «Моя семья» показывают, что активное участие семьи и применение творческих методов оказывают глубокое положительное влияние на развитие детей с РАС. Происходит раскрытие индивидуальности каждого ребёнка, укрепление мотивации и формирование навыков, необходимых для успешной социализации. Гармоничное сотрудничество семьи и ДОУ способствует улучшению эмоционального состояния воспитанников и подготовке их к дальнейшему обучению и жизни в обществе.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Источники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>• Алексеева Т.В. Психолого-педагогическая поддержка детей с РАС: современные тенденции // Вестник педагогики, 2022.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lastRenderedPageBreak/>
        <w:t xml:space="preserve"> • Иванов С.П. Творческий подход в коррекционной работе с дошкольниками // Коррекционная педагогика, 2023. </w:t>
      </w:r>
    </w:p>
    <w:p w:rsidR="00604C96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>• Методические рекомендации по работе с детьми с РАС в ДОУ. Министерство образования РФ, 2023.</w:t>
      </w:r>
    </w:p>
    <w:p w:rsidR="004C3542" w:rsidRDefault="00604C96">
      <w:pPr>
        <w:rPr>
          <w:rFonts w:ascii="Times New Roman" w:hAnsi="Times New Roman" w:cs="Times New Roman"/>
          <w:sz w:val="32"/>
        </w:rPr>
      </w:pPr>
      <w:r w:rsidRPr="00604C96">
        <w:rPr>
          <w:rFonts w:ascii="Times New Roman" w:hAnsi="Times New Roman" w:cs="Times New Roman"/>
          <w:sz w:val="32"/>
        </w:rPr>
        <w:t xml:space="preserve"> • Петрова Е.Н. Семейное взаимодействие как фактор успешной социализации детей с РАС // Семья и образование, 2021.</w:t>
      </w:r>
    </w:p>
    <w:p w:rsidR="003C31F5" w:rsidRPr="003C31F5" w:rsidRDefault="003C31F5">
      <w:pPr>
        <w:rPr>
          <w:rFonts w:ascii="Times New Roman" w:hAnsi="Times New Roman" w:cs="Times New Roman"/>
          <w:b/>
          <w:sz w:val="32"/>
        </w:rPr>
      </w:pPr>
      <w:r w:rsidRPr="003C31F5">
        <w:rPr>
          <w:rFonts w:ascii="Times New Roman" w:hAnsi="Times New Roman" w:cs="Times New Roman"/>
          <w:b/>
          <w:sz w:val="32"/>
        </w:rPr>
        <w:t>Ссылка для скачивания работы: https://disk.yandex.ru/i/</w:t>
      </w:r>
      <w:bookmarkStart w:id="0" w:name="_GoBack"/>
      <w:bookmarkEnd w:id="0"/>
      <w:r w:rsidRPr="003C31F5">
        <w:rPr>
          <w:rFonts w:ascii="Times New Roman" w:hAnsi="Times New Roman" w:cs="Times New Roman"/>
          <w:b/>
          <w:sz w:val="32"/>
        </w:rPr>
        <w:t>eC1G8FcmwQUE-A</w:t>
      </w:r>
    </w:p>
    <w:sectPr w:rsidR="003C31F5" w:rsidRPr="003C31F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245F"/>
    <w:rsid w:val="003C31F5"/>
    <w:rsid w:val="0042245F"/>
    <w:rsid w:val="004C3542"/>
    <w:rsid w:val="00604C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DFBCAC"/>
  <w15:chartTrackingRefBased/>
  <w15:docId w15:val="{B4640AFE-6467-4C23-B089-7079AADA4A3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889</Words>
  <Characters>5068</Characters>
  <Application>Microsoft Office Word</Application>
  <DocSecurity>0</DocSecurity>
  <Lines>42</Lines>
  <Paragraphs>11</Paragraphs>
  <ScaleCrop>false</ScaleCrop>
  <Company/>
  <LinksUpToDate>false</LinksUpToDate>
  <CharactersWithSpaces>5946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 cad8</dc:creator>
  <cp:keywords/>
  <dc:description/>
  <cp:lastModifiedBy>zam cad8</cp:lastModifiedBy>
  <cp:revision>5</cp:revision>
  <dcterms:created xsi:type="dcterms:W3CDTF">2026-01-23T08:51:00Z</dcterms:created>
  <dcterms:modified xsi:type="dcterms:W3CDTF">2026-01-23T08:53:00Z</dcterms:modified>
</cp:coreProperties>
</file>