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7775" w:rsidRDefault="00C17775" w:rsidP="00C17775">
      <w:pPr>
        <w:spacing w:after="0" w:line="240" w:lineRule="auto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8FD33C" wp14:editId="79A75054">
            <wp:extent cx="5940425" cy="11906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0F36" w:rsidRDefault="005D0F36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0F36" w:rsidRDefault="005D0F36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1758" w:rsidRPr="00211758" w:rsidRDefault="00211758" w:rsidP="002117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17775"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 w:rsidR="0078551E">
        <w:rPr>
          <w:rFonts w:ascii="Times New Roman" w:hAnsi="Times New Roman" w:cs="Times New Roman"/>
          <w:sz w:val="28"/>
          <w:szCs w:val="28"/>
        </w:rPr>
        <w:t xml:space="preserve"> </w:t>
      </w:r>
      <w:r w:rsidRPr="0075498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фрагмента занятия по функциональной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  </w:t>
      </w:r>
      <w:r w:rsidRPr="0075498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грамотности</w:t>
      </w:r>
      <w:r w:rsidR="00B25E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 «Мороженое или копилка»</w:t>
      </w:r>
      <w:r w:rsidR="004C4CD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bookmarkStart w:id="0" w:name="_GoBack"/>
      <w:bookmarkEnd w:id="0"/>
    </w:p>
    <w:p w:rsidR="00211758" w:rsidRPr="00211758" w:rsidRDefault="00211758" w:rsidP="002117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2117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Автор-составитель:</w:t>
      </w:r>
    </w:p>
    <w:p w:rsidR="00C17775" w:rsidRDefault="00C17775" w:rsidP="00C1777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C17775" w:rsidRDefault="00C17775" w:rsidP="00C1777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Орлова Юлия Александровна</w:t>
      </w: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C17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775" w:rsidRDefault="00C17775" w:rsidP="002117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1758" w:rsidRDefault="00C17775" w:rsidP="002117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Рязань, 202</w:t>
      </w:r>
      <w:r w:rsidR="0066315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5D0F36">
        <w:rPr>
          <w:rFonts w:ascii="Times New Roman" w:hAnsi="Times New Roman" w:cs="Times New Roman"/>
          <w:sz w:val="28"/>
          <w:szCs w:val="28"/>
        </w:rPr>
        <w:br w:type="page"/>
      </w:r>
    </w:p>
    <w:p w:rsidR="00211758" w:rsidRPr="00211758" w:rsidRDefault="00157A9F" w:rsidP="00211758">
      <w:pPr>
        <w:spacing w:befor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="00211758" w:rsidRPr="00211758">
        <w:rPr>
          <w:rFonts w:ascii="Times New Roman" w:hAnsi="Times New Roman" w:cs="Times New Roman"/>
          <w:b/>
          <w:sz w:val="28"/>
          <w:szCs w:val="28"/>
        </w:rPr>
        <w:t>. Пояснительная записка.</w:t>
      </w:r>
    </w:p>
    <w:p w:rsidR="00211758" w:rsidRPr="00211758" w:rsidRDefault="00211758" w:rsidP="00211758">
      <w:pPr>
        <w:spacing w:before="24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11758">
        <w:rPr>
          <w:rFonts w:ascii="Times New Roman" w:hAnsi="Times New Roman" w:cs="Times New Roman"/>
          <w:sz w:val="28"/>
          <w:szCs w:val="28"/>
        </w:rPr>
        <w:t>В современной педагогике финансовой грамотности для дошкольников ключевым вызовом является не столько передача знаний о деньгах (номиналы, счет), сколько формирование основ финансового поведения и мышления. Центральный психологический конфликт, с которым сталкивается ребенок (да и взрослый) в финансовой сфере — это конфликт между сиюминутным желанием (хочу сейчас) и отложенной, но более значимой целью (хочу больше, но потом).</w:t>
      </w:r>
    </w:p>
    <w:p w:rsidR="00211758" w:rsidRPr="00211758" w:rsidRDefault="00211758" w:rsidP="00211758">
      <w:pPr>
        <w:spacing w:before="24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11758">
        <w:rPr>
          <w:rFonts w:ascii="Times New Roman" w:hAnsi="Times New Roman" w:cs="Times New Roman"/>
          <w:sz w:val="28"/>
          <w:szCs w:val="28"/>
        </w:rPr>
        <w:t>Данный фрагмент построен как микромодель этого универсального конфликта. Он выводит обучение за рамки простых транзакций («купи-продай») в сферу принятия ответственных решений, управления эмоциями и целеполагания — ключевых метапредметных компетенций, закладываемых в дошкольном возрасте.</w:t>
      </w:r>
    </w:p>
    <w:p w:rsidR="00211758" w:rsidRDefault="00211758" w:rsidP="00211758">
      <w:pPr>
        <w:spacing w:before="120" w:after="0" w:line="24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Ц</w:t>
      </w:r>
      <w:r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с</w:t>
      </w:r>
      <w:r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оздать педагогическую ситуацию для осознания детьми взаимосвязи «отказ от мелких трат сегодня → достижение крупной цели завтра»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</w:t>
      </w:r>
    </w:p>
    <w:p w:rsidR="00211758" w:rsidRDefault="00211758" w:rsidP="00211758">
      <w:pPr>
        <w:spacing w:before="120" w:after="0" w:line="24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     - с</w:t>
      </w:r>
      <w:r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формировать предпосылки финансовой дисциплины и эмоциональной регуляции.</w:t>
      </w:r>
    </w:p>
    <w:p w:rsidR="0066315D" w:rsidRDefault="0066315D" w:rsidP="00211758">
      <w:pPr>
        <w:spacing w:before="120" w:after="0" w:line="24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66315D" w:rsidRPr="0066315D" w:rsidRDefault="00157A9F" w:rsidP="0066315D">
      <w:pPr>
        <w:spacing w:before="120" w:after="0" w:line="240" w:lineRule="auto"/>
        <w:ind w:firstLine="708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1.</w:t>
      </w:r>
      <w:r w:rsidR="0066315D" w:rsidRPr="0066315D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Конкретные компетенции, на развитие которых направлен фрагмент:</w:t>
      </w:r>
    </w:p>
    <w:p w:rsidR="00211758" w:rsidRDefault="00211758" w:rsidP="0066315D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11758" w:rsidTr="00211758">
        <w:tc>
          <w:tcPr>
            <w:tcW w:w="4672" w:type="dxa"/>
          </w:tcPr>
          <w:p w:rsidR="00211758" w:rsidRPr="0066315D" w:rsidRDefault="0066315D" w:rsidP="00211758">
            <w:pPr>
              <w:spacing w:before="120"/>
              <w:rPr>
                <w:rFonts w:ascii="Times New Roman" w:eastAsia="Times New Roman" w:hAnsi="Times New Roman" w:cs="Times New Roman"/>
                <w:b/>
                <w:color w:val="0F1115"/>
                <w:sz w:val="28"/>
                <w:szCs w:val="28"/>
                <w:lang w:eastAsia="ru-RU"/>
              </w:rPr>
            </w:pPr>
            <w:r w:rsidRPr="0066315D">
              <w:rPr>
                <w:rFonts w:ascii="Times New Roman" w:eastAsia="Times New Roman" w:hAnsi="Times New Roman" w:cs="Times New Roman"/>
                <w:b/>
                <w:color w:val="0F1115"/>
                <w:sz w:val="28"/>
                <w:szCs w:val="28"/>
                <w:lang w:eastAsia="ru-RU"/>
              </w:rPr>
              <w:t>Компетенция</w:t>
            </w:r>
          </w:p>
        </w:tc>
        <w:tc>
          <w:tcPr>
            <w:tcW w:w="4673" w:type="dxa"/>
          </w:tcPr>
          <w:p w:rsidR="00211758" w:rsidRPr="0066315D" w:rsidRDefault="0066315D" w:rsidP="00211758">
            <w:pPr>
              <w:spacing w:before="120"/>
              <w:rPr>
                <w:rFonts w:ascii="Times New Roman" w:eastAsia="Times New Roman" w:hAnsi="Times New Roman" w:cs="Times New Roman"/>
                <w:b/>
                <w:color w:val="0F1115"/>
                <w:sz w:val="28"/>
                <w:szCs w:val="28"/>
                <w:lang w:eastAsia="ru-RU"/>
              </w:rPr>
            </w:pPr>
            <w:r w:rsidRPr="0066315D">
              <w:rPr>
                <w:rFonts w:ascii="Times New Roman" w:eastAsia="Times New Roman" w:hAnsi="Times New Roman" w:cs="Times New Roman"/>
                <w:b/>
                <w:color w:val="0F1115"/>
                <w:sz w:val="28"/>
                <w:szCs w:val="28"/>
                <w:lang w:eastAsia="ru-RU"/>
              </w:rPr>
              <w:t>Как развивается в рамках фрагмента</w:t>
            </w:r>
          </w:p>
        </w:tc>
      </w:tr>
      <w:tr w:rsidR="00211758" w:rsidTr="00211758">
        <w:tc>
          <w:tcPr>
            <w:tcW w:w="4672" w:type="dxa"/>
          </w:tcPr>
          <w:p w:rsidR="00211758" w:rsidRDefault="0066315D" w:rsidP="00211758">
            <w:pPr>
              <w:spacing w:before="12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211758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Принятие решений</w:t>
            </w:r>
          </w:p>
        </w:tc>
        <w:tc>
          <w:tcPr>
            <w:tcW w:w="4673" w:type="dxa"/>
          </w:tcPr>
          <w:p w:rsidR="00211758" w:rsidRPr="0066315D" w:rsidRDefault="0066315D" w:rsidP="00211758">
            <w:pPr>
              <w:spacing w:before="120"/>
            </w:pPr>
            <w:r w:rsidRPr="00211758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Ребенок взвешивает два варианта, каждый из которых имеет свои «плюсы» (удовольствие сейчас</w:t>
            </w: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,</w:t>
            </w:r>
            <w:r w:rsidRPr="00211758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 xml:space="preserve"> радость от достижения мечты позже) и «минусы» (отсрочка удовольствия</w:t>
            </w: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 xml:space="preserve">, </w:t>
            </w:r>
            <w:r w:rsidRPr="00211758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отсрочка мечты).</w:t>
            </w:r>
          </w:p>
        </w:tc>
      </w:tr>
      <w:tr w:rsidR="0066315D" w:rsidTr="00211758">
        <w:tc>
          <w:tcPr>
            <w:tcW w:w="4672" w:type="dxa"/>
          </w:tcPr>
          <w:p w:rsidR="0066315D" w:rsidRPr="00211758" w:rsidRDefault="0066315D" w:rsidP="00211758">
            <w:pPr>
              <w:spacing w:before="12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211758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Эмоциональный интеллект</w:t>
            </w:r>
          </w:p>
        </w:tc>
        <w:tc>
          <w:tcPr>
            <w:tcW w:w="4673" w:type="dxa"/>
          </w:tcPr>
          <w:p w:rsidR="0066315D" w:rsidRPr="00211758" w:rsidRDefault="0066315D" w:rsidP="0066315D">
            <w:pPr>
              <w:spacing w:before="12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211758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Работа с чувством «хочу», обучение распознаванию импульсивного желания и возможности его сознательной регуляции.</w:t>
            </w:r>
          </w:p>
          <w:p w:rsidR="0066315D" w:rsidRPr="00211758" w:rsidRDefault="0066315D" w:rsidP="00211758">
            <w:pPr>
              <w:spacing w:before="12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</w:p>
        </w:tc>
      </w:tr>
      <w:tr w:rsidR="0066315D" w:rsidTr="00211758">
        <w:tc>
          <w:tcPr>
            <w:tcW w:w="4672" w:type="dxa"/>
          </w:tcPr>
          <w:p w:rsidR="0066315D" w:rsidRPr="00211758" w:rsidRDefault="0066315D" w:rsidP="00211758">
            <w:pPr>
              <w:spacing w:before="12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211758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Проектное мышление</w:t>
            </w:r>
          </w:p>
        </w:tc>
        <w:tc>
          <w:tcPr>
            <w:tcW w:w="4673" w:type="dxa"/>
          </w:tcPr>
          <w:p w:rsidR="0066315D" w:rsidRPr="00211758" w:rsidRDefault="0066315D" w:rsidP="0066315D">
            <w:pPr>
              <w:spacing w:before="12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211758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 xml:space="preserve">Мечта об игрушке превращается в конкретную финансовую цель (30 монет), к которой можно двигаться </w:t>
            </w:r>
            <w:r w:rsidRPr="00211758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lastRenderedPageBreak/>
              <w:t>маленькими шагами (по 2 монеты в день).</w:t>
            </w:r>
          </w:p>
        </w:tc>
      </w:tr>
      <w:tr w:rsidR="0066315D" w:rsidTr="00211758">
        <w:tc>
          <w:tcPr>
            <w:tcW w:w="4672" w:type="dxa"/>
          </w:tcPr>
          <w:p w:rsidR="0066315D" w:rsidRPr="00211758" w:rsidRDefault="0066315D" w:rsidP="00211758">
            <w:pPr>
              <w:spacing w:before="12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211758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lastRenderedPageBreak/>
              <w:t>Креативность и поиск альтернатив</w:t>
            </w:r>
          </w:p>
        </w:tc>
        <w:tc>
          <w:tcPr>
            <w:tcW w:w="4673" w:type="dxa"/>
          </w:tcPr>
          <w:p w:rsidR="0066315D" w:rsidRPr="00211758" w:rsidRDefault="0066315D" w:rsidP="0066315D">
            <w:pPr>
              <w:spacing w:before="12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211758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Групповое обсуждение поощряет поиск неочевидных решений (попросить, заработать, найти дешевле), что учит гибкости мышления</w:t>
            </w:r>
          </w:p>
        </w:tc>
      </w:tr>
      <w:tr w:rsidR="0066315D" w:rsidTr="00211758">
        <w:tc>
          <w:tcPr>
            <w:tcW w:w="4672" w:type="dxa"/>
          </w:tcPr>
          <w:p w:rsidR="0066315D" w:rsidRPr="00211758" w:rsidRDefault="0066315D" w:rsidP="00211758">
            <w:pPr>
              <w:spacing w:before="12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211758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Коммуникация и аргументация</w:t>
            </w:r>
          </w:p>
        </w:tc>
        <w:tc>
          <w:tcPr>
            <w:tcW w:w="4673" w:type="dxa"/>
          </w:tcPr>
          <w:p w:rsidR="0066315D" w:rsidRPr="00211758" w:rsidRDefault="0066315D" w:rsidP="0066315D">
            <w:pPr>
              <w:spacing w:before="12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211758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Необходимость убедить группу в правильности своего варианта решения развивает связную речь и логику.</w:t>
            </w:r>
          </w:p>
        </w:tc>
      </w:tr>
    </w:tbl>
    <w:p w:rsidR="00211758" w:rsidRDefault="00211758" w:rsidP="00211758">
      <w:pPr>
        <w:spacing w:before="120" w:after="0" w:line="24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11758" w:rsidRDefault="0066315D" w:rsidP="00211758">
      <w:pPr>
        <w:spacing w:before="120"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66315D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2</w:t>
      </w:r>
      <w:r w:rsidR="00211758" w:rsidRPr="0066315D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. Методологическая основа и используемые технологии</w:t>
      </w:r>
      <w:r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.</w:t>
      </w:r>
    </w:p>
    <w:p w:rsidR="00345B64" w:rsidRDefault="00345B64" w:rsidP="00211758">
      <w:pPr>
        <w:spacing w:before="120"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</w:p>
    <w:p w:rsidR="00211758" w:rsidRPr="00211758" w:rsidRDefault="00211758" w:rsidP="00345B64">
      <w:pPr>
        <w:spacing w:before="120" w:after="0" w:line="24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6315D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Технология ситуационного обучения (</w:t>
      </w:r>
      <w:proofErr w:type="spellStart"/>
      <w:r w:rsidRPr="0066315D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Case-study</w:t>
      </w:r>
      <w:proofErr w:type="spellEnd"/>
      <w:r w:rsidRPr="0066315D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):</w:t>
      </w:r>
      <w:r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Фрагмент представляет собой типовой кейс (случай), личностно значимый для ребенка. Он не имеет единственно правильного ответа, что провоцирует дискуссию и глубокое проживание ситуации.</w:t>
      </w:r>
    </w:p>
    <w:p w:rsidR="00211758" w:rsidRPr="00211758" w:rsidRDefault="00211758" w:rsidP="00211758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11758" w:rsidRPr="00211758" w:rsidRDefault="00211758" w:rsidP="0066315D">
      <w:pPr>
        <w:spacing w:before="120" w:after="0" w:line="24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Игровая технология</w:t>
      </w:r>
      <w:r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: </w:t>
      </w:r>
      <w:r w:rsidR="0066315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</w:t>
      </w:r>
      <w:r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роблема подается через понятный и эмоционально окрашенный сюжет (жара, мороженое, заветная игрушка).</w:t>
      </w:r>
    </w:p>
    <w:p w:rsidR="00211758" w:rsidRPr="00211758" w:rsidRDefault="00211758" w:rsidP="00211758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11758" w:rsidRPr="00211758" w:rsidRDefault="00211758" w:rsidP="0066315D">
      <w:pPr>
        <w:spacing w:before="120" w:after="0" w:line="24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Групповая проблемно-поисковая деятельность</w:t>
      </w:r>
      <w:r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: </w:t>
      </w:r>
      <w:r w:rsidR="0066315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</w:t>
      </w:r>
      <w:r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абота в малых группах («Совет мудрецов») моделирует процесс семейного или экспертного совета, где важно услышать разные мнения и выработать общее решение.</w:t>
      </w:r>
    </w:p>
    <w:p w:rsidR="00211758" w:rsidRPr="0066315D" w:rsidRDefault="00211758" w:rsidP="00211758">
      <w:pPr>
        <w:spacing w:before="120"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</w:p>
    <w:p w:rsidR="00211758" w:rsidRPr="00211758" w:rsidRDefault="00211758" w:rsidP="00157A9F">
      <w:pPr>
        <w:spacing w:before="120" w:after="0" w:line="24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Технология формирования эмоционального интеллекта</w:t>
      </w:r>
      <w:r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: </w:t>
      </w:r>
      <w:r w:rsidR="0066315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</w:t>
      </w:r>
      <w:r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ерез сюжет происходит идентификация с героем, проживание его дилеммы и рефлексия собственных эмоций.</w:t>
      </w:r>
    </w:p>
    <w:p w:rsidR="00211758" w:rsidRPr="00211758" w:rsidRDefault="00211758" w:rsidP="00211758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11758" w:rsidRDefault="0066315D" w:rsidP="00211758">
      <w:pPr>
        <w:spacing w:before="120"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66315D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3</w:t>
      </w:r>
      <w:r w:rsidR="00211758" w:rsidRPr="0066315D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. Возрастная адресность и психологическое обоснование</w:t>
      </w:r>
      <w:r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.</w:t>
      </w:r>
    </w:p>
    <w:p w:rsidR="00345B64" w:rsidRPr="0066315D" w:rsidRDefault="00345B64" w:rsidP="00211758">
      <w:pPr>
        <w:spacing w:before="120"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</w:p>
    <w:p w:rsidR="00211758" w:rsidRPr="00211758" w:rsidRDefault="00211758" w:rsidP="00211758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Фрагмент разработан для детей 6-7 лет (старший дошкольный возраст), что психологически обоснованно:</w:t>
      </w:r>
    </w:p>
    <w:p w:rsidR="00211758" w:rsidRPr="00211758" w:rsidRDefault="00211758" w:rsidP="00211758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11758" w:rsidRPr="0066315D" w:rsidRDefault="00211758" w:rsidP="0066315D">
      <w:pPr>
        <w:pStyle w:val="a6"/>
        <w:numPr>
          <w:ilvl w:val="0"/>
          <w:numId w:val="4"/>
        </w:num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6315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Ведущая деятельность — сюжетно-ролевая игра, которая здесь трансформируется в игру-обсуждение, игру в принятие решений.</w:t>
      </w:r>
    </w:p>
    <w:p w:rsidR="00211758" w:rsidRPr="00211758" w:rsidRDefault="00211758" w:rsidP="00211758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11758" w:rsidRPr="0066315D" w:rsidRDefault="00211758" w:rsidP="0066315D">
      <w:pPr>
        <w:pStyle w:val="a6"/>
        <w:numPr>
          <w:ilvl w:val="0"/>
          <w:numId w:val="4"/>
        </w:num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6315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Формирование произвольности: </w:t>
      </w:r>
      <w:r w:rsidR="0066315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Pr="0066315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этом возрасте активно развивается способность следовать правилу и преодолевать сиюминутные импульсы. Фрагмент дает поле для тренировки этой способности.</w:t>
      </w:r>
    </w:p>
    <w:p w:rsidR="00211758" w:rsidRPr="00211758" w:rsidRDefault="00211758" w:rsidP="00211758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11758" w:rsidRPr="0066315D" w:rsidRDefault="00211758" w:rsidP="0066315D">
      <w:pPr>
        <w:pStyle w:val="a6"/>
        <w:numPr>
          <w:ilvl w:val="0"/>
          <w:numId w:val="4"/>
        </w:num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6315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Развитие мышления: </w:t>
      </w:r>
      <w:r w:rsidR="0066315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</w:t>
      </w:r>
      <w:r w:rsidRPr="0066315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ети уже способны к простому прогнозированию последствий («если куплю мороженое, то...») и рассуждению.</w:t>
      </w:r>
    </w:p>
    <w:p w:rsidR="00211758" w:rsidRPr="0066315D" w:rsidRDefault="00211758" w:rsidP="00211758">
      <w:pPr>
        <w:spacing w:before="120"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</w:p>
    <w:p w:rsidR="00211758" w:rsidRDefault="0066315D" w:rsidP="00211758">
      <w:pPr>
        <w:spacing w:before="120"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66315D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4</w:t>
      </w:r>
      <w:r w:rsidR="00211758" w:rsidRPr="0066315D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. Место фрагмента в образовательном процессе</w:t>
      </w:r>
      <w:r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.</w:t>
      </w:r>
    </w:p>
    <w:p w:rsidR="0066315D" w:rsidRPr="0066315D" w:rsidRDefault="0066315D" w:rsidP="00211758">
      <w:pPr>
        <w:spacing w:before="120"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</w:p>
    <w:p w:rsidR="00211758" w:rsidRPr="00211758" w:rsidRDefault="00211758" w:rsidP="00211758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Данный фрагмент является смысловым ядром занятия или серии занятий по темам:</w:t>
      </w:r>
    </w:p>
    <w:p w:rsidR="00211758" w:rsidRPr="00211758" w:rsidRDefault="00211758" w:rsidP="00211758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11758" w:rsidRPr="0066315D" w:rsidRDefault="00211758" w:rsidP="0066315D">
      <w:pPr>
        <w:pStyle w:val="a6"/>
        <w:numPr>
          <w:ilvl w:val="0"/>
          <w:numId w:val="5"/>
        </w:num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6315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«Учимся копить»</w:t>
      </w:r>
    </w:p>
    <w:p w:rsidR="00211758" w:rsidRPr="00211758" w:rsidRDefault="00211758" w:rsidP="00211758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11758" w:rsidRPr="0066315D" w:rsidRDefault="00211758" w:rsidP="0066315D">
      <w:pPr>
        <w:pStyle w:val="a6"/>
        <w:numPr>
          <w:ilvl w:val="0"/>
          <w:numId w:val="5"/>
        </w:num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6315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«Что такое финансовый выбор?»</w:t>
      </w:r>
    </w:p>
    <w:p w:rsidR="00211758" w:rsidRPr="00211758" w:rsidRDefault="00211758" w:rsidP="00211758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11758" w:rsidRPr="0066315D" w:rsidRDefault="00211758" w:rsidP="0066315D">
      <w:pPr>
        <w:pStyle w:val="a6"/>
        <w:numPr>
          <w:ilvl w:val="0"/>
          <w:numId w:val="5"/>
        </w:num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6315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«Наши желания и возможности»</w:t>
      </w:r>
    </w:p>
    <w:p w:rsidR="00211758" w:rsidRPr="00211758" w:rsidRDefault="00211758" w:rsidP="00211758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11758" w:rsidRPr="0066315D" w:rsidRDefault="00211758" w:rsidP="0066315D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6315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Он может быть использован:</w:t>
      </w:r>
    </w:p>
    <w:p w:rsidR="00211758" w:rsidRPr="00211758" w:rsidRDefault="00211758" w:rsidP="00211758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11758" w:rsidRPr="0066315D" w:rsidRDefault="00211758" w:rsidP="0066315D">
      <w:pPr>
        <w:pStyle w:val="a6"/>
        <w:numPr>
          <w:ilvl w:val="0"/>
          <w:numId w:val="6"/>
        </w:num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6315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 кульминационная часть занятия после введения понятий «деньги», «цена», «покупка».</w:t>
      </w:r>
    </w:p>
    <w:p w:rsidR="00211758" w:rsidRPr="00211758" w:rsidRDefault="00211758" w:rsidP="00211758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11758" w:rsidRPr="0066315D" w:rsidRDefault="00211758" w:rsidP="0066315D">
      <w:pPr>
        <w:pStyle w:val="a6"/>
        <w:numPr>
          <w:ilvl w:val="0"/>
          <w:numId w:val="6"/>
        </w:num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6315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 отправная точка (проблемная ситуация) для занятия, посвященного накоплению и планированию.</w:t>
      </w:r>
    </w:p>
    <w:p w:rsidR="00211758" w:rsidRPr="00211758" w:rsidRDefault="00211758" w:rsidP="00211758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11758" w:rsidRPr="0066315D" w:rsidRDefault="00211758" w:rsidP="0066315D">
      <w:pPr>
        <w:pStyle w:val="a6"/>
        <w:numPr>
          <w:ilvl w:val="0"/>
          <w:numId w:val="6"/>
        </w:num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6315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 диагностическая процедура для оценки уровня сформированности финансовой грамотности и произвольности у детей в начале или конце курса.</w:t>
      </w:r>
    </w:p>
    <w:p w:rsidR="00211758" w:rsidRPr="00157A9F" w:rsidRDefault="00211758" w:rsidP="00211758">
      <w:pPr>
        <w:spacing w:before="120"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</w:p>
    <w:p w:rsidR="00211758" w:rsidRDefault="00157A9F" w:rsidP="00211758">
      <w:pPr>
        <w:spacing w:before="120"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5</w:t>
      </w:r>
      <w:r w:rsidR="00211758" w:rsidRPr="00157A9F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. Ожидаемый образовательный результат</w:t>
      </w:r>
      <w:r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.</w:t>
      </w:r>
    </w:p>
    <w:p w:rsidR="00157A9F" w:rsidRPr="00157A9F" w:rsidRDefault="00157A9F" w:rsidP="00211758">
      <w:pPr>
        <w:spacing w:before="120"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</w:p>
    <w:p w:rsidR="00157A9F" w:rsidRDefault="00211758" w:rsidP="00157A9F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результате участия в данном фрагменте ребенок на уровне действий и понимания</w:t>
      </w:r>
      <w:r w:rsid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осознает, </w:t>
      </w:r>
      <w:r w:rsidR="00157A9F"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что деньги — это ограниченный ресурс, и их трата на </w:t>
      </w:r>
      <w:r w:rsidR="00157A9F"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одно дело означает отказ от другого</w:t>
      </w:r>
      <w:r w:rsid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п</w:t>
      </w:r>
      <w:r w:rsidR="00157A9F"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олучает опыт осознанного выбора и его публичного обоснования</w:t>
      </w:r>
      <w:r w:rsid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з</w:t>
      </w:r>
      <w:r w:rsidR="00157A9F"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накомится со стратегиями достижения финансовых целей (накопление, поиск альтернатив, увеличение дохода)</w:t>
      </w:r>
      <w:r w:rsid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н</w:t>
      </w:r>
      <w:r w:rsidR="00157A9F"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ачинает различать импульсивное «хочу» и осмысленное «это моя цель»</w:t>
      </w:r>
      <w:r w:rsid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157A9F" w:rsidRDefault="00157A9F" w:rsidP="00211758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57A9F" w:rsidRDefault="00157A9F" w:rsidP="00157A9F">
      <w:pPr>
        <w:spacing w:before="120"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b/>
          <w:color w:val="0F1115"/>
          <w:sz w:val="28"/>
          <w:szCs w:val="28"/>
          <w:lang w:val="en-US" w:eastAsia="ru-RU"/>
        </w:rPr>
        <w:t>II</w:t>
      </w:r>
      <w:r w:rsidRPr="00157A9F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.</w:t>
      </w:r>
      <w:r w:rsidRPr="00157A9F">
        <w:rPr>
          <w:b/>
        </w:rPr>
        <w:t xml:space="preserve"> </w:t>
      </w:r>
      <w:r w:rsidRPr="00157A9F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Мороженое или копилка?</w:t>
      </w:r>
      <w:r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 xml:space="preserve"> </w:t>
      </w:r>
      <w:r w:rsidRPr="00694D6D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Ход игрового фрагмента</w:t>
      </w:r>
      <w:r w:rsidR="00694D6D" w:rsidRPr="00694D6D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.</w:t>
      </w:r>
    </w:p>
    <w:p w:rsidR="00345B64" w:rsidRPr="00694D6D" w:rsidRDefault="00345B64" w:rsidP="00157A9F">
      <w:pPr>
        <w:spacing w:before="120"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</w:p>
    <w:p w:rsidR="00157A9F" w:rsidRPr="00157A9F" w:rsidRDefault="00157A9F" w:rsidP="00157A9F">
      <w:pPr>
        <w:spacing w:before="120" w:after="0" w:line="240" w:lineRule="auto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1. Создание ситуации (2 мин):</w:t>
      </w:r>
    </w:p>
    <w:p w:rsidR="00157A9F" w:rsidRPr="00157A9F" w:rsidRDefault="00157A9F" w:rsidP="00157A9F">
      <w:pPr>
        <w:spacing w:before="120" w:after="0" w:line="24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Педагог: «Ребята, представьте, что сегодня жаркий день, и вы проходите мимо киоска с мороженым. Одно мороженое стоит 3 монеты. У вас как раз есть эти деньги в кармане. Очень хочется! Но вы уже давно мечтаете о большой машинке (показывает картинку), которая стоит 30 монет. Вы каждый день откладываете по 2 монеты в свою копилку. У вас уже накопилось 10 монет. Что будете делать?»</w:t>
      </w:r>
    </w:p>
    <w:p w:rsidR="00157A9F" w:rsidRPr="00157A9F" w:rsidRDefault="00157A9F" w:rsidP="00157A9F">
      <w:pPr>
        <w:spacing w:before="120" w:after="0" w:line="240" w:lineRule="auto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2. Работа в малых группах «Совет мудрецов» (5 мин):</w:t>
      </w:r>
    </w:p>
    <w:p w:rsidR="00157A9F" w:rsidRPr="00157A9F" w:rsidRDefault="00157A9F" w:rsidP="00157A9F">
      <w:pPr>
        <w:spacing w:before="120" w:after="0" w:line="24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Дети делятся на 2-3 группы. Задача каждой: придумать и обосновать решение для персонажа.</w:t>
      </w:r>
    </w:p>
    <w:p w:rsidR="00157A9F" w:rsidRPr="00157A9F" w:rsidRDefault="00157A9F" w:rsidP="00157A9F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Варианты решений, которые могут предложить дети (педагог мягко направляет):</w:t>
      </w:r>
    </w:p>
    <w:p w:rsidR="00157A9F" w:rsidRPr="00157A9F" w:rsidRDefault="00157A9F" w:rsidP="00157A9F">
      <w:pPr>
        <w:pStyle w:val="a6"/>
        <w:numPr>
          <w:ilvl w:val="0"/>
          <w:numId w:val="7"/>
        </w:num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Купить мороженое (сиюминутное удовольствие).</w:t>
      </w:r>
    </w:p>
    <w:p w:rsidR="00157A9F" w:rsidRPr="00157A9F" w:rsidRDefault="00157A9F" w:rsidP="00157A9F">
      <w:pPr>
        <w:pStyle w:val="a6"/>
        <w:numPr>
          <w:ilvl w:val="0"/>
          <w:numId w:val="7"/>
        </w:num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 покупать, положить 3 монеты в копилку (целеустремленность).</w:t>
      </w:r>
    </w:p>
    <w:p w:rsidR="00157A9F" w:rsidRPr="00157A9F" w:rsidRDefault="00157A9F" w:rsidP="00157A9F">
      <w:pPr>
        <w:pStyle w:val="a6"/>
        <w:numPr>
          <w:ilvl w:val="0"/>
          <w:numId w:val="7"/>
        </w:num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Найти более дешевое мороженое за 1 монету, а 2 отложить (компромисс).</w:t>
      </w:r>
    </w:p>
    <w:p w:rsidR="00157A9F" w:rsidRPr="00157A9F" w:rsidRDefault="00157A9F" w:rsidP="00157A9F">
      <w:pPr>
        <w:pStyle w:val="a6"/>
        <w:numPr>
          <w:ilvl w:val="0"/>
          <w:numId w:val="7"/>
        </w:num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Попросить мороженое в подарок у бабушки (поиск альтернативных ресурсов).</w:t>
      </w:r>
    </w:p>
    <w:p w:rsidR="00157A9F" w:rsidRPr="00157A9F" w:rsidRDefault="00157A9F" w:rsidP="00157A9F">
      <w:pPr>
        <w:pStyle w:val="a6"/>
        <w:numPr>
          <w:ilvl w:val="0"/>
          <w:numId w:val="7"/>
        </w:num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Выполнить дополнительное полезное дело, чтобы заработать эти 3 монеты, и тогда купить мороженое, не трогая копилку (увеличение дохода).</w:t>
      </w:r>
    </w:p>
    <w:p w:rsidR="00157A9F" w:rsidRPr="00157A9F" w:rsidRDefault="00157A9F" w:rsidP="00157A9F">
      <w:pPr>
        <w:spacing w:before="120" w:after="0" w:line="240" w:lineRule="auto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3. Презентация решений и вывод (3-4 мин):</w:t>
      </w:r>
    </w:p>
    <w:p w:rsidR="00157A9F" w:rsidRPr="00157A9F" w:rsidRDefault="00157A9F" w:rsidP="00157A9F">
      <w:pPr>
        <w:spacing w:before="120" w:after="0" w:line="24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Каждая группа представляет свое решение. Остальные задают вопросы.</w:t>
      </w:r>
    </w:p>
    <w:p w:rsidR="00157A9F" w:rsidRPr="00157A9F" w:rsidRDefault="00157A9F" w:rsidP="00345B64">
      <w:pPr>
        <w:spacing w:before="120" w:after="0" w:line="24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Педагог подводит итог, не давая единственно правильного ответа, а выделяя последствия: «Если купить мороженое сейчас – мы получим радость сразу, но отодвинем мечту об игрушке. Если отложим – мечта станет ближе, но придется потерпеть. Какое решение самое мудрое? Мудрость в том, чтобы понять, что для тебя важнее сейчас, и не жалеть о своем выборе. Иногда можно побаловать себя, а иногда – проявить терпение для большой цели».</w:t>
      </w:r>
    </w:p>
    <w:p w:rsidR="00157A9F" w:rsidRPr="00157A9F" w:rsidRDefault="00157A9F" w:rsidP="00157A9F">
      <w:pPr>
        <w:spacing w:before="120"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Методический комментарий к фрагменту:</w:t>
      </w:r>
    </w:p>
    <w:p w:rsidR="00157A9F" w:rsidRPr="00157A9F" w:rsidRDefault="00157A9F" w:rsidP="00157A9F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Суть: Этот фрагмент развивает эмоциональный интеллект (умение справляться с желанием) и проектное мышление (движение к цели).</w:t>
      </w:r>
    </w:p>
    <w:p w:rsidR="00157A9F" w:rsidRPr="00157A9F" w:rsidRDefault="00157A9F" w:rsidP="00157A9F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•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Критерий успешности: не в том, чтобы все дети выбрали «копилку», а в том, чтобы они аргументировали свой выбор, понимая его финансовые последствия.</w:t>
      </w:r>
    </w:p>
    <w:p w:rsidR="00157A9F" w:rsidRDefault="00157A9F" w:rsidP="00157A9F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157A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Связь с жизнью: после фрагмента можно дать домашнее задание: найти дома свою копилку или коробочку для мечты и начать откладывать (хоть по 10 рублей) на какую-то небольшую цель.</w:t>
      </w:r>
    </w:p>
    <w:p w:rsidR="00694D6D" w:rsidRDefault="00694D6D" w:rsidP="00157A9F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694D6D" w:rsidRDefault="00694D6D" w:rsidP="00694D6D">
      <w:pPr>
        <w:spacing w:before="120"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F1115"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.</w:t>
      </w:r>
      <w:r w:rsidRPr="00157A9F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Важнейший итог</w:t>
      </w:r>
      <w:r w:rsidRPr="00694D6D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.</w:t>
      </w:r>
    </w:p>
    <w:p w:rsidR="00345B64" w:rsidRDefault="00345B64" w:rsidP="00694D6D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694D6D" w:rsidRDefault="00694D6D" w:rsidP="00694D6D">
      <w:pPr>
        <w:spacing w:before="120" w:after="0" w:line="24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</w:t>
      </w:r>
      <w:r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ебенок не получает готовый ответ от педагога, а сам проживает ценность выбора и ответственности за него, что является высшей целью образования в области финансовой грамотности.</w:t>
      </w:r>
    </w:p>
    <w:p w:rsidR="00694D6D" w:rsidRPr="00211758" w:rsidRDefault="00694D6D" w:rsidP="00694D6D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694D6D" w:rsidRDefault="00694D6D" w:rsidP="00694D6D">
      <w:pPr>
        <w:spacing w:before="120" w:after="0" w:line="24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1175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Данный фрагмент — это не «урок о деньгах», а тренировка жизненной компетенции через призму финансов, что делает его современным, практико-ориентированным и глубоко развивающим инструментом в работе педагога дополнительного образования.</w:t>
      </w:r>
    </w:p>
    <w:p w:rsidR="00B25E28" w:rsidRDefault="00B25E28" w:rsidP="00694D6D">
      <w:pPr>
        <w:spacing w:before="120" w:after="0" w:line="24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B25E28" w:rsidRDefault="00B25E28" w:rsidP="00694D6D">
      <w:pPr>
        <w:spacing w:before="120" w:after="0" w:line="240" w:lineRule="auto"/>
        <w:ind w:firstLine="708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B25E28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Список литературы:</w:t>
      </w:r>
    </w:p>
    <w:p w:rsidR="00345B64" w:rsidRDefault="00345B64" w:rsidP="00694D6D">
      <w:pPr>
        <w:spacing w:before="120" w:after="0" w:line="240" w:lineRule="auto"/>
        <w:ind w:firstLine="708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</w:p>
    <w:p w:rsidR="00B25E28" w:rsidRDefault="00B25E28" w:rsidP="00694D6D">
      <w:pPr>
        <w:spacing w:before="120" w:after="0" w:line="240" w:lineRule="auto"/>
        <w:ind w:firstLine="708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1.</w:t>
      </w:r>
      <w:r w:rsidRPr="00B25E28">
        <w:rPr>
          <w:rFonts w:ascii="Segoe UI" w:hAnsi="Segoe UI" w:cs="Segoe UI"/>
          <w:color w:val="0F1115"/>
          <w:shd w:val="clear" w:color="auto" w:fill="FFFFFF"/>
        </w:rPr>
        <w:t xml:space="preserve"> </w:t>
      </w:r>
      <w:r w:rsidRPr="00B25E28">
        <w:rPr>
          <w:rStyle w:val="a5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Шатова, А.Д. Основы экономического воспитания дошкольников в контексте современных образовательных стратегий.</w:t>
      </w:r>
      <w:r w:rsidRPr="00B25E28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 // Детский сад: теория и практика. – 2020. – № 4. – С. 34-45.</w:t>
      </w:r>
    </w:p>
    <w:p w:rsidR="00B25E28" w:rsidRPr="00B25E28" w:rsidRDefault="00B25E28" w:rsidP="00694D6D">
      <w:pPr>
        <w:spacing w:before="120" w:after="0" w:line="24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2. </w:t>
      </w:r>
      <w:r w:rsidRPr="00B25E28">
        <w:rPr>
          <w:rStyle w:val="a5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Корчагина, Р.И. Педагогическая технология формирования основ финансовой грамотности у детей 5-7 лет: </w:t>
      </w:r>
      <w:proofErr w:type="spellStart"/>
      <w:r w:rsidRPr="00B25E28">
        <w:rPr>
          <w:rStyle w:val="a5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дис</w:t>
      </w:r>
      <w:proofErr w:type="spellEnd"/>
      <w:r w:rsidRPr="00B25E28">
        <w:rPr>
          <w:rStyle w:val="a5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. ... канд. </w:t>
      </w:r>
      <w:proofErr w:type="spellStart"/>
      <w:r w:rsidRPr="00B25E28">
        <w:rPr>
          <w:rStyle w:val="a5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пед</w:t>
      </w:r>
      <w:proofErr w:type="spellEnd"/>
      <w:r w:rsidRPr="00B25E28">
        <w:rPr>
          <w:rStyle w:val="a5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. наук</w:t>
      </w:r>
      <w:r w:rsidRPr="00B25E28">
        <w:rPr>
          <w:rStyle w:val="a5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.</w:t>
      </w:r>
      <w:r w:rsidRPr="00B25E28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 – М., 2021. – 218 с.</w:t>
      </w:r>
    </w:p>
    <w:p w:rsidR="00157A9F" w:rsidRPr="00345B64" w:rsidRDefault="00B25E28" w:rsidP="00211758">
      <w:pPr>
        <w:spacing w:before="120" w:after="0" w:line="240" w:lineRule="auto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     </w:t>
      </w:r>
      <w:r w:rsidRPr="00345B6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3.</w:t>
      </w:r>
      <w:r w:rsidRPr="00345B64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 w:rsidRPr="00345B64">
        <w:rPr>
          <w:rStyle w:val="a5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Смоленцева, А.А. Введение в мир экономики, </w:t>
      </w:r>
      <w:proofErr w:type="gramStart"/>
      <w:r w:rsidRPr="00345B64">
        <w:rPr>
          <w:rStyle w:val="a5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или Как</w:t>
      </w:r>
      <w:proofErr w:type="gramEnd"/>
      <w:r w:rsidRPr="00345B64">
        <w:rPr>
          <w:rStyle w:val="a5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мы играем в экономику.</w:t>
      </w:r>
      <w:r w:rsidRPr="00345B64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 Учебно-методическое пособие. – СПб.: Детство-Пресс, 2022. – 176 с.</w:t>
      </w:r>
    </w:p>
    <w:p w:rsidR="00B25E28" w:rsidRPr="00345B64" w:rsidRDefault="00B25E28" w:rsidP="00211758">
      <w:pPr>
        <w:spacing w:before="120" w:after="0" w:line="240" w:lineRule="auto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345B6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      4. </w:t>
      </w:r>
      <w:proofErr w:type="spellStart"/>
      <w:r w:rsidRPr="00345B64">
        <w:rPr>
          <w:rStyle w:val="a5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Просекова</w:t>
      </w:r>
      <w:proofErr w:type="spellEnd"/>
      <w:r w:rsidRPr="00345B64">
        <w:rPr>
          <w:rStyle w:val="a5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, О.С. Моделирование экономически значимых ситуаций как средство развития финансовой грамотности старших дошкольников.</w:t>
      </w:r>
      <w:r w:rsidRPr="00345B64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 // Наука и школа. – 2021. – № 5. – С. 189-195.</w:t>
      </w:r>
    </w:p>
    <w:p w:rsidR="00B25E28" w:rsidRPr="00345B64" w:rsidRDefault="00B25E28" w:rsidP="00211758">
      <w:pPr>
        <w:spacing w:before="120" w:after="0" w:line="240" w:lineRule="auto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345B6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     5. </w:t>
      </w:r>
      <w:proofErr w:type="spellStart"/>
      <w:r w:rsidRPr="00345B64">
        <w:rPr>
          <w:rStyle w:val="a5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Божович</w:t>
      </w:r>
      <w:proofErr w:type="spellEnd"/>
      <w:r w:rsidRPr="00345B64">
        <w:rPr>
          <w:rStyle w:val="a5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, Л.И. Личность и ее формирование в детском возрасте</w:t>
      </w:r>
      <w:r w:rsidRPr="00345B64">
        <w:rPr>
          <w:rStyle w:val="a5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.</w:t>
      </w:r>
      <w:r w:rsidRPr="00345B64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 – СПб.: Питер, 2008. – 398 с.</w:t>
      </w:r>
    </w:p>
    <w:p w:rsidR="00B25E28" w:rsidRPr="00345B64" w:rsidRDefault="00B25E28" w:rsidP="00211758">
      <w:pPr>
        <w:spacing w:before="120" w:after="0" w:line="240" w:lineRule="auto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345B6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     6. </w:t>
      </w:r>
      <w:r w:rsidRPr="00345B64">
        <w:rPr>
          <w:rStyle w:val="a5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Сапогова, Е.Е. Психологические особенности принятия решений ребенком в ситуации выбора.</w:t>
      </w:r>
      <w:r w:rsidRPr="00345B64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 // Культурно-историческая психология. – 2019. – Т. 15. – № 3. – С. 47–56.</w:t>
      </w:r>
    </w:p>
    <w:p w:rsidR="00B25E28" w:rsidRPr="00345B64" w:rsidRDefault="00B25E28" w:rsidP="00211758">
      <w:pPr>
        <w:spacing w:before="120" w:after="0" w:line="240" w:lineRule="auto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345B6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 xml:space="preserve">         7. </w:t>
      </w:r>
      <w:r w:rsidRPr="00345B64">
        <w:rPr>
          <w:rStyle w:val="a5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Герасимова, В.С. Становление образа будущего и феномен «отложенного вознаграждения» у детей старшего дошкольного возраста.</w:t>
      </w:r>
      <w:r w:rsidRPr="00345B64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 // Экспериментальная психология. – 2020. – Т. 13. – № 2. – С. 132–145.</w:t>
      </w:r>
    </w:p>
    <w:p w:rsidR="00B25E28" w:rsidRPr="00345B64" w:rsidRDefault="00B25E28" w:rsidP="00B25E28">
      <w:pPr>
        <w:pStyle w:val="ds-markdown-paragraph"/>
        <w:shd w:val="clear" w:color="auto" w:fill="FFFFFF"/>
        <w:spacing w:after="120" w:afterAutospacing="0"/>
        <w:rPr>
          <w:color w:val="0F1115"/>
          <w:sz w:val="28"/>
          <w:szCs w:val="28"/>
        </w:rPr>
      </w:pPr>
      <w:r w:rsidRPr="00345B64">
        <w:rPr>
          <w:color w:val="0F1115"/>
          <w:sz w:val="28"/>
          <w:szCs w:val="28"/>
        </w:rPr>
        <w:t xml:space="preserve">         8. </w:t>
      </w:r>
      <w:r w:rsidRPr="00345B64">
        <w:rPr>
          <w:rStyle w:val="a5"/>
          <w:b w:val="0"/>
          <w:color w:val="0F1115"/>
          <w:sz w:val="28"/>
          <w:szCs w:val="28"/>
        </w:rPr>
        <w:t>Михайленко, Н.Я., Короткова, Н.А. Как играть с ребенком.</w:t>
      </w:r>
      <w:r w:rsidRPr="00345B64">
        <w:rPr>
          <w:color w:val="0F1115"/>
          <w:sz w:val="28"/>
          <w:szCs w:val="28"/>
        </w:rPr>
        <w:t> – М.: Академический Проект, 2018. – 160 с.</w:t>
      </w:r>
    </w:p>
    <w:p w:rsidR="00345B64" w:rsidRPr="00345B64" w:rsidRDefault="00345B64" w:rsidP="00211758">
      <w:pPr>
        <w:spacing w:before="120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45B6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     9. </w:t>
      </w:r>
      <w:r w:rsidRPr="00345B64">
        <w:rPr>
          <w:rStyle w:val="a5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Кравцова, Е.Е. Психология и педагогика игры дошкольника.</w:t>
      </w:r>
      <w:r w:rsidRPr="00345B64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 – М.: Просвещение, 2019. – 270 с.</w:t>
      </w:r>
    </w:p>
    <w:p w:rsidR="00211758" w:rsidRDefault="00211758" w:rsidP="00211758">
      <w:pPr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5D0F36" w:rsidRPr="005D0F36" w:rsidRDefault="005D0F36" w:rsidP="005D0F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D0F36" w:rsidRPr="005D0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92267"/>
    <w:multiLevelType w:val="multilevel"/>
    <w:tmpl w:val="1A884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E062F4"/>
    <w:multiLevelType w:val="multilevel"/>
    <w:tmpl w:val="D220A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BC64E7"/>
    <w:multiLevelType w:val="hybridMultilevel"/>
    <w:tmpl w:val="0896E44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31625"/>
    <w:multiLevelType w:val="hybridMultilevel"/>
    <w:tmpl w:val="E0EA0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EE2502"/>
    <w:multiLevelType w:val="hybridMultilevel"/>
    <w:tmpl w:val="B07877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11E9A"/>
    <w:multiLevelType w:val="multilevel"/>
    <w:tmpl w:val="7AE06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8D615E"/>
    <w:multiLevelType w:val="hybridMultilevel"/>
    <w:tmpl w:val="6576BF70"/>
    <w:lvl w:ilvl="0" w:tplc="0419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775"/>
    <w:rsid w:val="00157A9F"/>
    <w:rsid w:val="00211758"/>
    <w:rsid w:val="00345B64"/>
    <w:rsid w:val="00347189"/>
    <w:rsid w:val="004C4CD4"/>
    <w:rsid w:val="0057603E"/>
    <w:rsid w:val="005D0F36"/>
    <w:rsid w:val="0066315D"/>
    <w:rsid w:val="00694D6D"/>
    <w:rsid w:val="0078551E"/>
    <w:rsid w:val="00A51AA7"/>
    <w:rsid w:val="00B25E28"/>
    <w:rsid w:val="00C1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01722"/>
  <w15:chartTrackingRefBased/>
  <w15:docId w15:val="{8067AE78-EB8C-4B3F-AA76-8C5190BBA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17775"/>
  </w:style>
  <w:style w:type="paragraph" w:styleId="4">
    <w:name w:val="heading 4"/>
    <w:basedOn w:val="a"/>
    <w:link w:val="40"/>
    <w:uiPriority w:val="9"/>
    <w:qFormat/>
    <w:rsid w:val="002117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0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D0F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21175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11758"/>
    <w:rPr>
      <w:b/>
      <w:bCs/>
    </w:rPr>
  </w:style>
  <w:style w:type="paragraph" w:customStyle="1" w:styleId="ds-markdown-paragraph">
    <w:name w:val="ds-markdown-paragraph"/>
    <w:basedOn w:val="a"/>
    <w:rsid w:val="00211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631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7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7</Pages>
  <Words>1261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Eaglestar</dc:creator>
  <cp:keywords/>
  <dc:description/>
  <cp:lastModifiedBy>Eaglestar</cp:lastModifiedBy>
  <cp:revision>12</cp:revision>
  <dcterms:created xsi:type="dcterms:W3CDTF">2025-05-04T15:53:00Z</dcterms:created>
  <dcterms:modified xsi:type="dcterms:W3CDTF">2026-01-14T18:56:00Z</dcterms:modified>
</cp:coreProperties>
</file>