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26C" w:rsidRPr="00F5326C" w:rsidRDefault="00F5326C" w:rsidP="00F5326C">
      <w:pPr>
        <w:shd w:val="clear" w:color="auto" w:fill="FFFFFF"/>
        <w:spacing w:after="0" w:line="360" w:lineRule="auto"/>
        <w:contextualSpacing/>
        <w:mirrorIndents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F5326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Образовательный проект для старших дошкольников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F5326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«Юный финансист: путешествие в мир Банка»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. </w:t>
      </w:r>
      <w:r w:rsidRPr="00F5326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(Проектная разработка на основе экскурсии в ПАО Сбербанк, офис 8639/17)</w:t>
      </w:r>
    </w:p>
    <w:p w:rsidR="00F5326C" w:rsidRPr="00F5326C" w:rsidRDefault="00F5326C" w:rsidP="00F5326C">
      <w:pPr>
        <w:spacing w:after="0" w:line="360" w:lineRule="auto"/>
        <w:ind w:firstLine="709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F5326C" w:rsidRPr="00F5326C" w:rsidRDefault="00F5326C" w:rsidP="00F41096">
      <w:pPr>
        <w:shd w:val="clear" w:color="auto" w:fill="FFFFFF"/>
        <w:spacing w:after="0" w:line="360" w:lineRule="auto"/>
        <w:ind w:firstLine="709"/>
        <w:contextualSpacing/>
        <w:mirrorIndents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F5326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 современном мире финансовая грамотность становится жизненно важным навыком. Однако многие взрослые испытывают трудности в управлении личными финансами, не всегда уверенно ориентируются в банковских продуктах. Эта ситуация во многом связана с отсутствием системного финансового воспитания в детстве.</w:t>
      </w:r>
    </w:p>
    <w:p w:rsidR="00F5326C" w:rsidRPr="00F5326C" w:rsidRDefault="00F5326C" w:rsidP="00F41096">
      <w:pPr>
        <w:shd w:val="clear" w:color="auto" w:fill="FFFFFF"/>
        <w:spacing w:after="0" w:line="360" w:lineRule="auto"/>
        <w:ind w:firstLine="709"/>
        <w:contextualSpacing/>
        <w:mirrorIndents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F5326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Проблема:</w:t>
      </w:r>
      <w:r w:rsidRPr="00F5326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Низкий уровень преемственности в формировании финансовой культуры. Недостаток у детей старшего дошкольного возраста первичных, корректных представлений о работе банка и деньг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ах, а у родителей и педагогов - </w:t>
      </w:r>
      <w:r w:rsidRPr="00F5326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эффективных инструментов для формирования этих представлений в доступной, игровой форме. Это создает риск формирования в будущем нерациональных финансовых привычек.</w:t>
      </w:r>
    </w:p>
    <w:p w:rsidR="00F5326C" w:rsidRPr="00F5326C" w:rsidRDefault="00F5326C" w:rsidP="00F41096">
      <w:pPr>
        <w:shd w:val="clear" w:color="auto" w:fill="FFFFFF"/>
        <w:spacing w:after="0" w:line="360" w:lineRule="auto"/>
        <w:ind w:firstLine="709"/>
        <w:contextualSpacing/>
        <w:mirrorIndents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F5326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Гипотеза проекта:</w:t>
      </w:r>
      <w:r w:rsidRPr="00F5326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Прямое, живое знакомство детей с профессиональной средой (банком) через экскурсию-приключение, организованное в партнерстве с банковскими сотрудниками, позволит сформировать у дошкольников позитивный и осознанный интерес к финансовой сфере, заложить основы правильных установок (бережливость, планирование, ответственность) и даст педагогам и родителям практический материал для дальнейшей работы.</w:t>
      </w:r>
    </w:p>
    <w:p w:rsidR="00F5326C" w:rsidRPr="00F5326C" w:rsidRDefault="00F5326C" w:rsidP="00F41096">
      <w:pPr>
        <w:shd w:val="clear" w:color="auto" w:fill="FFFFFF"/>
        <w:spacing w:after="0" w:line="360" w:lineRule="auto"/>
        <w:ind w:firstLine="709"/>
        <w:contextualSpacing/>
        <w:mirrorIndents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326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Цель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проекта</w:t>
      </w:r>
      <w:r w:rsidRPr="00F5326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  <w:r w:rsidRPr="00F5326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Создание условий для формирования первичных финансово-грамотных представлений у детей старшего дошкольного возраста через погружение в профессиональную среду банка и развитие социально-коммуникативных навыков.</w:t>
      </w:r>
    </w:p>
    <w:p w:rsidR="00F5326C" w:rsidRPr="00F5326C" w:rsidRDefault="00F5326C" w:rsidP="00F41096">
      <w:pPr>
        <w:shd w:val="clear" w:color="auto" w:fill="FFFFFF"/>
        <w:spacing w:after="0" w:line="360" w:lineRule="auto"/>
        <w:ind w:firstLine="709"/>
        <w:contextualSpacing/>
        <w:mirrorIndents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F5326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Задачи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проекта</w:t>
      </w:r>
      <w:r w:rsidRPr="00F5326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</w:p>
    <w:p w:rsidR="00F5326C" w:rsidRPr="00F5326C" w:rsidRDefault="00F5326C" w:rsidP="00F41096">
      <w:pPr>
        <w:shd w:val="clear" w:color="auto" w:fill="FFFFFF"/>
        <w:spacing w:after="0" w:line="360" w:lineRule="auto"/>
        <w:ind w:firstLine="709"/>
        <w:contextualSpacing/>
        <w:mirrorIndents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F5326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Для детей:</w:t>
      </w:r>
    </w:p>
    <w:p w:rsidR="00F5326C" w:rsidRPr="00F5326C" w:rsidRDefault="00F5326C" w:rsidP="00F41096">
      <w:pPr>
        <w:shd w:val="clear" w:color="auto" w:fill="FFFFFF"/>
        <w:spacing w:after="0" w:line="360" w:lineRule="auto"/>
        <w:ind w:firstLine="709"/>
        <w:contextualSpacing/>
        <w:mirrorIndents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- п</w:t>
      </w:r>
      <w:r w:rsidRPr="00F5326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ознакомить с функциями банка как надежного места хранения и умножения денег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;</w:t>
      </w:r>
    </w:p>
    <w:p w:rsidR="00F5326C" w:rsidRPr="00F5326C" w:rsidRDefault="00F5326C" w:rsidP="00F41096">
      <w:pPr>
        <w:shd w:val="clear" w:color="auto" w:fill="FFFFFF"/>
        <w:spacing w:after="0" w:line="360" w:lineRule="auto"/>
        <w:ind w:firstLine="709"/>
        <w:contextualSpacing/>
        <w:mirrorIndents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- с</w:t>
      </w:r>
      <w:r w:rsidRPr="00F5326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формировать базовые представления о банковских продуктах и услугах (карта, вклад, б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анкомат) в адаптированной форме;</w:t>
      </w:r>
    </w:p>
    <w:p w:rsidR="00F5326C" w:rsidRPr="00F5326C" w:rsidRDefault="00F5326C" w:rsidP="00F41096">
      <w:pPr>
        <w:shd w:val="clear" w:color="auto" w:fill="FFFFFF"/>
        <w:spacing w:after="0" w:line="360" w:lineRule="auto"/>
        <w:ind w:firstLine="709"/>
        <w:contextualSpacing/>
        <w:mirrorIndents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- р</w:t>
      </w:r>
      <w:r w:rsidRPr="00F5326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азвивать навыки общения </w:t>
      </w:r>
      <w:proofErr w:type="gramStart"/>
      <w:r w:rsidRPr="00F5326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</w:t>
      </w:r>
      <w:proofErr w:type="gramEnd"/>
      <w:r w:rsidRPr="00F5326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взрослыми (сотрудниками бан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ка) в новой социальной ситуации;</w:t>
      </w:r>
    </w:p>
    <w:p w:rsidR="00F5326C" w:rsidRPr="00F5326C" w:rsidRDefault="00F5326C" w:rsidP="00F41096">
      <w:pPr>
        <w:shd w:val="clear" w:color="auto" w:fill="FFFFFF"/>
        <w:spacing w:after="0" w:line="360" w:lineRule="auto"/>
        <w:ind w:firstLine="709"/>
        <w:contextualSpacing/>
        <w:mirrorIndents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- а</w:t>
      </w:r>
      <w:r w:rsidRPr="00F5326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ктивизировать познавательный интерес через демонстрацию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специальной банковской техники;</w:t>
      </w:r>
    </w:p>
    <w:p w:rsidR="00F5326C" w:rsidRPr="00F5326C" w:rsidRDefault="00F5326C" w:rsidP="00F41096">
      <w:pPr>
        <w:shd w:val="clear" w:color="auto" w:fill="FFFFFF"/>
        <w:spacing w:after="0" w:line="360" w:lineRule="auto"/>
        <w:ind w:firstLine="709"/>
        <w:contextualSpacing/>
        <w:mirrorIndents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- з</w:t>
      </w:r>
      <w:r w:rsidRPr="00F5326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аложить основы установок на бережное отношение к ресурсам, планирование и ответственность.</w:t>
      </w:r>
    </w:p>
    <w:p w:rsidR="00F5326C" w:rsidRPr="00F5326C" w:rsidRDefault="00F5326C" w:rsidP="00F41096">
      <w:pPr>
        <w:shd w:val="clear" w:color="auto" w:fill="FFFFFF"/>
        <w:spacing w:after="0" w:line="360" w:lineRule="auto"/>
        <w:ind w:firstLine="709"/>
        <w:contextualSpacing/>
        <w:mirrorIndents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F5326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Для педагогов и родителей:</w:t>
      </w:r>
    </w:p>
    <w:p w:rsidR="00F5326C" w:rsidRPr="00F5326C" w:rsidRDefault="00F5326C" w:rsidP="00F41096">
      <w:pPr>
        <w:shd w:val="clear" w:color="auto" w:fill="FFFFFF"/>
        <w:spacing w:after="0" w:line="360" w:lineRule="auto"/>
        <w:ind w:firstLine="709"/>
        <w:contextualSpacing/>
        <w:mirrorIndents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- п</w:t>
      </w:r>
      <w:r w:rsidRPr="00F5326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олучить наглядный инструмент и впечатления для дальнейшей системной р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аботы по финансовому воспитанию;</w:t>
      </w:r>
    </w:p>
    <w:p w:rsidR="00F5326C" w:rsidRPr="00F5326C" w:rsidRDefault="00F5326C" w:rsidP="00F41096">
      <w:pPr>
        <w:shd w:val="clear" w:color="auto" w:fill="FFFFFF"/>
        <w:spacing w:after="0" w:line="360" w:lineRule="auto"/>
        <w:ind w:firstLine="709"/>
        <w:contextualSpacing/>
        <w:mirrorIndents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- у</w:t>
      </w:r>
      <w:r w:rsidRPr="00F5326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крепить партнерские связи с социальными институтами города.</w:t>
      </w:r>
    </w:p>
    <w:p w:rsidR="00F5326C" w:rsidRPr="00F5326C" w:rsidRDefault="00F5326C" w:rsidP="00F41096">
      <w:pPr>
        <w:shd w:val="clear" w:color="auto" w:fill="FFFFFF"/>
        <w:spacing w:after="0" w:line="360" w:lineRule="auto"/>
        <w:ind w:firstLine="709"/>
        <w:contextualSpacing/>
        <w:mirrorIndents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F5326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Для банка (социальная ответственность):</w:t>
      </w:r>
    </w:p>
    <w:p w:rsidR="00F5326C" w:rsidRPr="00F5326C" w:rsidRDefault="00F5326C" w:rsidP="00F41096">
      <w:pPr>
        <w:shd w:val="clear" w:color="auto" w:fill="FFFFFF"/>
        <w:spacing w:after="0" w:line="360" w:lineRule="auto"/>
        <w:ind w:firstLine="709"/>
        <w:contextualSpacing/>
        <w:mirrorIndents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- в</w:t>
      </w:r>
      <w:r w:rsidRPr="00F5326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нести вклад в финансовое просвещение подрастающего 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поколения;</w:t>
      </w:r>
    </w:p>
    <w:p w:rsidR="00F5326C" w:rsidRPr="00F5326C" w:rsidRDefault="00F5326C" w:rsidP="00F41096">
      <w:pPr>
        <w:shd w:val="clear" w:color="auto" w:fill="FFFFFF"/>
        <w:spacing w:after="0" w:line="360" w:lineRule="auto"/>
        <w:ind w:firstLine="709"/>
        <w:contextualSpacing/>
        <w:mirrorIndents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- с</w:t>
      </w:r>
      <w:r w:rsidRPr="00F5326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формировать доброжелательный и доверительный образ банка у детей и их семей.</w:t>
      </w:r>
    </w:p>
    <w:p w:rsidR="00F5326C" w:rsidRPr="00F5326C" w:rsidRDefault="00F5326C" w:rsidP="00F41096">
      <w:pPr>
        <w:shd w:val="clear" w:color="auto" w:fill="FFFFFF"/>
        <w:spacing w:after="0" w:line="360" w:lineRule="auto"/>
        <w:ind w:firstLine="709"/>
        <w:contextualSpacing/>
        <w:mirrorIndents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F5326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Основная форма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реализации</w:t>
      </w:r>
      <w:r w:rsidRPr="00F5326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  <w:r w:rsidRPr="00F5326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  <w:r w:rsidRPr="00F5326C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образовательное путешествие (экскурсия-</w:t>
      </w:r>
      <w:proofErr w:type="spellStart"/>
      <w:r w:rsidRPr="00F5326C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квест</w:t>
      </w:r>
      <w:proofErr w:type="spellEnd"/>
      <w:r w:rsidRPr="00F5326C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)</w:t>
      </w:r>
      <w:r w:rsidRPr="00F5326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в офис ПАО Сбербанк (8639/17).</w:t>
      </w:r>
    </w:p>
    <w:p w:rsidR="00F5326C" w:rsidRPr="00F5326C" w:rsidRDefault="00F5326C" w:rsidP="00F41096">
      <w:pPr>
        <w:shd w:val="clear" w:color="auto" w:fill="FFFFFF"/>
        <w:spacing w:after="0" w:line="360" w:lineRule="auto"/>
        <w:ind w:firstLine="709"/>
        <w:contextualSpacing/>
        <w:mirrorIndents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F5326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Методологическая основа: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и</w:t>
      </w:r>
      <w:r w:rsidRPr="00F5326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нтеграция методов деятельностного подхода:</w:t>
      </w:r>
    </w:p>
    <w:p w:rsidR="00F5326C" w:rsidRPr="00F5326C" w:rsidRDefault="00F5326C" w:rsidP="00F41096">
      <w:pPr>
        <w:shd w:val="clear" w:color="auto" w:fill="FFFFFF"/>
        <w:spacing w:after="0" w:line="360" w:lineRule="auto"/>
        <w:ind w:firstLine="709"/>
        <w:contextualSpacing/>
        <w:mirrorIndents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F5326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Игровые технологии: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</w:t>
      </w:r>
      <w:r w:rsidRPr="00F5326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одача информации через игру, образ (Чебурашка как символ Сбербанка для детей).</w:t>
      </w:r>
    </w:p>
    <w:p w:rsidR="00F5326C" w:rsidRPr="00F5326C" w:rsidRDefault="00F5326C" w:rsidP="00F41096">
      <w:pPr>
        <w:shd w:val="clear" w:color="auto" w:fill="FFFFFF"/>
        <w:spacing w:after="0" w:line="360" w:lineRule="auto"/>
        <w:ind w:firstLine="709"/>
        <w:contextualSpacing/>
        <w:mirrorIndents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F5326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Интерактивная беседа и дискуссия: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д</w:t>
      </w:r>
      <w:r w:rsidRPr="00F5326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иалог детей с сотрудниками банка.</w:t>
      </w:r>
    </w:p>
    <w:p w:rsidR="00F5326C" w:rsidRPr="00F5326C" w:rsidRDefault="00F5326C" w:rsidP="00F41096">
      <w:pPr>
        <w:shd w:val="clear" w:color="auto" w:fill="FFFFFF"/>
        <w:spacing w:after="0" w:line="360" w:lineRule="auto"/>
        <w:ind w:firstLine="709"/>
        <w:contextualSpacing/>
        <w:mirrorIndents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gramStart"/>
      <w:r w:rsidRPr="00F5326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Технология критического мышления</w:t>
      </w:r>
      <w:r w:rsidRPr="00F5326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(в адаптации для возраста): вопросы «как вы думаете?», «зачем это нужно?», сравнение «кошелек дома» и «банк».</w:t>
      </w:r>
      <w:proofErr w:type="gramEnd"/>
    </w:p>
    <w:p w:rsidR="00F5326C" w:rsidRPr="00F5326C" w:rsidRDefault="00F5326C" w:rsidP="00F41096">
      <w:pPr>
        <w:shd w:val="clear" w:color="auto" w:fill="FFFFFF"/>
        <w:spacing w:after="0" w:line="360" w:lineRule="auto"/>
        <w:ind w:firstLine="709"/>
        <w:contextualSpacing/>
        <w:mirrorIndents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F5326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Метод социального взаимодействия: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о</w:t>
      </w:r>
      <w:r w:rsidRPr="00F5326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бщение в профессиональной среде.</w:t>
      </w:r>
    </w:p>
    <w:p w:rsidR="00F5326C" w:rsidRPr="00F5326C" w:rsidRDefault="00F5326C" w:rsidP="00F41096">
      <w:pPr>
        <w:shd w:val="clear" w:color="auto" w:fill="FFFFFF"/>
        <w:spacing w:after="0" w:line="360" w:lineRule="auto"/>
        <w:ind w:firstLine="709"/>
        <w:contextualSpacing/>
        <w:mirrorIndents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Ключевые понятия для освоения:</w:t>
      </w:r>
    </w:p>
    <w:p w:rsidR="00F5326C" w:rsidRPr="00F5326C" w:rsidRDefault="00F5326C" w:rsidP="00F41096">
      <w:pPr>
        <w:shd w:val="clear" w:color="auto" w:fill="FFFFFF"/>
        <w:spacing w:after="0" w:line="360" w:lineRule="auto"/>
        <w:ind w:firstLine="709"/>
        <w:contextualSpacing/>
        <w:mirrorIndents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F5326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Банк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-</w:t>
      </w:r>
      <w:r w:rsidRPr="00F5326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«домик для денег», где их хранят, защищают и помогают им расти.</w:t>
      </w:r>
    </w:p>
    <w:p w:rsidR="00F5326C" w:rsidRPr="00F5326C" w:rsidRDefault="00F5326C" w:rsidP="00F41096">
      <w:pPr>
        <w:shd w:val="clear" w:color="auto" w:fill="FFFFFF"/>
        <w:spacing w:after="0" w:line="360" w:lineRule="auto"/>
        <w:ind w:firstLine="709"/>
        <w:contextualSpacing/>
        <w:mirrorIndents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F5326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Банковская карта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-</w:t>
      </w:r>
      <w:r w:rsidRPr="00F5326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«умный ключ» к своим деньгам в банке.</w:t>
      </w:r>
    </w:p>
    <w:p w:rsidR="00F5326C" w:rsidRPr="00F5326C" w:rsidRDefault="00F5326C" w:rsidP="00F41096">
      <w:pPr>
        <w:shd w:val="clear" w:color="auto" w:fill="FFFFFF"/>
        <w:spacing w:after="0" w:line="360" w:lineRule="auto"/>
        <w:ind w:firstLine="709"/>
        <w:contextualSpacing/>
        <w:mirrorIndents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F5326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Банкомат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-</w:t>
      </w:r>
      <w:r w:rsidRPr="00F5326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«робот-помощник», который выдает деньги по карте.</w:t>
      </w:r>
    </w:p>
    <w:p w:rsidR="00F5326C" w:rsidRPr="00F5326C" w:rsidRDefault="00F5326C" w:rsidP="00F41096">
      <w:pPr>
        <w:shd w:val="clear" w:color="auto" w:fill="FFFFFF"/>
        <w:spacing w:after="0" w:line="360" w:lineRule="auto"/>
        <w:ind w:firstLine="709"/>
        <w:contextualSpacing/>
        <w:mirrorIndents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F5326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Вклад (депозит)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-</w:t>
      </w:r>
      <w:r w:rsidRPr="00F5326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договор с банком, чтобы деньги «отдыхали и понемногу росли» (проценты).</w:t>
      </w:r>
    </w:p>
    <w:p w:rsidR="00F5326C" w:rsidRPr="00F5326C" w:rsidRDefault="00F5326C" w:rsidP="00F41096">
      <w:pPr>
        <w:shd w:val="clear" w:color="auto" w:fill="FFFFFF"/>
        <w:spacing w:after="0" w:line="360" w:lineRule="auto"/>
        <w:ind w:firstLine="709"/>
        <w:contextualSpacing/>
        <w:mirrorIndents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F5326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Кредит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-</w:t>
      </w:r>
      <w:r w:rsidRPr="00F5326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деньги, которые банк дает в долг на важные цели (например, на дом).</w:t>
      </w:r>
    </w:p>
    <w:p w:rsidR="00F5326C" w:rsidRPr="00F5326C" w:rsidRDefault="00F5326C" w:rsidP="00F41096">
      <w:pPr>
        <w:shd w:val="clear" w:color="auto" w:fill="FFFFFF"/>
        <w:spacing w:after="0" w:line="360" w:lineRule="auto"/>
        <w:ind w:firstLine="709"/>
        <w:contextualSpacing/>
        <w:mirrorIndents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F5326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Сберкасса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-</w:t>
      </w:r>
      <w:r w:rsidRPr="00F5326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место, где оператор помогает делать платежи, переводы.</w:t>
      </w:r>
    </w:p>
    <w:p w:rsidR="00F5326C" w:rsidRPr="00F5326C" w:rsidRDefault="00F5326C" w:rsidP="00F41096">
      <w:pPr>
        <w:shd w:val="clear" w:color="auto" w:fill="FFFFFF"/>
        <w:spacing w:after="0" w:line="360" w:lineRule="auto"/>
        <w:ind w:firstLine="709"/>
        <w:contextualSpacing/>
        <w:mirrorIndents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F5326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Спецтехника:</w:t>
      </w:r>
      <w:r w:rsidRPr="00F5326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аппараты для пересчета, проверки денег – «помощники кассира».</w:t>
      </w:r>
    </w:p>
    <w:p w:rsidR="00F5326C" w:rsidRPr="00F5326C" w:rsidRDefault="00F5326C" w:rsidP="00F41096">
      <w:pPr>
        <w:shd w:val="clear" w:color="auto" w:fill="FFFFFF"/>
        <w:spacing w:after="0" w:line="360" w:lineRule="auto"/>
        <w:ind w:firstLine="709"/>
        <w:contextualSpacing/>
        <w:mirrorIndents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F5326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Учебно-методическое и материальное обеспечение:</w:t>
      </w:r>
    </w:p>
    <w:p w:rsidR="00F5326C" w:rsidRPr="00F5326C" w:rsidRDefault="00F5326C" w:rsidP="00F41096">
      <w:pPr>
        <w:shd w:val="clear" w:color="auto" w:fill="FFFFFF"/>
        <w:spacing w:after="0" w:line="360" w:lineRule="auto"/>
        <w:ind w:firstLine="709"/>
        <w:contextualSpacing/>
        <w:mirrorIndents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F5326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На площадке банка:</w:t>
      </w:r>
      <w:r w:rsidRPr="00F5326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демо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нстрационные образцы карт (в том числе</w:t>
      </w:r>
      <w:r w:rsidRPr="00F5326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детской), муляжи банкнот, банкомат (в режиме </w:t>
      </w:r>
      <w:proofErr w:type="spellStart"/>
      <w:r w:rsidRPr="00F5326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демо</w:t>
      </w:r>
      <w:proofErr w:type="spellEnd"/>
      <w:r w:rsidRPr="00F5326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), кассовая техника, аппараты для пересчета/проверки, хранилище (осмотр снаружи), игровой уголок с Чебурашкой, умная колонка «Сбербокс».</w:t>
      </w:r>
    </w:p>
    <w:p w:rsidR="00F5326C" w:rsidRPr="00F5326C" w:rsidRDefault="00F5326C" w:rsidP="00F41096">
      <w:pPr>
        <w:shd w:val="clear" w:color="auto" w:fill="FFFFFF"/>
        <w:spacing w:after="0" w:line="360" w:lineRule="auto"/>
        <w:ind w:firstLine="709"/>
        <w:contextualSpacing/>
        <w:mirrorIndents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F5326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Для транспортировки:</w:t>
      </w:r>
      <w:r w:rsidRPr="00F5326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организованный групповой трансфер МБДОУ «Детский сад № 152» – Банк – МБДОУ.</w:t>
      </w:r>
    </w:p>
    <w:p w:rsidR="00F5326C" w:rsidRPr="00F5326C" w:rsidRDefault="00F5326C" w:rsidP="00F5326C">
      <w:pPr>
        <w:spacing w:after="0" w:line="360" w:lineRule="auto"/>
        <w:ind w:firstLine="709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326C" w:rsidRPr="00F5326C" w:rsidRDefault="00F5326C" w:rsidP="00F5326C">
      <w:pPr>
        <w:shd w:val="clear" w:color="auto" w:fill="FFFFFF"/>
        <w:spacing w:after="0" w:line="360" w:lineRule="auto"/>
        <w:ind w:firstLine="709"/>
        <w:contextualSpacing/>
        <w:mirrorIndents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F5326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5. План реализации ключевого события – Экскурсии</w:t>
      </w:r>
    </w:p>
    <w:p w:rsidR="00F5326C" w:rsidRPr="00F5326C" w:rsidRDefault="00F5326C" w:rsidP="00F5326C">
      <w:pPr>
        <w:shd w:val="clear" w:color="auto" w:fill="FFFFFF"/>
        <w:spacing w:after="0" w:line="360" w:lineRule="auto"/>
        <w:ind w:firstLine="709"/>
        <w:contextualSpacing/>
        <w:mirrorIndents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F5326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Продолжительность:</w:t>
      </w:r>
      <w:r w:rsidRPr="00F5326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40 минут.</w:t>
      </w:r>
    </w:p>
    <w:tbl>
      <w:tblPr>
        <w:tblStyle w:val="a3"/>
        <w:tblW w:w="0" w:type="auto"/>
        <w:tblInd w:w="-176" w:type="dxa"/>
        <w:tblLook w:val="04A0" w:firstRow="1" w:lastRow="0" w:firstColumn="1" w:lastColumn="0" w:noHBand="0" w:noVBand="1"/>
      </w:tblPr>
      <w:tblGrid>
        <w:gridCol w:w="1482"/>
        <w:gridCol w:w="789"/>
        <w:gridCol w:w="1957"/>
        <w:gridCol w:w="1555"/>
        <w:gridCol w:w="1650"/>
        <w:gridCol w:w="2314"/>
      </w:tblGrid>
      <w:tr w:rsidR="0040136F" w:rsidTr="0040136F">
        <w:tc>
          <w:tcPr>
            <w:tcW w:w="993" w:type="dxa"/>
          </w:tcPr>
          <w:p w:rsidR="0040136F" w:rsidRPr="0040136F" w:rsidRDefault="0040136F" w:rsidP="004013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136F">
              <w:rPr>
                <w:rFonts w:ascii="Times New Roman" w:hAnsi="Times New Roman" w:cs="Times New Roman"/>
                <w:b/>
                <w:sz w:val="20"/>
                <w:szCs w:val="20"/>
              </w:rPr>
              <w:t>Этап</w:t>
            </w:r>
          </w:p>
        </w:tc>
        <w:tc>
          <w:tcPr>
            <w:tcW w:w="1278" w:type="dxa"/>
          </w:tcPr>
          <w:p w:rsidR="0040136F" w:rsidRPr="0040136F" w:rsidRDefault="0040136F" w:rsidP="004013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136F">
              <w:rPr>
                <w:rFonts w:ascii="Times New Roman" w:hAnsi="Times New Roman" w:cs="Times New Roman"/>
                <w:b/>
                <w:sz w:val="20"/>
                <w:szCs w:val="20"/>
              </w:rPr>
              <w:t>Время</w:t>
            </w:r>
          </w:p>
        </w:tc>
        <w:tc>
          <w:tcPr>
            <w:tcW w:w="1957" w:type="dxa"/>
          </w:tcPr>
          <w:p w:rsidR="0040136F" w:rsidRPr="0040136F" w:rsidRDefault="0040136F" w:rsidP="004013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136F">
              <w:rPr>
                <w:rFonts w:ascii="Times New Roman" w:hAnsi="Times New Roman" w:cs="Times New Roman"/>
                <w:b/>
                <w:sz w:val="20"/>
                <w:szCs w:val="20"/>
              </w:rPr>
              <w:t>Содержание деятельности</w:t>
            </w:r>
          </w:p>
        </w:tc>
        <w:tc>
          <w:tcPr>
            <w:tcW w:w="1555" w:type="dxa"/>
          </w:tcPr>
          <w:p w:rsidR="0040136F" w:rsidRPr="0040136F" w:rsidRDefault="0040136F" w:rsidP="004013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136F">
              <w:rPr>
                <w:rFonts w:ascii="Times New Roman" w:hAnsi="Times New Roman" w:cs="Times New Roman"/>
                <w:b/>
                <w:sz w:val="20"/>
                <w:szCs w:val="20"/>
              </w:rPr>
              <w:t>Деятельность сотрудников банка</w:t>
            </w:r>
          </w:p>
        </w:tc>
        <w:tc>
          <w:tcPr>
            <w:tcW w:w="1650" w:type="dxa"/>
          </w:tcPr>
          <w:p w:rsidR="0040136F" w:rsidRPr="0040136F" w:rsidRDefault="0040136F" w:rsidP="004013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136F">
              <w:rPr>
                <w:rFonts w:ascii="Times New Roman" w:hAnsi="Times New Roman" w:cs="Times New Roman"/>
                <w:b/>
                <w:sz w:val="20"/>
                <w:szCs w:val="20"/>
              </w:rPr>
              <w:t>Деятельность детей и педагогов</w:t>
            </w:r>
          </w:p>
        </w:tc>
        <w:tc>
          <w:tcPr>
            <w:tcW w:w="2314" w:type="dxa"/>
          </w:tcPr>
          <w:p w:rsidR="0040136F" w:rsidRPr="0040136F" w:rsidRDefault="0040136F" w:rsidP="004013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136F">
              <w:rPr>
                <w:rFonts w:ascii="Times New Roman" w:hAnsi="Times New Roman" w:cs="Times New Roman"/>
                <w:b/>
                <w:sz w:val="20"/>
                <w:szCs w:val="20"/>
              </w:rPr>
              <w:t>Формируемые представления/навыки</w:t>
            </w:r>
          </w:p>
        </w:tc>
      </w:tr>
      <w:tr w:rsidR="0040136F" w:rsidTr="0040136F">
        <w:tc>
          <w:tcPr>
            <w:tcW w:w="993" w:type="dxa"/>
          </w:tcPr>
          <w:p w:rsidR="0040136F" w:rsidRPr="0040136F" w:rsidRDefault="0040136F" w:rsidP="00401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136F">
              <w:rPr>
                <w:rFonts w:ascii="Times New Roman" w:hAnsi="Times New Roman" w:cs="Times New Roman"/>
                <w:sz w:val="20"/>
                <w:szCs w:val="20"/>
              </w:rPr>
              <w:t>1.Вступление. Встреча.</w:t>
            </w:r>
          </w:p>
        </w:tc>
        <w:tc>
          <w:tcPr>
            <w:tcW w:w="1278" w:type="dxa"/>
          </w:tcPr>
          <w:p w:rsidR="0040136F" w:rsidRPr="0040136F" w:rsidRDefault="0040136F" w:rsidP="00401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136F">
              <w:rPr>
                <w:rFonts w:ascii="Times New Roman" w:hAnsi="Times New Roman" w:cs="Times New Roman"/>
                <w:sz w:val="20"/>
                <w:szCs w:val="20"/>
              </w:rPr>
              <w:t>5 мин</w:t>
            </w:r>
          </w:p>
        </w:tc>
        <w:tc>
          <w:tcPr>
            <w:tcW w:w="1957" w:type="dxa"/>
          </w:tcPr>
          <w:p w:rsidR="0040136F" w:rsidRPr="0040136F" w:rsidRDefault="0040136F" w:rsidP="00401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136F">
              <w:rPr>
                <w:rFonts w:ascii="Times New Roman" w:hAnsi="Times New Roman" w:cs="Times New Roman"/>
                <w:sz w:val="20"/>
                <w:szCs w:val="20"/>
              </w:rPr>
              <w:t>Приветствие. Знакомство с принимающим сотрудником. Объяснение правил безопасности в банке.</w:t>
            </w:r>
          </w:p>
        </w:tc>
        <w:tc>
          <w:tcPr>
            <w:tcW w:w="1555" w:type="dxa"/>
          </w:tcPr>
          <w:p w:rsidR="0040136F" w:rsidRPr="0040136F" w:rsidRDefault="0040136F" w:rsidP="00401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136F">
              <w:rPr>
                <w:rFonts w:ascii="Times New Roman" w:hAnsi="Times New Roman" w:cs="Times New Roman"/>
                <w:sz w:val="20"/>
                <w:szCs w:val="20"/>
              </w:rPr>
              <w:t>Представление, создание дружелюбной атмосферы. Краткий рассказ о том, что такое банк.</w:t>
            </w:r>
          </w:p>
        </w:tc>
        <w:tc>
          <w:tcPr>
            <w:tcW w:w="1650" w:type="dxa"/>
          </w:tcPr>
          <w:p w:rsidR="0040136F" w:rsidRPr="0040136F" w:rsidRDefault="0040136F" w:rsidP="00401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136F">
              <w:rPr>
                <w:rFonts w:ascii="Times New Roman" w:hAnsi="Times New Roman" w:cs="Times New Roman"/>
                <w:sz w:val="20"/>
                <w:szCs w:val="20"/>
              </w:rPr>
              <w:t>Вход в здание, наблюдение за обстановкой. Ответы на вопросы.</w:t>
            </w:r>
          </w:p>
        </w:tc>
        <w:tc>
          <w:tcPr>
            <w:tcW w:w="2314" w:type="dxa"/>
          </w:tcPr>
          <w:p w:rsidR="0040136F" w:rsidRPr="0040136F" w:rsidRDefault="0040136F" w:rsidP="00401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136F">
              <w:rPr>
                <w:rFonts w:ascii="Times New Roman" w:hAnsi="Times New Roman" w:cs="Times New Roman"/>
                <w:sz w:val="20"/>
                <w:szCs w:val="20"/>
              </w:rPr>
              <w:t>Знакомство с новой средой. Правила поведения в общественном месте.</w:t>
            </w:r>
          </w:p>
        </w:tc>
      </w:tr>
      <w:tr w:rsidR="0040136F" w:rsidTr="0040136F">
        <w:tc>
          <w:tcPr>
            <w:tcW w:w="993" w:type="dxa"/>
          </w:tcPr>
          <w:p w:rsidR="0040136F" w:rsidRPr="0040136F" w:rsidRDefault="0040136F" w:rsidP="00401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136F">
              <w:rPr>
                <w:rFonts w:ascii="Times New Roman" w:hAnsi="Times New Roman" w:cs="Times New Roman"/>
                <w:sz w:val="20"/>
                <w:szCs w:val="20"/>
              </w:rPr>
              <w:t>2.Основная часть. «Сердц</w:t>
            </w:r>
            <w:r w:rsidRPr="004013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е банка».</w:t>
            </w:r>
          </w:p>
        </w:tc>
        <w:tc>
          <w:tcPr>
            <w:tcW w:w="1278" w:type="dxa"/>
          </w:tcPr>
          <w:p w:rsidR="0040136F" w:rsidRPr="0040136F" w:rsidRDefault="0040136F" w:rsidP="00401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13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 мин</w:t>
            </w:r>
          </w:p>
        </w:tc>
        <w:tc>
          <w:tcPr>
            <w:tcW w:w="1957" w:type="dxa"/>
          </w:tcPr>
          <w:p w:rsidR="0040136F" w:rsidRPr="0040136F" w:rsidRDefault="0040136F" w:rsidP="00401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136F">
              <w:rPr>
                <w:rFonts w:ascii="Times New Roman" w:hAnsi="Times New Roman" w:cs="Times New Roman"/>
                <w:sz w:val="20"/>
                <w:szCs w:val="20"/>
              </w:rPr>
              <w:t xml:space="preserve">Демонстрация рабочих зон: </w:t>
            </w:r>
            <w:r w:rsidRPr="004013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операционный зал, кассы, окна для клиентов. Показ и объяснение работы аппаратов для пересчета/проверки купюр. Рассказ о банковской карте и банкомате (принцип безопасности). История про «вклад» (деньги хранятся и растут).</w:t>
            </w:r>
          </w:p>
        </w:tc>
        <w:tc>
          <w:tcPr>
            <w:tcW w:w="1555" w:type="dxa"/>
          </w:tcPr>
          <w:p w:rsidR="0040136F" w:rsidRPr="0040136F" w:rsidRDefault="0040136F" w:rsidP="00401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13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Интерактивный рассказ с </w:t>
            </w:r>
            <w:r w:rsidRPr="004013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демонстрацией оборудования. Простые аналогии. Ответы на детские вопросы. Использование муляжей.</w:t>
            </w:r>
          </w:p>
        </w:tc>
        <w:tc>
          <w:tcPr>
            <w:tcW w:w="1650" w:type="dxa"/>
          </w:tcPr>
          <w:p w:rsidR="0040136F" w:rsidRPr="0040136F" w:rsidRDefault="0040136F" w:rsidP="00401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13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Наблюдение, вопросы. </w:t>
            </w:r>
            <w:r w:rsidRPr="004013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Возможность (под контролем) понажимать кнопки на нерабочем оборудовании, подержать муляжи карт.</w:t>
            </w:r>
          </w:p>
        </w:tc>
        <w:tc>
          <w:tcPr>
            <w:tcW w:w="2314" w:type="dxa"/>
          </w:tcPr>
          <w:p w:rsidR="0040136F" w:rsidRPr="0040136F" w:rsidRDefault="0040136F" w:rsidP="00401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13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Функции банка: хранение, безопасность, </w:t>
            </w:r>
            <w:r w:rsidRPr="004013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приумножение. Назначение основных устройств. Профессия банковского служащего.</w:t>
            </w:r>
          </w:p>
        </w:tc>
      </w:tr>
      <w:tr w:rsidR="0040136F" w:rsidTr="0040136F">
        <w:tc>
          <w:tcPr>
            <w:tcW w:w="993" w:type="dxa"/>
          </w:tcPr>
          <w:p w:rsidR="0040136F" w:rsidRPr="0040136F" w:rsidRDefault="0040136F" w:rsidP="00401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13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3.Игровая релаксация и закрепление.</w:t>
            </w:r>
          </w:p>
        </w:tc>
        <w:tc>
          <w:tcPr>
            <w:tcW w:w="1278" w:type="dxa"/>
          </w:tcPr>
          <w:p w:rsidR="0040136F" w:rsidRPr="0040136F" w:rsidRDefault="0040136F" w:rsidP="00401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136F">
              <w:rPr>
                <w:rFonts w:ascii="Times New Roman" w:hAnsi="Times New Roman" w:cs="Times New Roman"/>
                <w:sz w:val="20"/>
                <w:szCs w:val="20"/>
              </w:rPr>
              <w:t>10 мин</w:t>
            </w:r>
          </w:p>
        </w:tc>
        <w:tc>
          <w:tcPr>
            <w:tcW w:w="1957" w:type="dxa"/>
          </w:tcPr>
          <w:p w:rsidR="0040136F" w:rsidRPr="0040136F" w:rsidRDefault="0040136F" w:rsidP="00401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136F">
              <w:rPr>
                <w:rFonts w:ascii="Times New Roman" w:hAnsi="Times New Roman" w:cs="Times New Roman"/>
                <w:sz w:val="20"/>
                <w:szCs w:val="20"/>
              </w:rPr>
              <w:t>Перемещение в зону отдыха/игровой уголок с Чебурашкой. Небольшая викторина «Что узнали?». Возможность сфотографироваться с талисманом. Включение «</w:t>
            </w:r>
            <w:proofErr w:type="spellStart"/>
            <w:r w:rsidRPr="0040136F">
              <w:rPr>
                <w:rFonts w:ascii="Times New Roman" w:hAnsi="Times New Roman" w:cs="Times New Roman"/>
                <w:sz w:val="20"/>
                <w:szCs w:val="20"/>
              </w:rPr>
              <w:t>Сбербокса</w:t>
            </w:r>
            <w:proofErr w:type="spellEnd"/>
            <w:r w:rsidRPr="0040136F">
              <w:rPr>
                <w:rFonts w:ascii="Times New Roman" w:hAnsi="Times New Roman" w:cs="Times New Roman"/>
                <w:sz w:val="20"/>
                <w:szCs w:val="20"/>
              </w:rPr>
              <w:t>» (детская песенка или простой вопрос).</w:t>
            </w:r>
          </w:p>
        </w:tc>
        <w:tc>
          <w:tcPr>
            <w:tcW w:w="1555" w:type="dxa"/>
          </w:tcPr>
          <w:p w:rsidR="0040136F" w:rsidRPr="0040136F" w:rsidRDefault="0040136F" w:rsidP="00401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136F">
              <w:rPr>
                <w:rFonts w:ascii="Times New Roman" w:hAnsi="Times New Roman" w:cs="Times New Roman"/>
                <w:sz w:val="20"/>
                <w:szCs w:val="20"/>
              </w:rPr>
              <w:t>Проведение мини-викторины, общение в неформальной обстановке.</w:t>
            </w:r>
          </w:p>
        </w:tc>
        <w:tc>
          <w:tcPr>
            <w:tcW w:w="1650" w:type="dxa"/>
          </w:tcPr>
          <w:p w:rsidR="0040136F" w:rsidRPr="0040136F" w:rsidRDefault="0040136F" w:rsidP="00401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136F">
              <w:rPr>
                <w:rFonts w:ascii="Times New Roman" w:hAnsi="Times New Roman" w:cs="Times New Roman"/>
                <w:sz w:val="20"/>
                <w:szCs w:val="20"/>
              </w:rPr>
              <w:t>Отдых, ответы на вопросы викторины, коммуникация с символом. Фотосессия.</w:t>
            </w:r>
          </w:p>
        </w:tc>
        <w:tc>
          <w:tcPr>
            <w:tcW w:w="2314" w:type="dxa"/>
          </w:tcPr>
          <w:p w:rsidR="0040136F" w:rsidRPr="0040136F" w:rsidRDefault="0040136F" w:rsidP="00401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136F">
              <w:rPr>
                <w:rFonts w:ascii="Times New Roman" w:hAnsi="Times New Roman" w:cs="Times New Roman"/>
                <w:sz w:val="20"/>
                <w:szCs w:val="20"/>
              </w:rPr>
              <w:t>Эмоциональная разрядка. Первичное закрепление понятий в игровой форме. Развитие коммуникации.</w:t>
            </w:r>
          </w:p>
        </w:tc>
      </w:tr>
      <w:tr w:rsidR="0040136F" w:rsidTr="0040136F">
        <w:tc>
          <w:tcPr>
            <w:tcW w:w="993" w:type="dxa"/>
          </w:tcPr>
          <w:p w:rsidR="0040136F" w:rsidRPr="0040136F" w:rsidRDefault="0040136F" w:rsidP="00401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136F">
              <w:rPr>
                <w:rFonts w:ascii="Times New Roman" w:hAnsi="Times New Roman" w:cs="Times New Roman"/>
                <w:sz w:val="20"/>
                <w:szCs w:val="20"/>
              </w:rPr>
              <w:t>4. Завершение.</w:t>
            </w:r>
          </w:p>
        </w:tc>
        <w:tc>
          <w:tcPr>
            <w:tcW w:w="1278" w:type="dxa"/>
          </w:tcPr>
          <w:p w:rsidR="0040136F" w:rsidRPr="0040136F" w:rsidRDefault="0040136F" w:rsidP="00401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136F">
              <w:rPr>
                <w:rFonts w:ascii="Times New Roman" w:hAnsi="Times New Roman" w:cs="Times New Roman"/>
                <w:sz w:val="20"/>
                <w:szCs w:val="20"/>
              </w:rPr>
              <w:t>5 мин</w:t>
            </w:r>
          </w:p>
        </w:tc>
        <w:tc>
          <w:tcPr>
            <w:tcW w:w="1957" w:type="dxa"/>
          </w:tcPr>
          <w:p w:rsidR="0040136F" w:rsidRPr="0040136F" w:rsidRDefault="0040136F" w:rsidP="00401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136F">
              <w:rPr>
                <w:rFonts w:ascii="Times New Roman" w:hAnsi="Times New Roman" w:cs="Times New Roman"/>
                <w:sz w:val="20"/>
                <w:szCs w:val="20"/>
              </w:rPr>
              <w:t>Подведение итогов. Вручение символических сувениров от банка (раскраски, наклейки на тему). Прощание.</w:t>
            </w:r>
          </w:p>
        </w:tc>
        <w:tc>
          <w:tcPr>
            <w:tcW w:w="1555" w:type="dxa"/>
          </w:tcPr>
          <w:p w:rsidR="0040136F" w:rsidRPr="0040136F" w:rsidRDefault="0040136F" w:rsidP="00401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136F">
              <w:rPr>
                <w:rFonts w:ascii="Times New Roman" w:hAnsi="Times New Roman" w:cs="Times New Roman"/>
                <w:sz w:val="20"/>
                <w:szCs w:val="20"/>
              </w:rPr>
              <w:t>Благодарность за внимание, вручение подарков.</w:t>
            </w:r>
          </w:p>
        </w:tc>
        <w:tc>
          <w:tcPr>
            <w:tcW w:w="1650" w:type="dxa"/>
          </w:tcPr>
          <w:p w:rsidR="0040136F" w:rsidRPr="0040136F" w:rsidRDefault="0040136F" w:rsidP="00401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136F">
              <w:rPr>
                <w:rFonts w:ascii="Times New Roman" w:hAnsi="Times New Roman" w:cs="Times New Roman"/>
                <w:sz w:val="20"/>
                <w:szCs w:val="20"/>
              </w:rPr>
              <w:t>Благодарность сотрудникам. Организованный выход.</w:t>
            </w:r>
          </w:p>
        </w:tc>
        <w:tc>
          <w:tcPr>
            <w:tcW w:w="2314" w:type="dxa"/>
          </w:tcPr>
          <w:p w:rsidR="0040136F" w:rsidRPr="0040136F" w:rsidRDefault="0040136F" w:rsidP="00401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136F">
              <w:rPr>
                <w:rFonts w:ascii="Times New Roman" w:hAnsi="Times New Roman" w:cs="Times New Roman"/>
                <w:sz w:val="20"/>
                <w:szCs w:val="20"/>
              </w:rPr>
              <w:t>Положительное завершение опыта. Социальные ритуалы.</w:t>
            </w:r>
          </w:p>
        </w:tc>
      </w:tr>
    </w:tbl>
    <w:p w:rsidR="00F5326C" w:rsidRPr="00F41096" w:rsidRDefault="00F5326C" w:rsidP="00F5326C">
      <w:pPr>
        <w:spacing w:after="0" w:line="360" w:lineRule="auto"/>
        <w:ind w:firstLine="709"/>
        <w:contextualSpacing/>
        <w:mirrorIndents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326C" w:rsidRPr="00F5326C" w:rsidRDefault="00F5326C" w:rsidP="00F41096">
      <w:pPr>
        <w:shd w:val="clear" w:color="auto" w:fill="FFFFFF"/>
        <w:spacing w:after="0" w:line="360" w:lineRule="auto"/>
        <w:ind w:firstLine="709"/>
        <w:contextualSpacing/>
        <w:mirrorIndents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F5326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Планируемые результаты проекта</w:t>
      </w:r>
      <w:r w:rsidR="0040136F" w:rsidRPr="00F4109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у </w:t>
      </w:r>
      <w:r w:rsidRPr="00F5326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детей:</w:t>
      </w:r>
    </w:p>
    <w:p w:rsidR="00F5326C" w:rsidRPr="00F5326C" w:rsidRDefault="0040136F" w:rsidP="00F41096">
      <w:pPr>
        <w:shd w:val="clear" w:color="auto" w:fill="FFFFFF"/>
        <w:spacing w:after="0" w:line="360" w:lineRule="auto"/>
        <w:ind w:firstLine="709"/>
        <w:contextualSpacing/>
        <w:mirrorIndents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-</w:t>
      </w:r>
      <w:r w:rsidRPr="0040136F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личностные</w:t>
      </w:r>
      <w:r w:rsidR="00F41096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- </w:t>
      </w:r>
      <w:r w:rsidRPr="0040136F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п</w:t>
      </w:r>
      <w:r w:rsidR="00F5326C" w:rsidRPr="00F5326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роявление интереса к экономической сфере жизни; осознание важности бережного отношения к деньгам и вещам; развитие самостоятель</w:t>
      </w:r>
      <w:r w:rsidR="00F4109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ности в рамках игровых ситуаций;</w:t>
      </w:r>
    </w:p>
    <w:p w:rsidR="00F5326C" w:rsidRPr="00F5326C" w:rsidRDefault="0040136F" w:rsidP="00F41096">
      <w:pPr>
        <w:shd w:val="clear" w:color="auto" w:fill="FFFFFF"/>
        <w:spacing w:after="0" w:line="360" w:lineRule="auto"/>
        <w:ind w:firstLine="709"/>
        <w:contextualSpacing/>
        <w:mirrorIndents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0136F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- познавательные - у</w:t>
      </w:r>
      <w:r w:rsidR="00F5326C" w:rsidRPr="00F5326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мение задавать вопросы по теме, делать простые выводы («</w:t>
      </w:r>
      <w:r w:rsidR="00F4109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 банке деньги в безопасности»);</w:t>
      </w:r>
    </w:p>
    <w:p w:rsidR="00F5326C" w:rsidRPr="00F5326C" w:rsidRDefault="0040136F" w:rsidP="00F41096">
      <w:pPr>
        <w:shd w:val="clear" w:color="auto" w:fill="FFFFFF"/>
        <w:spacing w:after="0" w:line="360" w:lineRule="auto"/>
        <w:ind w:firstLine="709"/>
        <w:contextualSpacing/>
        <w:mirrorIndents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0136F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- коммуникативные - г</w:t>
      </w:r>
      <w:r w:rsidR="00F5326C" w:rsidRPr="00F5326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отовность вести диалог с новыми взрослыми (сотрудниками банка), умение слушать</w:t>
      </w:r>
      <w:proofErr w:type="gramStart"/>
      <w:r w:rsidR="00F5326C" w:rsidRPr="00F5326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  <w:r w:rsidR="00F4109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;</w:t>
      </w:r>
      <w:proofErr w:type="gramEnd"/>
    </w:p>
    <w:p w:rsidR="00F5326C" w:rsidRPr="00F5326C" w:rsidRDefault="0040136F" w:rsidP="00F41096">
      <w:pPr>
        <w:shd w:val="clear" w:color="auto" w:fill="FFFFFF"/>
        <w:spacing w:after="0" w:line="360" w:lineRule="auto"/>
        <w:ind w:firstLine="709"/>
        <w:contextualSpacing/>
        <w:mirrorIndents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0136F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- </w:t>
      </w:r>
      <w:proofErr w:type="gramStart"/>
      <w:r w:rsidRPr="0040136F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регулятивные</w:t>
      </w:r>
      <w:proofErr w:type="gramEnd"/>
      <w:r w:rsidRPr="0040136F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- с</w:t>
      </w:r>
      <w:r w:rsidR="00F5326C" w:rsidRPr="00F5326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ледование установленным правилам в новой обстановке.</w:t>
      </w:r>
    </w:p>
    <w:p w:rsidR="00F5326C" w:rsidRPr="00F5326C" w:rsidRDefault="00F41096" w:rsidP="00F41096">
      <w:pPr>
        <w:shd w:val="clear" w:color="auto" w:fill="FFFFFF"/>
        <w:spacing w:after="0" w:line="360" w:lineRule="auto"/>
        <w:ind w:firstLine="709"/>
        <w:contextualSpacing/>
        <w:mirrorIndents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gramStart"/>
      <w:r w:rsidRPr="00F41096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lastRenderedPageBreak/>
        <w:t>Предметные (представления) и</w:t>
      </w:r>
      <w:r w:rsidR="00F5326C" w:rsidRPr="00F5326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меют начальные представления о банке, его основных функциях (хранить, менять, выдавать деньги), знают названия и назначение основных банковских атрибутов (карта, банкомат, касса).</w:t>
      </w:r>
      <w:proofErr w:type="gramEnd"/>
    </w:p>
    <w:p w:rsidR="00F5326C" w:rsidRPr="00F5326C" w:rsidRDefault="00F5326C" w:rsidP="00F41096">
      <w:pPr>
        <w:shd w:val="clear" w:color="auto" w:fill="FFFFFF"/>
        <w:spacing w:after="0" w:line="360" w:lineRule="auto"/>
        <w:ind w:firstLine="709"/>
        <w:contextualSpacing/>
        <w:mirrorIndents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F5326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Для педагогической системы ДОУ:</w:t>
      </w:r>
    </w:p>
    <w:p w:rsidR="00F5326C" w:rsidRPr="00F5326C" w:rsidRDefault="00F41096" w:rsidP="00F41096">
      <w:pPr>
        <w:shd w:val="clear" w:color="auto" w:fill="FFFFFF"/>
        <w:spacing w:after="0" w:line="360" w:lineRule="auto"/>
        <w:ind w:firstLine="709"/>
        <w:contextualSpacing/>
        <w:mirrorIndents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- р</w:t>
      </w:r>
      <w:r w:rsidR="00F5326C" w:rsidRPr="00F5326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еализовано социальное партнерство с одни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 из ключевых учреждений города;</w:t>
      </w:r>
    </w:p>
    <w:p w:rsidR="00F41096" w:rsidRPr="00F5326C" w:rsidRDefault="00F41096" w:rsidP="00F41096">
      <w:pPr>
        <w:shd w:val="clear" w:color="auto" w:fill="FFFFFF"/>
        <w:spacing w:after="0" w:line="360" w:lineRule="auto"/>
        <w:ind w:firstLine="709"/>
        <w:contextualSpacing/>
        <w:mirrorIndents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- с</w:t>
      </w:r>
      <w:r w:rsidR="00F5326C" w:rsidRPr="00F5326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оздан практический прецедент проведения образовательной экскурсии в финансов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ую организацию для дошкольников.</w:t>
      </w:r>
    </w:p>
    <w:p w:rsidR="00F5326C" w:rsidRPr="00F5326C" w:rsidRDefault="00F5326C" w:rsidP="00F41096">
      <w:pPr>
        <w:shd w:val="clear" w:color="auto" w:fill="FFFFFF"/>
        <w:spacing w:after="0" w:line="360" w:lineRule="auto"/>
        <w:ind w:firstLine="709"/>
        <w:contextualSpacing/>
        <w:mirrorIndents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F5326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Перспективы развития проекта</w:t>
      </w:r>
      <w:r w:rsidR="00F4109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.</w:t>
      </w:r>
    </w:p>
    <w:p w:rsidR="00F5326C" w:rsidRPr="00F5326C" w:rsidRDefault="00F5326C" w:rsidP="00F41096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contextualSpacing/>
        <w:mirrorIndents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gramStart"/>
      <w:r w:rsidRPr="00F5326C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Пост-п</w:t>
      </w:r>
      <w:r w:rsidR="00F41096" w:rsidRPr="00F41096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роектная</w:t>
      </w:r>
      <w:proofErr w:type="gramEnd"/>
      <w:r w:rsidR="00F41096" w:rsidRPr="00F41096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деятельность в группе - р</w:t>
      </w:r>
      <w:r w:rsidRPr="00F5326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олевая игра «Банк», рисование на тему «Что я видел в банке», создание макета банкомата.</w:t>
      </w:r>
    </w:p>
    <w:p w:rsidR="00F5326C" w:rsidRPr="00F5326C" w:rsidRDefault="00F41096" w:rsidP="00F41096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contextualSpacing/>
        <w:mirrorIndents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F41096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Работа с родителями - р</w:t>
      </w:r>
      <w:r w:rsidR="00F5326C" w:rsidRPr="00F5326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азмещение отчета о проекте на сайте ДОУ, консультация «Как говорить с ребенком о деньгах».</w:t>
      </w:r>
    </w:p>
    <w:p w:rsidR="00F5326C" w:rsidRPr="00F5326C" w:rsidRDefault="00F5326C" w:rsidP="00F41096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contextualSpacing/>
        <w:mirrorIndents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F5326C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Перс</w:t>
      </w:r>
      <w:r w:rsidR="00F41096" w:rsidRPr="00F41096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пектива сотрудничества с банком - р</w:t>
      </w:r>
      <w:r w:rsidRPr="00F5326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егулярное проведение экскурсий для новых групп, возможное участие сотрудников банка в тематических неделях в ДОУ.</w:t>
      </w:r>
    </w:p>
    <w:p w:rsidR="00833D3C" w:rsidRPr="00F41096" w:rsidRDefault="00833D3C"/>
    <w:sectPr w:rsidR="00833D3C" w:rsidRPr="00F410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2139B"/>
    <w:multiLevelType w:val="multilevel"/>
    <w:tmpl w:val="89C82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D2D4007"/>
    <w:multiLevelType w:val="multilevel"/>
    <w:tmpl w:val="129AEE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70463F2"/>
    <w:multiLevelType w:val="multilevel"/>
    <w:tmpl w:val="1158A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3C58C8"/>
    <w:multiLevelType w:val="multilevel"/>
    <w:tmpl w:val="61C8D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F38620D"/>
    <w:multiLevelType w:val="multilevel"/>
    <w:tmpl w:val="9BF22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CF62612"/>
    <w:multiLevelType w:val="multilevel"/>
    <w:tmpl w:val="72A8F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0401DCC"/>
    <w:multiLevelType w:val="multilevel"/>
    <w:tmpl w:val="8C447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26C"/>
    <w:rsid w:val="0040136F"/>
    <w:rsid w:val="00833D3C"/>
    <w:rsid w:val="00F41096"/>
    <w:rsid w:val="00F53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13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40136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13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40136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726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6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1063</Words>
  <Characters>6062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2025-12-28T18:13:00Z</dcterms:created>
  <dcterms:modified xsi:type="dcterms:W3CDTF">2025-12-28T18:36:00Z</dcterms:modified>
</cp:coreProperties>
</file>