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04409" w:rsidRPr="00F04409" w:rsidRDefault="00F04409" w:rsidP="00F04409">
      <w:pPr>
        <w:spacing w:after="0"/>
        <w:rPr>
          <w:rFonts w:eastAsia="Times New Roman" w:cs="Times New Roman"/>
          <w:color w:val="0070C0"/>
          <w:szCs w:val="28"/>
          <w:lang w:eastAsia="ru-RU"/>
        </w:rPr>
      </w:pPr>
      <w:r w:rsidRPr="00F04409">
        <w:rPr>
          <w:rFonts w:eastAsia="Times New Roman" w:cs="Times New Roman"/>
          <w:color w:val="0070C0"/>
          <w:szCs w:val="28"/>
          <w:shd w:val="clear" w:color="auto" w:fill="FFFFFF"/>
          <w:lang w:eastAsia="ru-RU"/>
        </w:rPr>
        <w:t>Конспект НОД по рисованию в подготовительной группе «Гжельская сказка»</w:t>
      </w:r>
    </w:p>
    <w:p w:rsidR="00F04409" w:rsidRPr="00F04409" w:rsidRDefault="00F04409" w:rsidP="00F04409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З</w:t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адачи:</w:t>
      </w:r>
      <w:bookmarkStart w:id="0" w:name="_GoBack"/>
      <w:bookmarkEnd w:id="0"/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закреплять знания о гжельской росписи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побуждать проявлять фантазию и самостоятельность в создании узоров по мотивам гжельской росписи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закрепить элементы гжельской росписи: роза, завитки, веточки, сеточка, широкая и узкая полоса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развивать композиционное умение: в центре располагать крупный цветок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закрепить умение рисовать мазок с оттенком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-украшение концом кисти.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создавать изображение нетрадиционным способом с помощью манной крупы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развивать эстетический вкус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учить создавать коллективную работу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воспитывать любовь к русскому искусству.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Интеграция образовательных областей: </w:t>
      </w:r>
      <w:proofErr w:type="spell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хт</w:t>
      </w:r>
      <w:proofErr w:type="spell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, познание, коммуникация, музыка.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Материал: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выставка гжельской посуды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белая скатерть,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круги белой бумаги диаметром 18 см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сервиз из папье – маше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кисти (№2, 6)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синяя гуашь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баночки с манной крупой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посуда для воды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маленькие ложечки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«волшебная палочка»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шапочки с изображением снежинок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костюм Гжели (кокошник, платье)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кокошники и шапочки с изображением узоров гжельской росписи для детей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запись вариаций на темы русских народных песен.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Предварительная работа: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рассказ о значении расписных изделий народных мастеров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показ диапозитивов, таблиц гжельских изделий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рисование по мотивам гжельской росписи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— изготовление посуды из папье – маше.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Ход: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Воспитатель: Ребята, а не хотите ли вы отправиться в сказочное путешествие? (ответы детей).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Я нашла волшебную палочку. Давайте я вас превращу: вы будете снежинками (дети одевают шапочки снежинок).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И полетим над полями, лесами, городами (звучит музыка, дети изображают снежинок: кружатся, танцуют; воспитатель одевает костюм).</w:t>
      </w:r>
    </w:p>
    <w:p w:rsidR="00F04409" w:rsidRPr="00F04409" w:rsidRDefault="00F04409" w:rsidP="00F04409">
      <w:pPr>
        <w:shd w:val="clear" w:color="auto" w:fill="FFFFFF"/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lastRenderedPageBreak/>
        <w:t>Гжель: Здравствуйте дети, я хозяйка росписи – Гжель (воспитатель одет в гжельский костюм – кокошник, платье).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Я хочу вас пригласить в мастерскую (воспитатель приглашает в музей декоративного искусства в детском саду, дети рассматривают витрину с гжельскими изделиями, звучит спокойная русская народная мелодия).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Я вас ждала, порядок навела дорогие гости.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Перед вами выставка работ гжельских мастеров. Посмотрите, какие красивые, чудесные изделия. Гжельские художники умеют одним цветом создавать прекрасные узоры.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Какие предметы вы здесь видите?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посуду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Какая эта роспись? (ответы детей)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 называется город, где делают эту посуду?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Гжель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Сине – белая посуда, расскажи – ка, ты откуда?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Видно, издали пришла и цветами расцвела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Голубыми, синими, нежными, красивыми…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Очень красивая посуда.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Какие цветы любят рисовать гжельские художники?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розу, тюльпан, анютины глазки.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Роза — самый любимый цветок гжельских мастеров. Чем они дополняют цветок?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Завитками, веточками, листиками.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Какой цвет красок использует мастера?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синий, голубой.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</w:t>
      </w:r>
      <w:proofErr w:type="gram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: Сейчас</w:t>
      </w:r>
      <w:proofErr w:type="gram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мы будем расписывать вот этот сервиз.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(Дети выбирают блюдца, чашки, чайник, поднос; садятся за столы).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</w:t>
      </w:r>
      <w:proofErr w:type="gram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: Вспомните</w:t>
      </w:r>
      <w:proofErr w:type="gram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, как вы будете рисовать цветы?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широким мазком с оттенком.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Гжель: </w:t>
      </w:r>
      <w:proofErr w:type="gram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</w:t>
      </w:r>
      <w:proofErr w:type="gram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где мы будем располагать самый крупный цветок.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В центре.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Какие элементы узора вы будете рисовать тонкой кистью?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веточки, сеточку, травинки, пружинки.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Какие цвета красок будете использовать при создании узоров гжельской росписи?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синий, голубой.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</w:t>
      </w:r>
      <w:proofErr w:type="gram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: Как</w:t>
      </w:r>
      <w:proofErr w:type="gram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получить более светлую краску, чем синяя краска?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Дети: Кисточкой снимать краску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Гжель: Правильно. Мы влажной кисточкой снимем в нужных местах часть красочного слоя – это приём </w:t>
      </w:r>
      <w:proofErr w:type="spell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высветление</w:t>
      </w:r>
      <w:proofErr w:type="spell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цвета (показывает).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Ребята, а вы обратили внимание, что у вас на столах стоят маленькие баночки. А что же находится в них? (ответы детей)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Правильно, это манная крупа. Посмотрите: я ложечкой возьму немного манной крупы и добавлю в краску и размешаю (воспитатель показывает). Что получилось? (ответы детей)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lastRenderedPageBreak/>
        <w:t>Получилась будто густая зернистая паста. Я набираю немного этой пасты и рисую (воспитатель показывает). И получился узор необыкновенный, зернистый.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Можете использовать этот приём рисования.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У вас на столах лежат круги белой бумаги, сначала придумайте узор и нарисуйте на бумаге, а затем таким же узором распишите свой предмет.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 теперь приступили к работе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Работа детей. (Звучит народная мелодия)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(Во время рисования воспитатель советует, как расположить узор, составить композицию).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Дети выставляют свои работы на столе, покрытой белой скатертью.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Молодцы! Какой получился красивый сервиз.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Нравится он вам? (ответы детей).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Какой узор вам больше нравится? (ответы детей)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Чем нравится этот узор? (ответы детей)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</w:t>
      </w:r>
      <w:proofErr w:type="gram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: Где</w:t>
      </w:r>
      <w:proofErr w:type="gram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получился изящный тонкий узор? (ответы детей)</w:t>
      </w:r>
    </w:p>
    <w:p w:rsidR="00F04409" w:rsidRPr="00F04409" w:rsidRDefault="00F04409" w:rsidP="00F04409">
      <w:pPr>
        <w:spacing w:after="0"/>
        <w:rPr>
          <w:rFonts w:eastAsia="Times New Roman" w:cs="Times New Roman"/>
          <w:szCs w:val="28"/>
          <w:lang w:eastAsia="ru-RU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Гжель: </w:t>
      </w:r>
      <w:proofErr w:type="gramStart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</w:t>
      </w:r>
      <w:proofErr w:type="gramEnd"/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 xml:space="preserve"> вашими эскизами украсим скатерть (дети раскладывают по краю скатерти рисунки – эскизы).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Какая красота, на гжельской скатерти – нарядный гжельский сервиз.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Вы непросто детвора,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Вы ребята – мастера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Взяли краски, кисти взяли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И узор нарисовали.</w:t>
      </w:r>
    </w:p>
    <w:p w:rsidR="00F12C76" w:rsidRPr="00F04409" w:rsidRDefault="00F04409" w:rsidP="00F04409">
      <w:pPr>
        <w:rPr>
          <w:rFonts w:cs="Times New Roman"/>
          <w:szCs w:val="28"/>
        </w:rPr>
      </w:pP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Гжель: Дети понравилась наша с вами встреча?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(ответы детей)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Надеюсь, что вы сами с большим интересом будете создавать узоры по мотивам гжельской росписи. Большое вам спасибо, надеюсь, что о нашей встрече расскажите своим родным.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А теперь вам пора возвращаться. До встречи.</w:t>
      </w:r>
      <w:r w:rsidRPr="00F04409">
        <w:rPr>
          <w:rFonts w:eastAsia="Times New Roman" w:cs="Times New Roman"/>
          <w:color w:val="000000"/>
          <w:szCs w:val="28"/>
          <w:lang w:eastAsia="ru-RU"/>
        </w:rPr>
        <w:br/>
      </w:r>
      <w:r w:rsidRPr="00F04409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(Дети изображают снежинок, после делятся своими впечатлениями с воспитателем)</w:t>
      </w:r>
    </w:p>
    <w:sectPr w:rsidR="00F12C76" w:rsidRPr="00F0440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409"/>
    <w:rsid w:val="006C0B77"/>
    <w:rsid w:val="008242FF"/>
    <w:rsid w:val="00870751"/>
    <w:rsid w:val="00922C48"/>
    <w:rsid w:val="00B915B7"/>
    <w:rsid w:val="00EA59DF"/>
    <w:rsid w:val="00EE4070"/>
    <w:rsid w:val="00F04409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4B16"/>
  <w15:chartTrackingRefBased/>
  <w15:docId w15:val="{FA79768D-4B3B-4512-9F9D-F5360D623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8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762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2026-01-19T16:54:00Z</dcterms:created>
  <dcterms:modified xsi:type="dcterms:W3CDTF">2026-01-19T16:57:00Z</dcterms:modified>
</cp:coreProperties>
</file>