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7F0" w:rsidRPr="00812E01" w:rsidRDefault="002857F0" w:rsidP="002857F0">
      <w:pPr>
        <w:ind w:left="284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812E01">
        <w:rPr>
          <w:rFonts w:ascii="Times New Roman" w:hAnsi="Times New Roman"/>
          <w:b/>
          <w:color w:val="002060"/>
          <w:sz w:val="24"/>
          <w:szCs w:val="24"/>
        </w:rPr>
        <w:t>МУНИЦИПАЛЬНОЕ КАЗЁННОЕ ОБЩЕОБРАЗОВАТЕЛЬНОЕ УЧРЕЖДЕНИЕ</w:t>
      </w:r>
    </w:p>
    <w:p w:rsidR="002857F0" w:rsidRPr="00812E01" w:rsidRDefault="00A25643" w:rsidP="002857F0">
      <w:pPr>
        <w:ind w:left="284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A25643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2857F0" w:rsidRPr="00812E01">
        <w:rPr>
          <w:rFonts w:ascii="Times New Roman" w:hAnsi="Times New Roman"/>
          <w:b/>
          <w:color w:val="002060"/>
          <w:sz w:val="24"/>
          <w:szCs w:val="24"/>
        </w:rPr>
        <w:t>ПАЛЕЦКАЯ СРЕДНЯЯ ОБЩЕОБРАЗОВАТЕЛЬНАЯ ШКОЛА</w:t>
      </w:r>
    </w:p>
    <w:p w:rsidR="002857F0" w:rsidRDefault="002644A2" w:rsidP="002857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2455817</wp:posOffset>
            </wp:positionH>
            <wp:positionV relativeFrom="paragraph">
              <wp:posOffset>708</wp:posOffset>
            </wp:positionV>
            <wp:extent cx="4650922" cy="968828"/>
            <wp:effectExtent l="19050" t="0" r="0" b="0"/>
            <wp:wrapNone/>
            <wp:docPr id="13" name="Рисунок 2" descr="C:\Users\Наташа\Desktop\Фонд 21 в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Desktop\Фонд 21 ве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922" cy="96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57F0" w:rsidRDefault="002857F0" w:rsidP="002857F0">
      <w:r>
        <w:t xml:space="preserve"> </w:t>
      </w:r>
    </w:p>
    <w:p w:rsidR="002857F0" w:rsidRDefault="002857F0" w:rsidP="002857F0"/>
    <w:p w:rsidR="002857F0" w:rsidRDefault="002857F0" w:rsidP="002857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2857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6"/>
          <w:szCs w:val="36"/>
        </w:rPr>
      </w:pPr>
      <w:r w:rsidRPr="002644A2">
        <w:rPr>
          <w:rFonts w:ascii="Times New Roman" w:hAnsi="Times New Roman"/>
          <w:b/>
          <w:color w:val="002060"/>
          <w:sz w:val="36"/>
          <w:szCs w:val="36"/>
        </w:rPr>
        <w:t>V Всероссийский педагогический конкурс «Мой лучший проект»</w:t>
      </w:r>
    </w:p>
    <w:p w:rsidR="004C117A" w:rsidRDefault="004C117A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6"/>
          <w:szCs w:val="36"/>
        </w:rPr>
      </w:pPr>
    </w:p>
    <w:p w:rsidR="002644A2" w:rsidRDefault="004C117A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6"/>
          <w:szCs w:val="36"/>
        </w:rPr>
      </w:pPr>
      <w:r>
        <w:rPr>
          <w:rFonts w:ascii="Times New Roman" w:hAnsi="Times New Roman"/>
          <w:b/>
          <w:color w:val="002060"/>
          <w:sz w:val="36"/>
          <w:szCs w:val="36"/>
        </w:rPr>
        <w:t>Практико-ориентированная статья</w:t>
      </w:r>
    </w:p>
    <w:p w:rsidR="004C117A" w:rsidRPr="002644A2" w:rsidRDefault="004C117A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6"/>
          <w:szCs w:val="36"/>
        </w:rPr>
      </w:pPr>
    </w:p>
    <w:p w:rsidR="002857F0" w:rsidRPr="00812E01" w:rsidRDefault="00503663" w:rsidP="00503663">
      <w:pPr>
        <w:spacing w:after="0" w:line="240" w:lineRule="auto"/>
        <w:rPr>
          <w:rFonts w:ascii="Times New Roman" w:hAnsi="Times New Roman"/>
          <w:b/>
          <w:color w:val="00206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2857F0" w:rsidRPr="00812E01">
        <w:rPr>
          <w:rFonts w:ascii="Times New Roman" w:hAnsi="Times New Roman"/>
          <w:b/>
          <w:color w:val="002060"/>
          <w:sz w:val="32"/>
          <w:szCs w:val="32"/>
        </w:rPr>
        <w:t>«</w:t>
      </w:r>
      <w:r w:rsidR="00794272">
        <w:rPr>
          <w:rFonts w:ascii="Times New Roman" w:hAnsi="Times New Roman"/>
          <w:b/>
          <w:color w:val="002060"/>
          <w:sz w:val="32"/>
          <w:szCs w:val="32"/>
        </w:rPr>
        <w:t>УРОК-ЭКСКУРСИЯ</w:t>
      </w:r>
      <w:r w:rsidR="00794272" w:rsidRPr="00794272">
        <w:rPr>
          <w:rFonts w:ascii="Times New Roman" w:hAnsi="Times New Roman"/>
          <w:b/>
          <w:color w:val="002060"/>
          <w:sz w:val="32"/>
          <w:szCs w:val="32"/>
        </w:rPr>
        <w:t xml:space="preserve"> ПО МАТЕМАТИКЕ – ЭТО ИННОВАЦИЯ</w:t>
      </w:r>
      <w:r w:rsidR="002857F0" w:rsidRPr="00794272">
        <w:rPr>
          <w:rFonts w:ascii="Times New Roman" w:hAnsi="Times New Roman"/>
          <w:b/>
          <w:color w:val="002060"/>
          <w:sz w:val="32"/>
          <w:szCs w:val="32"/>
        </w:rPr>
        <w:t>»</w:t>
      </w:r>
    </w:p>
    <w:p w:rsidR="002857F0" w:rsidRDefault="002644A2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6"/>
          <w:szCs w:val="36"/>
        </w:rPr>
      </w:pPr>
      <w:r>
        <w:rPr>
          <w:rFonts w:ascii="Times New Roman" w:hAnsi="Times New Roman"/>
          <w:b/>
          <w:noProof/>
          <w:color w:val="002060"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2912745</wp:posOffset>
            </wp:positionH>
            <wp:positionV relativeFrom="paragraph">
              <wp:posOffset>178435</wp:posOffset>
            </wp:positionV>
            <wp:extent cx="3578860" cy="2277110"/>
            <wp:effectExtent l="19050" t="19050" r="21590" b="27940"/>
            <wp:wrapNone/>
            <wp:docPr id="3" name="Рисунок 1" descr="C:\Users\Наташа\Desktop\Секрет успеха 2025-2026\Урок-экскурсия по матиматике 2 класс 2012\Фото с экскурсии\DSCN1687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Секрет успеха 2025-2026\Урок-экскурсия по матиматике 2 класс 2012\Фото с экскурсии\DSCN1687 —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22771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57F0" w:rsidRDefault="002857F0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6"/>
          <w:szCs w:val="36"/>
        </w:rPr>
      </w:pPr>
    </w:p>
    <w:p w:rsidR="002857F0" w:rsidRPr="00812E01" w:rsidRDefault="002857F0" w:rsidP="002857F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644A2" w:rsidRPr="00503663" w:rsidRDefault="004C117A" w:rsidP="002644A2">
      <w:pPr>
        <w:spacing w:after="0" w:line="360" w:lineRule="auto"/>
        <w:rPr>
          <w:rFonts w:ascii="Times New Roman" w:hAnsi="Times New Roman"/>
          <w:b/>
          <w:color w:val="002060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2644A2">
        <w:rPr>
          <w:rFonts w:ascii="Times New Roman" w:hAnsi="Times New Roman"/>
          <w:b/>
          <w:color w:val="002060"/>
        </w:rPr>
        <w:t xml:space="preserve"> </w:t>
      </w:r>
      <w:r w:rsidR="002644A2" w:rsidRPr="002F6556">
        <w:rPr>
          <w:rFonts w:ascii="Times New Roman" w:hAnsi="Times New Roman"/>
          <w:b/>
          <w:color w:val="002060"/>
        </w:rPr>
        <w:t>ПЛЕТНЕВА НАДЕЖДА НИКОЛАЕВНА</w:t>
      </w:r>
    </w:p>
    <w:p w:rsidR="002644A2" w:rsidRPr="002F6556" w:rsidRDefault="002644A2" w:rsidP="002644A2">
      <w:pPr>
        <w:spacing w:after="0" w:line="360" w:lineRule="auto"/>
        <w:jc w:val="center"/>
        <w:rPr>
          <w:rFonts w:ascii="Times New Roman" w:hAnsi="Times New Roman"/>
          <w:b/>
          <w:color w:val="002060"/>
        </w:rPr>
      </w:pPr>
      <w:r>
        <w:rPr>
          <w:rFonts w:ascii="Times New Roman" w:hAnsi="Times New Roman"/>
          <w:b/>
          <w:color w:val="002060"/>
        </w:rPr>
        <w:t xml:space="preserve">                                                                                                                                  </w:t>
      </w:r>
      <w:r w:rsidR="004C117A">
        <w:rPr>
          <w:rFonts w:ascii="Times New Roman" w:hAnsi="Times New Roman"/>
          <w:b/>
          <w:color w:val="002060"/>
        </w:rPr>
        <w:t xml:space="preserve">                                                     </w:t>
      </w:r>
      <w:r>
        <w:rPr>
          <w:rFonts w:ascii="Times New Roman" w:hAnsi="Times New Roman"/>
          <w:b/>
          <w:color w:val="002060"/>
        </w:rPr>
        <w:t xml:space="preserve"> </w:t>
      </w:r>
      <w:r w:rsidRPr="002F6556">
        <w:rPr>
          <w:rFonts w:ascii="Times New Roman" w:hAnsi="Times New Roman"/>
          <w:b/>
          <w:color w:val="002060"/>
        </w:rPr>
        <w:t>УЧИТЕЛЬ НАЧАЛЬНЫХ КЛАССОВ</w:t>
      </w:r>
    </w:p>
    <w:p w:rsidR="009A502A" w:rsidRDefault="002644A2" w:rsidP="002644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2060"/>
        </w:rPr>
        <w:t xml:space="preserve">                                                                                                                                                                   </w:t>
      </w:r>
      <w:r w:rsidRPr="002F6556">
        <w:rPr>
          <w:rFonts w:ascii="Times New Roman" w:hAnsi="Times New Roman"/>
          <w:b/>
          <w:color w:val="002060"/>
        </w:rPr>
        <w:t>ВЫСШЕЙ</w:t>
      </w:r>
      <w:r>
        <w:rPr>
          <w:rFonts w:ascii="Times New Roman" w:hAnsi="Times New Roman"/>
          <w:b/>
          <w:color w:val="002060"/>
        </w:rPr>
        <w:t xml:space="preserve"> </w:t>
      </w:r>
      <w:r w:rsidRPr="002F6556">
        <w:rPr>
          <w:rFonts w:ascii="Times New Roman" w:hAnsi="Times New Roman"/>
          <w:b/>
          <w:color w:val="002060"/>
        </w:rPr>
        <w:t xml:space="preserve"> КВАЛИФИКАЦИОННОЙ </w:t>
      </w:r>
      <w:r>
        <w:rPr>
          <w:rFonts w:ascii="Times New Roman" w:hAnsi="Times New Roman"/>
          <w:b/>
          <w:color w:val="002060"/>
        </w:rPr>
        <w:t xml:space="preserve"> </w:t>
      </w:r>
      <w:r w:rsidRPr="002F6556">
        <w:rPr>
          <w:rFonts w:ascii="Times New Roman" w:hAnsi="Times New Roman"/>
          <w:b/>
          <w:color w:val="002060"/>
        </w:rPr>
        <w:t>КАТЕГОР</w:t>
      </w:r>
      <w:r>
        <w:rPr>
          <w:rFonts w:ascii="Times New Roman" w:hAnsi="Times New Roman"/>
          <w:b/>
          <w:color w:val="002060"/>
        </w:rPr>
        <w:t>ИИ</w:t>
      </w:r>
    </w:p>
    <w:p w:rsidR="009A502A" w:rsidRDefault="009A502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02A" w:rsidRDefault="004C117A" w:rsidP="009A50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343535</wp:posOffset>
            </wp:positionH>
            <wp:positionV relativeFrom="paragraph">
              <wp:posOffset>-104775</wp:posOffset>
            </wp:positionV>
            <wp:extent cx="546735" cy="533400"/>
            <wp:effectExtent l="19050" t="0" r="5715" b="0"/>
            <wp:wrapNone/>
            <wp:docPr id="14" name="Рисунок 1" descr="C:\Users\Наташа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07CB" w:rsidRPr="002644A2" w:rsidRDefault="002644A2" w:rsidP="00AE31D2">
      <w:pPr>
        <w:spacing w:after="0" w:line="360" w:lineRule="auto"/>
        <w:rPr>
          <w:rFonts w:ascii="Times New Roman" w:hAnsi="Times New Roman"/>
          <w:b/>
          <w:color w:val="002060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</w:t>
      </w:r>
      <w:r w:rsidR="00AE31D2">
        <w:t xml:space="preserve"> </w:t>
      </w:r>
      <w:r w:rsidR="00856AFB" w:rsidRPr="00862858">
        <w:rPr>
          <w:rFonts w:ascii="Times New Roman" w:hAnsi="Times New Roman"/>
          <w:b/>
          <w:sz w:val="28"/>
          <w:szCs w:val="28"/>
        </w:rPr>
        <w:t>УРОК-ЭКСКУРСИЯ ПО МАТЕМАТИКЕ – ЭТО ИННОВАЦИЯ</w:t>
      </w:r>
    </w:p>
    <w:p w:rsidR="0069700F" w:rsidRPr="00862858" w:rsidRDefault="0037173D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69700F" w:rsidRPr="00862858">
        <w:rPr>
          <w:rFonts w:ascii="Times New Roman" w:eastAsia="Times New Roman" w:hAnsi="Times New Roman"/>
          <w:sz w:val="28"/>
          <w:szCs w:val="28"/>
          <w:lang w:eastAsia="ru-RU"/>
        </w:rPr>
        <w:t>В современных образовательных стандартах предусматривается связь образования с реальной действительностью.</w:t>
      </w:r>
    </w:p>
    <w:p w:rsidR="0069700F" w:rsidRPr="00862858" w:rsidRDefault="0037173D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69700F" w:rsidRPr="00862858">
        <w:rPr>
          <w:rFonts w:ascii="Times New Roman" w:eastAsia="Times New Roman" w:hAnsi="Times New Roman"/>
          <w:sz w:val="28"/>
          <w:szCs w:val="28"/>
          <w:lang w:eastAsia="ru-RU"/>
        </w:rPr>
        <w:t>Социальная значимость начального математического образования достаточно очевидна. Роль математики, которая во все времена имела бесспорное культурное и практическое значение, не может быть подвергнута сомнению, ее роль в техническом и экономическом развитии общества трудно переоценить.</w:t>
      </w:r>
    </w:p>
    <w:p w:rsidR="00885B14" w:rsidRPr="00862858" w:rsidRDefault="0037173D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69700F" w:rsidRPr="00862858">
        <w:rPr>
          <w:rFonts w:ascii="Times New Roman" w:hAnsi="Times New Roman"/>
          <w:sz w:val="28"/>
          <w:szCs w:val="28"/>
        </w:rPr>
        <w:t>Исходя из ряда</w:t>
      </w:r>
      <w:r w:rsidR="00885B14" w:rsidRPr="00862858">
        <w:rPr>
          <w:rFonts w:ascii="Times New Roman" w:hAnsi="Times New Roman"/>
          <w:sz w:val="28"/>
          <w:szCs w:val="28"/>
        </w:rPr>
        <w:t xml:space="preserve"> </w:t>
      </w:r>
      <w:r w:rsidR="0069700F" w:rsidRPr="00862858">
        <w:rPr>
          <w:rFonts w:ascii="Times New Roman" w:hAnsi="Times New Roman"/>
          <w:sz w:val="28"/>
          <w:szCs w:val="28"/>
        </w:rPr>
        <w:t>проблем при изучении данного предмета возникла</w:t>
      </w:r>
      <w:proofErr w:type="gramEnd"/>
      <w:r w:rsidR="0069700F" w:rsidRPr="00862858">
        <w:rPr>
          <w:rFonts w:ascii="Times New Roman" w:hAnsi="Times New Roman"/>
          <w:sz w:val="28"/>
          <w:szCs w:val="28"/>
        </w:rPr>
        <w:t xml:space="preserve"> необходимость</w:t>
      </w:r>
      <w:r w:rsidR="00885B14" w:rsidRPr="00862858">
        <w:rPr>
          <w:rFonts w:ascii="Times New Roman" w:hAnsi="Times New Roman"/>
          <w:sz w:val="28"/>
          <w:szCs w:val="28"/>
        </w:rPr>
        <w:t xml:space="preserve"> </w:t>
      </w:r>
      <w:r w:rsidR="00885B14" w:rsidRPr="00862858">
        <w:rPr>
          <w:rFonts w:ascii="Times New Roman" w:eastAsia="Times New Roman" w:hAnsi="Times New Roman"/>
          <w:sz w:val="28"/>
          <w:szCs w:val="28"/>
          <w:lang w:eastAsia="ru-RU"/>
        </w:rPr>
        <w:t>приблизить изучение математики к реальной действительности, которая окружает ученика и помочь ему, с одной стороны, сохранить познавательный интерес, а с другой, освоить способы решения практических задач, для которых математические знания выступают надежным инструментом.</w:t>
      </w:r>
    </w:p>
    <w:p w:rsidR="00885B14" w:rsidRPr="00862858" w:rsidRDefault="0037173D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885B14" w:rsidRPr="00862858">
        <w:rPr>
          <w:rFonts w:ascii="Times New Roman" w:eastAsia="Times New Roman" w:hAnsi="Times New Roman"/>
          <w:sz w:val="28"/>
          <w:szCs w:val="28"/>
          <w:lang w:eastAsia="ru-RU"/>
        </w:rPr>
        <w:t>Одним из средств, которые позволяют реализовать эту идею, может стать математическая экскурсия.</w:t>
      </w:r>
    </w:p>
    <w:p w:rsidR="008A7C29" w:rsidRPr="00862858" w:rsidRDefault="008A7C29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Слово «экскурсия» в словарях трактуется очень просто: «это прогулка с образовательной, научной, спортивной или увеселительной целью». (Психологическая энциклопедия:/под ред. Р. </w:t>
      </w:r>
      <w:proofErr w:type="spellStart"/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>Корсини</w:t>
      </w:r>
      <w:proofErr w:type="spellEnd"/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>, А. Ауэрбаха, 2-е изд. СПб</w:t>
      </w:r>
      <w:proofErr w:type="gramStart"/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>2003).</w:t>
      </w:r>
    </w:p>
    <w:p w:rsidR="008A7C29" w:rsidRDefault="008A7C29" w:rsidP="00862858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862858">
        <w:rPr>
          <w:rFonts w:ascii="Times New Roman" w:hAnsi="Times New Roman"/>
          <w:sz w:val="28"/>
          <w:szCs w:val="28"/>
        </w:rPr>
        <w:t xml:space="preserve">          Математические экскурсии не только возможны в учебном процессе, но и полезны и помогают достигать</w:t>
      </w:r>
      <w:r w:rsidRPr="00862858">
        <w:rPr>
          <w:rFonts w:ascii="Times New Roman" w:hAnsi="Times New Roman"/>
          <w:sz w:val="28"/>
          <w:szCs w:val="28"/>
          <w:u w:val="single"/>
        </w:rPr>
        <w:t xml:space="preserve"> нового</w:t>
      </w:r>
      <w:r w:rsidRPr="00862858">
        <w:rPr>
          <w:rFonts w:ascii="Times New Roman" w:hAnsi="Times New Roman"/>
          <w:sz w:val="28"/>
          <w:szCs w:val="28"/>
        </w:rPr>
        <w:t xml:space="preserve">, </w:t>
      </w:r>
      <w:r w:rsidRPr="00862858">
        <w:rPr>
          <w:rFonts w:ascii="Times New Roman" w:hAnsi="Times New Roman"/>
          <w:sz w:val="28"/>
          <w:szCs w:val="28"/>
          <w:u w:val="single"/>
        </w:rPr>
        <w:t xml:space="preserve">современного качества образования. </w:t>
      </w:r>
    </w:p>
    <w:p w:rsidR="0085430E" w:rsidRPr="0085430E" w:rsidRDefault="0085430E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5430E">
        <w:rPr>
          <w:rFonts w:ascii="Times New Roman" w:hAnsi="Times New Roman"/>
          <w:sz w:val="28"/>
          <w:szCs w:val="28"/>
        </w:rPr>
        <w:t xml:space="preserve">  Считаю, что </w:t>
      </w:r>
      <w:r>
        <w:rPr>
          <w:rFonts w:ascii="Times New Roman" w:hAnsi="Times New Roman"/>
          <w:sz w:val="28"/>
          <w:szCs w:val="28"/>
        </w:rPr>
        <w:t xml:space="preserve">никакой урок в стенах кабинета не может заменить живого общения с природой. Непосредственное восприятие природного окружения развивает у младших школьников интерес к его изучению, воспитывает любовь к родному краю. Во время экскурсий учащиеся любуются красотами природы, прислушиваются к </w:t>
      </w:r>
      <w:proofErr w:type="spellStart"/>
      <w:r>
        <w:rPr>
          <w:rFonts w:ascii="Times New Roman" w:hAnsi="Times New Roman"/>
          <w:sz w:val="28"/>
          <w:szCs w:val="28"/>
        </w:rPr>
        <w:t>еёзвукам</w:t>
      </w:r>
      <w:proofErr w:type="gramStart"/>
      <w:r>
        <w:rPr>
          <w:rFonts w:ascii="Times New Roman" w:hAnsi="Times New Roman"/>
          <w:sz w:val="28"/>
          <w:szCs w:val="28"/>
        </w:rPr>
        <w:t>,в</w:t>
      </w:r>
      <w:proofErr w:type="gramEnd"/>
      <w:r>
        <w:rPr>
          <w:rFonts w:ascii="Times New Roman" w:hAnsi="Times New Roman"/>
          <w:sz w:val="28"/>
          <w:szCs w:val="28"/>
        </w:rPr>
        <w:t>идят</w:t>
      </w:r>
      <w:proofErr w:type="spellEnd"/>
      <w:r>
        <w:rPr>
          <w:rFonts w:ascii="Times New Roman" w:hAnsi="Times New Roman"/>
          <w:sz w:val="28"/>
          <w:szCs w:val="28"/>
        </w:rPr>
        <w:t xml:space="preserve"> разнообразие её окружения, узнают много интересного и поучительного о законах природы.</w:t>
      </w:r>
    </w:p>
    <w:p w:rsidR="0037173D" w:rsidRPr="00862858" w:rsidRDefault="008A7C29" w:rsidP="00862858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Экскурсия как форма урока может поддерживать любознательность у всех школьников. Известно, что младшие школьники проявляют особый интерес ко всему, что связано с окружающим миром. </w:t>
      </w:r>
      <w:r w:rsidR="0037173D" w:rsidRPr="00862858">
        <w:rPr>
          <w:rFonts w:ascii="Times New Roman" w:hAnsi="Times New Roman"/>
          <w:sz w:val="28"/>
          <w:szCs w:val="28"/>
        </w:rPr>
        <w:t xml:space="preserve">Здоровая любознательность – основа учебной деятельности. </w:t>
      </w: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>Таким образом, экскурсия особенно на природу, как вид деятельности соответствует их мотивационной сфере.</w:t>
      </w:r>
      <w:r w:rsidR="0037173D" w:rsidRPr="00862858">
        <w:rPr>
          <w:rFonts w:ascii="Times New Roman" w:hAnsi="Times New Roman"/>
          <w:sz w:val="28"/>
          <w:szCs w:val="28"/>
        </w:rPr>
        <w:t xml:space="preserve">          </w:t>
      </w:r>
    </w:p>
    <w:p w:rsidR="0037173D" w:rsidRPr="00862858" w:rsidRDefault="0085430E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37173D" w:rsidRPr="00862858">
        <w:rPr>
          <w:rFonts w:ascii="Times New Roman" w:hAnsi="Times New Roman"/>
          <w:sz w:val="28"/>
          <w:szCs w:val="28"/>
        </w:rPr>
        <w:t>Как утверждают психологи, отправным пунктом для учебной деятельности служат интересы и жизненный опыт учащихся, поэтому всё то, что изучается,  или рассматривается, полезно связать с реальным миром, находящимся за стенами классной комнаты.</w:t>
      </w:r>
    </w:p>
    <w:p w:rsidR="0037173D" w:rsidRPr="00862858" w:rsidRDefault="0037173D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  К. </w:t>
      </w:r>
      <w:proofErr w:type="spellStart"/>
      <w:r w:rsidRPr="00862858">
        <w:rPr>
          <w:rFonts w:ascii="Times New Roman" w:hAnsi="Times New Roman"/>
          <w:sz w:val="28"/>
          <w:szCs w:val="28"/>
        </w:rPr>
        <w:t>Роджерс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считает, что главной проблемой в сфере образования является разработка методов, способных поддержать у всех школьников без исключения здоровую любознательность и жажду учения, которая могла бы заменить любые «кнуты и пряники» искусственной мотивации. Практика показала, что экскурсия, как форма урока может поддерживать «</w:t>
      </w:r>
      <w:r w:rsidRPr="00862858">
        <w:rPr>
          <w:rFonts w:ascii="Times New Roman" w:hAnsi="Times New Roman"/>
          <w:sz w:val="28"/>
          <w:szCs w:val="28"/>
          <w:u w:val="single"/>
        </w:rPr>
        <w:t>здоровую</w:t>
      </w:r>
      <w:r w:rsidRPr="00862858">
        <w:rPr>
          <w:rFonts w:ascii="Times New Roman" w:hAnsi="Times New Roman"/>
          <w:sz w:val="28"/>
          <w:szCs w:val="28"/>
        </w:rPr>
        <w:t xml:space="preserve"> </w:t>
      </w:r>
      <w:r w:rsidRPr="00862858">
        <w:rPr>
          <w:rFonts w:ascii="Times New Roman" w:hAnsi="Times New Roman"/>
          <w:sz w:val="28"/>
          <w:szCs w:val="28"/>
          <w:u w:val="single"/>
        </w:rPr>
        <w:t>любознательность</w:t>
      </w:r>
      <w:r w:rsidRPr="00862858">
        <w:rPr>
          <w:rFonts w:ascii="Times New Roman" w:hAnsi="Times New Roman"/>
          <w:sz w:val="28"/>
          <w:szCs w:val="28"/>
        </w:rPr>
        <w:t xml:space="preserve"> и жажду учения» у всех школьников, так как создаются условия, необходимые для осуществления учения в опыте. А «личный опыт каждого человека является для него самоценным и заслуживающим доверия, поскольку он выступает, в конечном счёте, как единственный критерий оценки жизненных событий. Учение, в ходе, которого человек взаимодействует с реальными людьми – и сам учится быть реальным, адекватным, приносит огромное удовлетворение».</w:t>
      </w:r>
    </w:p>
    <w:p w:rsidR="0037173D" w:rsidRPr="00862858" w:rsidRDefault="0037173D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   Известно, что младшие школьники проявляют особый интерес ко всему, что связано с природой и окружающим миром, таким образом, экскурсия особенно на природу, как вид деятельности соответствует их </w:t>
      </w:r>
      <w:r w:rsidRPr="00862858">
        <w:rPr>
          <w:rFonts w:ascii="Times New Roman" w:hAnsi="Times New Roman"/>
          <w:sz w:val="28"/>
          <w:szCs w:val="28"/>
          <w:u w:val="single"/>
        </w:rPr>
        <w:t>мотивационной сфере</w:t>
      </w:r>
      <w:r w:rsidRPr="00862858">
        <w:rPr>
          <w:rFonts w:ascii="Times New Roman" w:hAnsi="Times New Roman"/>
          <w:sz w:val="28"/>
          <w:szCs w:val="28"/>
        </w:rPr>
        <w:t>. Мотивирует детей, кроме этого, и доступность, привычность видов действий на уроках – экскурсиях.</w:t>
      </w:r>
    </w:p>
    <w:p w:rsidR="006707CB" w:rsidRPr="00862858" w:rsidRDefault="0037173D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color w:val="FF0000"/>
          <w:sz w:val="28"/>
          <w:szCs w:val="28"/>
        </w:rPr>
        <w:t xml:space="preserve">      </w:t>
      </w:r>
      <w:r w:rsidR="006707CB" w:rsidRPr="00862858">
        <w:rPr>
          <w:rFonts w:ascii="Times New Roman" w:hAnsi="Times New Roman"/>
          <w:sz w:val="28"/>
          <w:szCs w:val="28"/>
        </w:rPr>
        <w:t xml:space="preserve">Обучая детей математике, учитель начальной школы призван решать различные задачи: готовить учащихся к изучению предмета в старших классах, формировать основы научного мировоззрения, развивать логическое мышление, </w:t>
      </w:r>
      <w:r w:rsidR="006707CB" w:rsidRPr="00862858">
        <w:rPr>
          <w:rFonts w:ascii="Times New Roman" w:hAnsi="Times New Roman"/>
          <w:sz w:val="28"/>
          <w:szCs w:val="28"/>
        </w:rPr>
        <w:lastRenderedPageBreak/>
        <w:t xml:space="preserve">раскрывать роль математики в окружающей жизни и её практическое применение. В решении этих задач </w:t>
      </w:r>
      <w:r w:rsidRPr="00862858">
        <w:rPr>
          <w:rFonts w:ascii="Times New Roman" w:hAnsi="Times New Roman"/>
          <w:sz w:val="28"/>
          <w:szCs w:val="28"/>
        </w:rPr>
        <w:t xml:space="preserve">всё-таки </w:t>
      </w:r>
      <w:r w:rsidR="006707CB" w:rsidRPr="00862858">
        <w:rPr>
          <w:rFonts w:ascii="Times New Roman" w:hAnsi="Times New Roman"/>
          <w:sz w:val="28"/>
          <w:szCs w:val="28"/>
        </w:rPr>
        <w:t>огромную роль играют математические экскурсии.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      Экскурсия по математике – важнейшая форма в системе обучения и воспита</w:t>
      </w:r>
      <w:r w:rsidR="0037173D" w:rsidRPr="00862858">
        <w:rPr>
          <w:rFonts w:ascii="Times New Roman" w:hAnsi="Times New Roman"/>
          <w:sz w:val="28"/>
          <w:szCs w:val="28"/>
        </w:rPr>
        <w:t xml:space="preserve">ния учащихся начальной школы. Их </w:t>
      </w:r>
      <w:r w:rsidRPr="00862858">
        <w:rPr>
          <w:rFonts w:ascii="Times New Roman" w:hAnsi="Times New Roman"/>
          <w:sz w:val="28"/>
          <w:szCs w:val="28"/>
        </w:rPr>
        <w:t xml:space="preserve"> провожу с целью развития непосредственных восприятий и наблюдений учащимися объёмов и явлений, связанных с изучением математики, которые являются способом формирования понятий о количественных отношениях и пространственных формах.</w:t>
      </w:r>
    </w:p>
    <w:p w:rsidR="006707CB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      </w:t>
      </w:r>
      <w:r w:rsidR="00155EF7" w:rsidRPr="00862858">
        <w:rPr>
          <w:rFonts w:ascii="Times New Roman" w:hAnsi="Times New Roman"/>
          <w:sz w:val="28"/>
          <w:szCs w:val="28"/>
        </w:rPr>
        <w:t>Для нас, педагогов, важны образовательные экскурсии, на которых преследуются, прежде всего, образовательные, познавательные цели.</w:t>
      </w:r>
      <w:r w:rsidRPr="00862858">
        <w:rPr>
          <w:rFonts w:ascii="Times New Roman" w:hAnsi="Times New Roman"/>
          <w:sz w:val="28"/>
          <w:szCs w:val="28"/>
        </w:rPr>
        <w:t xml:space="preserve"> </w:t>
      </w:r>
    </w:p>
    <w:p w:rsidR="00B84F0F" w:rsidRPr="00B84F0F" w:rsidRDefault="00B84F0F" w:rsidP="00B84F0F">
      <w:pPr>
        <w:rPr>
          <w:rFonts w:ascii="Times New Roman" w:hAnsi="Times New Roman"/>
          <w:b/>
          <w:sz w:val="28"/>
          <w:szCs w:val="28"/>
        </w:rPr>
      </w:pPr>
      <w:r w:rsidRPr="00B84F0F">
        <w:rPr>
          <w:rFonts w:ascii="Times New Roman" w:hAnsi="Times New Roman"/>
          <w:sz w:val="28"/>
          <w:szCs w:val="28"/>
        </w:rPr>
        <w:t xml:space="preserve">       </w:t>
      </w:r>
      <w:r w:rsidRPr="00B84F0F">
        <w:rPr>
          <w:rFonts w:ascii="Times New Roman" w:hAnsi="Times New Roman"/>
          <w:b/>
          <w:sz w:val="28"/>
          <w:szCs w:val="28"/>
        </w:rPr>
        <w:t xml:space="preserve">Экскурсии обеспечивают </w:t>
      </w:r>
      <w:proofErr w:type="spellStart"/>
      <w:r w:rsidRPr="00B84F0F">
        <w:rPr>
          <w:rFonts w:ascii="Times New Roman" w:hAnsi="Times New Roman"/>
          <w:b/>
          <w:sz w:val="28"/>
          <w:szCs w:val="28"/>
        </w:rPr>
        <w:t>здоровьесохраняющее</w:t>
      </w:r>
      <w:proofErr w:type="spellEnd"/>
      <w:r w:rsidRPr="00B84F0F">
        <w:rPr>
          <w:rFonts w:ascii="Times New Roman" w:hAnsi="Times New Roman"/>
          <w:b/>
          <w:sz w:val="28"/>
          <w:szCs w:val="28"/>
        </w:rPr>
        <w:t xml:space="preserve"> обучение</w:t>
      </w:r>
    </w:p>
    <w:p w:rsidR="00155EF7" w:rsidRPr="00862858" w:rsidRDefault="00B84F0F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707CB" w:rsidRPr="00862858">
        <w:rPr>
          <w:rFonts w:ascii="Times New Roman" w:hAnsi="Times New Roman"/>
          <w:sz w:val="28"/>
          <w:szCs w:val="28"/>
        </w:rPr>
        <w:t xml:space="preserve">  </w:t>
      </w:r>
      <w:r w:rsidR="00155EF7"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Образовательная экскурсия как форма урока обеспечивает </w:t>
      </w:r>
      <w:proofErr w:type="spellStart"/>
      <w:r w:rsidR="00155EF7" w:rsidRPr="00862858">
        <w:rPr>
          <w:rFonts w:ascii="Times New Roman" w:eastAsia="Times New Roman" w:hAnsi="Times New Roman"/>
          <w:sz w:val="28"/>
          <w:szCs w:val="28"/>
          <w:lang w:eastAsia="ru-RU"/>
        </w:rPr>
        <w:t>здоровьесохраняющее</w:t>
      </w:r>
      <w:proofErr w:type="spellEnd"/>
      <w:r w:rsidR="00155EF7"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обучение, поскольку позволяет устранить некоторые факторы школьной жизни, негативно воздействующие на здоровье детей. К таким факторам относятся: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неподвижность ребёнка за партой во время урока, 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длительная работа учеников в закрытом помещении школьного класса без свежего воздуха и с искусственным освещением, подавление эмоций, чувств детей, 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862858">
        <w:rPr>
          <w:rFonts w:ascii="Times New Roman" w:hAnsi="Times New Roman"/>
          <w:sz w:val="28"/>
          <w:szCs w:val="28"/>
        </w:rPr>
        <w:t>невостребованность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и даже подавление в образовательном процессе творческого потенциала детей, их готовности самостоятельно мыслить, рассуждать и добывать новое знание из окружающей жизни, что нарушает </w:t>
      </w:r>
      <w:proofErr w:type="spellStart"/>
      <w:r w:rsidRPr="00862858">
        <w:rPr>
          <w:rFonts w:ascii="Times New Roman" w:hAnsi="Times New Roman"/>
          <w:sz w:val="28"/>
          <w:szCs w:val="28"/>
        </w:rPr>
        <w:t>природосообразность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обучения младших школьников, 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lastRenderedPageBreak/>
        <w:t xml:space="preserve">преобладание использования в учебном процессе </w:t>
      </w:r>
      <w:proofErr w:type="spellStart"/>
      <w:r w:rsidRPr="00862858">
        <w:rPr>
          <w:rFonts w:ascii="Times New Roman" w:hAnsi="Times New Roman"/>
          <w:sz w:val="28"/>
          <w:szCs w:val="28"/>
        </w:rPr>
        <w:t>аудиального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канала восприятия и переработки информации в ущерб возрастным особенностям младших школьников, требующих </w:t>
      </w:r>
      <w:proofErr w:type="spellStart"/>
      <w:r w:rsidRPr="00862858">
        <w:rPr>
          <w:rFonts w:ascii="Times New Roman" w:hAnsi="Times New Roman"/>
          <w:sz w:val="28"/>
          <w:szCs w:val="28"/>
        </w:rPr>
        <w:t>многосенсорности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в обучении, с опорой на наглядно – образное, наглядно – действенное мышление, 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использование методик, разрушающих целостное восприятие мира, дающих отрывочные представления, 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действие руками, и проявление собственной точки зрения и воли не приветствуя, за то, что дети «шевелятся» на уроках им пишут замечания в дневник, вызывают родителей, наказывают, а в результате вырастают не умеющие действовать, и даже жить, </w:t>
      </w:r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862858">
        <w:rPr>
          <w:rFonts w:ascii="Times New Roman" w:hAnsi="Times New Roman"/>
          <w:sz w:val="28"/>
          <w:szCs w:val="28"/>
        </w:rPr>
        <w:t>нервно – психические нагрузки из – за оценочного общения на привычных уроках,</w:t>
      </w:r>
      <w:proofErr w:type="gramEnd"/>
    </w:p>
    <w:p w:rsidR="00EE2983" w:rsidRPr="00862858" w:rsidRDefault="00EE2983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книжное изучение действительности затрудняет применение детьми знаний программного материала на практике.</w:t>
      </w:r>
    </w:p>
    <w:p w:rsidR="006707CB" w:rsidRPr="00862858" w:rsidRDefault="0078280F" w:rsidP="0086285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</w:t>
      </w:r>
      <w:r w:rsidR="006707CB" w:rsidRPr="00862858">
        <w:rPr>
          <w:rFonts w:ascii="Times New Roman" w:hAnsi="Times New Roman"/>
          <w:b/>
          <w:sz w:val="28"/>
          <w:szCs w:val="28"/>
        </w:rPr>
        <w:t xml:space="preserve"> </w:t>
      </w:r>
      <w:r w:rsidRPr="00862858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6707CB" w:rsidRPr="0086285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707CB" w:rsidRPr="00862858">
        <w:rPr>
          <w:rFonts w:ascii="Times New Roman" w:hAnsi="Times New Roman"/>
          <w:b/>
          <w:sz w:val="28"/>
          <w:szCs w:val="28"/>
        </w:rPr>
        <w:t>Многосенсорность</w:t>
      </w:r>
      <w:proofErr w:type="spellEnd"/>
      <w:r w:rsidR="006707CB" w:rsidRPr="00862858">
        <w:rPr>
          <w:rFonts w:ascii="Times New Roman" w:hAnsi="Times New Roman"/>
          <w:b/>
          <w:sz w:val="28"/>
          <w:szCs w:val="28"/>
        </w:rPr>
        <w:t xml:space="preserve"> и возрастные особенности</w:t>
      </w:r>
    </w:p>
    <w:p w:rsidR="00856AFB" w:rsidRPr="00862858" w:rsidRDefault="006707CB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hAnsi="Times New Roman"/>
          <w:b/>
          <w:sz w:val="28"/>
          <w:szCs w:val="28"/>
        </w:rPr>
        <w:t xml:space="preserve">  </w:t>
      </w:r>
      <w:r w:rsidR="00856AFB" w:rsidRPr="00862858">
        <w:rPr>
          <w:rFonts w:ascii="Times New Roman" w:hAnsi="Times New Roman"/>
          <w:b/>
          <w:sz w:val="28"/>
          <w:szCs w:val="28"/>
        </w:rPr>
        <w:t xml:space="preserve">  </w:t>
      </w:r>
      <w:r w:rsidRPr="00862858">
        <w:rPr>
          <w:rFonts w:ascii="Times New Roman" w:hAnsi="Times New Roman"/>
          <w:sz w:val="28"/>
          <w:szCs w:val="28"/>
        </w:rPr>
        <w:t xml:space="preserve">Великий русский педагог К.Д. Ушинский утверждал: </w:t>
      </w:r>
      <w:proofErr w:type="gramStart"/>
      <w:r w:rsidRPr="00862858">
        <w:rPr>
          <w:rFonts w:ascii="Times New Roman" w:hAnsi="Times New Roman"/>
          <w:sz w:val="28"/>
          <w:szCs w:val="28"/>
        </w:rPr>
        <w:t xml:space="preserve">«Педагог, желающий что – </w:t>
      </w:r>
      <w:proofErr w:type="spellStart"/>
      <w:r w:rsidRPr="00862858">
        <w:rPr>
          <w:rFonts w:ascii="Times New Roman" w:hAnsi="Times New Roman"/>
          <w:sz w:val="28"/>
          <w:szCs w:val="28"/>
        </w:rPr>
        <w:t>нибудь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прочно запечатлеть в детской памяти, должен позаботиться о том, чтобы как можно больше органов чувств – глаз, ухо, голос, чувство мускульных движений и даже, если возможно, обоняние и вкус, прин</w:t>
      </w:r>
      <w:r w:rsidR="00856AFB" w:rsidRPr="00862858">
        <w:rPr>
          <w:rFonts w:ascii="Times New Roman" w:hAnsi="Times New Roman"/>
          <w:sz w:val="28"/>
          <w:szCs w:val="28"/>
        </w:rPr>
        <w:t xml:space="preserve">яли участие в акте запоминания» </w:t>
      </w:r>
      <w:r w:rsidR="00856AFB" w:rsidRPr="00862858">
        <w:rPr>
          <w:rFonts w:ascii="Times New Roman" w:eastAsia="Times New Roman" w:hAnsi="Times New Roman"/>
          <w:sz w:val="28"/>
          <w:szCs w:val="28"/>
          <w:lang w:eastAsia="ru-RU"/>
        </w:rPr>
        <w:t>(Ушинский К. Д. Избранные педагогические произведения.</w:t>
      </w:r>
      <w:proofErr w:type="gramEnd"/>
      <w:r w:rsidR="00856AFB"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856AFB" w:rsidRPr="00862858">
        <w:rPr>
          <w:rFonts w:ascii="Times New Roman" w:eastAsia="Times New Roman" w:hAnsi="Times New Roman"/>
          <w:sz w:val="28"/>
          <w:szCs w:val="28"/>
          <w:lang w:eastAsia="ru-RU"/>
        </w:rPr>
        <w:t>М., 1968).</w:t>
      </w:r>
      <w:proofErr w:type="gramEnd"/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</w:t>
      </w:r>
      <w:r w:rsidR="00856AFB" w:rsidRPr="00862858">
        <w:rPr>
          <w:rFonts w:ascii="Times New Roman" w:hAnsi="Times New Roman"/>
          <w:sz w:val="28"/>
          <w:szCs w:val="28"/>
        </w:rPr>
        <w:t xml:space="preserve">     </w:t>
      </w:r>
      <w:r w:rsidRPr="00862858">
        <w:rPr>
          <w:rFonts w:ascii="Times New Roman" w:hAnsi="Times New Roman"/>
          <w:sz w:val="28"/>
          <w:szCs w:val="28"/>
        </w:rPr>
        <w:t>Всему этому способствует общение с природой, прогулки во дворе школы и по городу. Математические экс</w:t>
      </w:r>
      <w:r w:rsidR="0078280F" w:rsidRPr="00862858">
        <w:rPr>
          <w:rFonts w:ascii="Times New Roman" w:hAnsi="Times New Roman"/>
          <w:sz w:val="28"/>
          <w:szCs w:val="28"/>
        </w:rPr>
        <w:t xml:space="preserve">курсии, как и другие экскурсии, </w:t>
      </w:r>
      <w:r w:rsidRPr="00862858">
        <w:rPr>
          <w:rFonts w:ascii="Times New Roman" w:hAnsi="Times New Roman"/>
          <w:sz w:val="28"/>
          <w:szCs w:val="28"/>
        </w:rPr>
        <w:t xml:space="preserve">позволяют осуществлять математическое образование </w:t>
      </w:r>
      <w:proofErr w:type="spellStart"/>
      <w:r w:rsidRPr="00862858">
        <w:rPr>
          <w:rFonts w:ascii="Times New Roman" w:hAnsi="Times New Roman"/>
          <w:sz w:val="28"/>
          <w:szCs w:val="28"/>
        </w:rPr>
        <w:t>многосенсорно</w:t>
      </w:r>
      <w:proofErr w:type="spellEnd"/>
      <w:r w:rsidRPr="00862858">
        <w:rPr>
          <w:rFonts w:ascii="Times New Roman" w:hAnsi="Times New Roman"/>
          <w:sz w:val="28"/>
          <w:szCs w:val="28"/>
        </w:rPr>
        <w:t>, по принципу: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62858">
        <w:rPr>
          <w:rFonts w:ascii="Times New Roman" w:hAnsi="Times New Roman"/>
          <w:b/>
          <w:sz w:val="28"/>
          <w:szCs w:val="28"/>
        </w:rPr>
        <w:t>Вижу</w:t>
      </w:r>
      <w:proofErr w:type="gramEnd"/>
      <w:r w:rsidRPr="00862858">
        <w:rPr>
          <w:rFonts w:ascii="Times New Roman" w:hAnsi="Times New Roman"/>
          <w:b/>
          <w:sz w:val="28"/>
          <w:szCs w:val="28"/>
        </w:rPr>
        <w:t xml:space="preserve"> + слышу + осязаю + обоняю + трогаю  + двигаюсь + чувствую.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b/>
          <w:sz w:val="28"/>
          <w:szCs w:val="28"/>
        </w:rPr>
        <w:t xml:space="preserve">    </w:t>
      </w:r>
      <w:proofErr w:type="gramStart"/>
      <w:r w:rsidRPr="00862858">
        <w:rPr>
          <w:rFonts w:ascii="Times New Roman" w:hAnsi="Times New Roman"/>
          <w:sz w:val="28"/>
          <w:szCs w:val="28"/>
        </w:rPr>
        <w:t>Экскурсия, как форма занятия, позволяет учитывать</w:t>
      </w:r>
      <w:r w:rsidRPr="00862858">
        <w:rPr>
          <w:rFonts w:ascii="Times New Roman" w:hAnsi="Times New Roman"/>
          <w:b/>
          <w:sz w:val="28"/>
          <w:szCs w:val="28"/>
        </w:rPr>
        <w:t xml:space="preserve"> </w:t>
      </w:r>
      <w:r w:rsidRPr="00862858">
        <w:rPr>
          <w:rFonts w:ascii="Times New Roman" w:hAnsi="Times New Roman"/>
          <w:sz w:val="28"/>
          <w:szCs w:val="28"/>
        </w:rPr>
        <w:t xml:space="preserve">возрастные особенности младших школьников с их предметно – действенным и наглядно – образным мышлением, неустойчивым вниманием, ограниченным лексическим запасом и </w:t>
      </w:r>
      <w:r w:rsidRPr="00862858">
        <w:rPr>
          <w:rFonts w:ascii="Times New Roman" w:hAnsi="Times New Roman"/>
          <w:sz w:val="28"/>
          <w:szCs w:val="28"/>
        </w:rPr>
        <w:lastRenderedPageBreak/>
        <w:t>недостаточным жизненным опытом.</w:t>
      </w:r>
      <w:proofErr w:type="gramEnd"/>
      <w:r w:rsidRPr="00862858">
        <w:rPr>
          <w:rFonts w:ascii="Times New Roman" w:hAnsi="Times New Roman"/>
          <w:sz w:val="28"/>
          <w:szCs w:val="28"/>
        </w:rPr>
        <w:t xml:space="preserve"> Позволяет учитывать и индивидуальные особенности </w:t>
      </w:r>
      <w:proofErr w:type="spellStart"/>
      <w:r w:rsidRPr="00862858">
        <w:rPr>
          <w:rFonts w:ascii="Times New Roman" w:hAnsi="Times New Roman"/>
          <w:sz w:val="28"/>
          <w:szCs w:val="28"/>
        </w:rPr>
        <w:t>кинестетов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862858">
        <w:rPr>
          <w:rFonts w:ascii="Times New Roman" w:hAnsi="Times New Roman"/>
          <w:sz w:val="28"/>
          <w:szCs w:val="28"/>
        </w:rPr>
        <w:t>визуалов</w:t>
      </w:r>
      <w:proofErr w:type="spellEnd"/>
      <w:r w:rsidRPr="00862858">
        <w:rPr>
          <w:rFonts w:ascii="Times New Roman" w:hAnsi="Times New Roman"/>
          <w:sz w:val="28"/>
          <w:szCs w:val="28"/>
        </w:rPr>
        <w:t>. Известно, что среди младших школьников преобладают, так называемые «деятели» и «зрители».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 В силу возрастных особенностей, младшие школьники усваивают новое знание на предметно – </w:t>
      </w:r>
      <w:proofErr w:type="spellStart"/>
      <w:r w:rsidRPr="00862858">
        <w:rPr>
          <w:rFonts w:ascii="Times New Roman" w:hAnsi="Times New Roman"/>
          <w:sz w:val="28"/>
          <w:szCs w:val="28"/>
        </w:rPr>
        <w:t>деятельностной</w:t>
      </w:r>
      <w:proofErr w:type="spellEnd"/>
      <w:r w:rsidRPr="00862858">
        <w:rPr>
          <w:rFonts w:ascii="Times New Roman" w:hAnsi="Times New Roman"/>
          <w:sz w:val="28"/>
          <w:szCs w:val="28"/>
        </w:rPr>
        <w:t>, наглядно – образной и эмоционально – чувственной основе.</w:t>
      </w:r>
    </w:p>
    <w:p w:rsidR="00B77C9A" w:rsidRPr="00862858" w:rsidRDefault="00862858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77C9A" w:rsidRPr="00862858">
        <w:rPr>
          <w:rFonts w:ascii="Times New Roman" w:hAnsi="Times New Roman"/>
          <w:sz w:val="28"/>
          <w:szCs w:val="28"/>
        </w:rPr>
        <w:t>Известно, что в содержание образования входят не только знания, но и опыт осуществления известных способов деятельности (умений, навыков, творчества), отношения к людям, миру, к себе. Уроки-экскурсии позволяют ученикам получать и накапливать подобный опыт, а значит, полнее овладевать знаниями.</w:t>
      </w:r>
      <w:r w:rsidR="00B77C9A"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Так Я.Корчак говорил: “Ребенок – это взрослый человек. Интеллектуально он равен нам, ему не хватает жизненного опыта”. </w:t>
      </w:r>
      <w:proofErr w:type="gramStart"/>
      <w:r w:rsidR="00B77C9A" w:rsidRPr="00862858">
        <w:rPr>
          <w:rFonts w:ascii="Times New Roman" w:eastAsia="Times New Roman" w:hAnsi="Times New Roman"/>
          <w:sz w:val="28"/>
          <w:szCs w:val="28"/>
          <w:lang w:eastAsia="ru-RU"/>
        </w:rPr>
        <w:t>(Кочнов В. Ф., Я Корчак:</w:t>
      </w:r>
      <w:proofErr w:type="gramEnd"/>
      <w:r w:rsidR="00B77C9A"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Книга для учителя. </w:t>
      </w:r>
      <w:proofErr w:type="gramStart"/>
      <w:r w:rsidR="00B77C9A" w:rsidRPr="00862858">
        <w:rPr>
          <w:rFonts w:ascii="Times New Roman" w:eastAsia="Times New Roman" w:hAnsi="Times New Roman"/>
          <w:sz w:val="28"/>
          <w:szCs w:val="28"/>
          <w:lang w:eastAsia="ru-RU"/>
        </w:rPr>
        <w:t>М., 1991).</w:t>
      </w:r>
      <w:proofErr w:type="gramEnd"/>
    </w:p>
    <w:p w:rsidR="007A0618" w:rsidRPr="00862858" w:rsidRDefault="007A0618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                 </w:t>
      </w:r>
      <w:r w:rsidRPr="00862858">
        <w:rPr>
          <w:rFonts w:ascii="Times New Roman" w:hAnsi="Times New Roman"/>
          <w:b/>
          <w:sz w:val="28"/>
          <w:szCs w:val="28"/>
        </w:rPr>
        <w:t>Экскурсия – одна из форм познания.</w:t>
      </w:r>
    </w:p>
    <w:p w:rsidR="007A0618" w:rsidRPr="00862858" w:rsidRDefault="007A0618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hAnsi="Times New Roman"/>
          <w:b/>
          <w:sz w:val="28"/>
          <w:szCs w:val="28"/>
        </w:rPr>
        <w:t xml:space="preserve">  </w:t>
      </w:r>
      <w:r w:rsidRPr="00862858">
        <w:rPr>
          <w:rFonts w:ascii="Times New Roman" w:hAnsi="Times New Roman"/>
          <w:sz w:val="28"/>
          <w:szCs w:val="28"/>
        </w:rPr>
        <w:t>Образовательные экскурсии по учебной дисциплине являются одной из форм процесса познания, создающей условия для органичного, непосредственного получения, добывания учениками знания через собственные ощущения объективной реальности</w:t>
      </w:r>
    </w:p>
    <w:p w:rsidR="00B77C9A" w:rsidRPr="00862858" w:rsidRDefault="00B77C9A" w:rsidP="0086285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   Уроки-экскурсии нацелены на развитие у школьников внимания, наблюдательности и зоркости, на формирование </w:t>
      </w:r>
      <w:proofErr w:type="spellStart"/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>общеучебного</w:t>
      </w:r>
      <w:proofErr w:type="spellEnd"/>
      <w:r w:rsidRPr="00862858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видеть через наблюдение. К.Д.Ушинский подчёркивал значимость такой задачи обучения, как развитие у ученика наблюдательности. Он считал, что важно «дать ученику средство извлекать полезные знания не только из книг, но и из предметов, его окружающих, из жизненных событий, из истории его собственной души». К. Д. Ушинский подчеркивал значимость такой задачи обучения, как развитие у ученика наблюдательности. Он считал, что важно “дать ученику средство извлекать полезные знания не только из книг, но и из предметов, его окружающих, из жизненных событий, из истории собственной души”.</w:t>
      </w:r>
    </w:p>
    <w:p w:rsidR="006707CB" w:rsidRPr="00862858" w:rsidRDefault="007A0618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6707CB" w:rsidRPr="00862858">
        <w:rPr>
          <w:rFonts w:ascii="Times New Roman" w:hAnsi="Times New Roman"/>
          <w:b/>
          <w:sz w:val="28"/>
          <w:szCs w:val="28"/>
        </w:rPr>
        <w:t xml:space="preserve"> Что дают </w:t>
      </w:r>
      <w:r w:rsidR="006707CB" w:rsidRPr="00862858">
        <w:rPr>
          <w:rFonts w:ascii="Times New Roman" w:hAnsi="Times New Roman"/>
          <w:sz w:val="28"/>
          <w:szCs w:val="28"/>
        </w:rPr>
        <w:t>математические</w:t>
      </w:r>
      <w:r w:rsidR="006707CB" w:rsidRPr="00862858">
        <w:rPr>
          <w:rFonts w:ascii="Times New Roman" w:hAnsi="Times New Roman"/>
          <w:b/>
          <w:sz w:val="28"/>
          <w:szCs w:val="28"/>
        </w:rPr>
        <w:t xml:space="preserve"> экскурсии детям: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наблюдательность</w:t>
      </w:r>
      <w:r w:rsidRPr="00862858">
        <w:rPr>
          <w:rFonts w:ascii="Times New Roman" w:hAnsi="Times New Roman"/>
          <w:b/>
          <w:sz w:val="28"/>
          <w:szCs w:val="28"/>
        </w:rPr>
        <w:t xml:space="preserve">, </w:t>
      </w:r>
      <w:r w:rsidRPr="00862858">
        <w:rPr>
          <w:rFonts w:ascii="Times New Roman" w:hAnsi="Times New Roman"/>
          <w:sz w:val="28"/>
          <w:szCs w:val="28"/>
        </w:rPr>
        <w:t>зоркость,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развитие внимания, 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развитие памяти,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развитие мышления,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развитие речи,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развитие способности ориентироваться в окружающей действительности, 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создают условия для сохранения здоровья и эмоционального благополучия школьников;</w:t>
      </w:r>
    </w:p>
    <w:p w:rsidR="006707CB" w:rsidRPr="00862858" w:rsidRDefault="006707CB" w:rsidP="00862858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в большей мере соответствует возрастным, функциональным возможностям развития детей, состоянию их здоровья и работоспособности;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обеспечивают благоприятную адаптацию ребёнка в школе;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способствуют поддержанию интереса к учению и углублению познавательного интереса;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повышение мотивации через доступность и через интерес к самой учебной дисциплине «математика», а не к «сказочным героям, пришедшим на урок»;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познавательную активность всех детей класса, а не избранных,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возможность у учеников самостоятельно делать «открытия» нового для себя математического знания, в том числе программного материала;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позволяют задействовать кинестетический канал восприятия информации, «прожить» знание;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помогают: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lastRenderedPageBreak/>
        <w:t>лучше понять учебный материал, осмыслить, усвоить его, то есть сделать своим;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прочно запомнить;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обогатить чувственный опыт;</w:t>
      </w:r>
    </w:p>
    <w:p w:rsidR="006707CB" w:rsidRPr="00862858" w:rsidRDefault="006707CB" w:rsidP="00862858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>расширить кругозор детей.</w:t>
      </w:r>
    </w:p>
    <w:p w:rsidR="006707CB" w:rsidRPr="00862858" w:rsidRDefault="008B328F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707CB" w:rsidRPr="00862858">
        <w:rPr>
          <w:rFonts w:ascii="Times New Roman" w:hAnsi="Times New Roman"/>
          <w:sz w:val="28"/>
          <w:szCs w:val="28"/>
        </w:rPr>
        <w:t>Экскурсия – это совершенно самостоятельная и особая форма проведения урока, работы с учебной информацией, но без учебника. Изучение математики во время экскурсии не должно быть неудобным подобием изучения математики в классе, но только на свежем воздухе и с неудобными условиями. Не надо брать на улицу лишний дидактический материал, которым обычно пользуются в учебном кабинете (картинки, карточки, тетради, учебники и другое), так как важно использовать дидактические возможности окружающего природного материала и того, что создано человеком, одним словом, возможности особой форм урока, которая учителю знакома по естественнонаучному циклу.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62858">
        <w:rPr>
          <w:rFonts w:ascii="Times New Roman" w:hAnsi="Times New Roman"/>
          <w:sz w:val="28"/>
          <w:szCs w:val="28"/>
        </w:rPr>
        <w:t>учебно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– методическом пособии </w:t>
      </w:r>
      <w:proofErr w:type="spellStart"/>
      <w:r w:rsidRPr="00862858">
        <w:rPr>
          <w:rFonts w:ascii="Times New Roman" w:hAnsi="Times New Roman"/>
          <w:sz w:val="28"/>
          <w:szCs w:val="28"/>
        </w:rPr>
        <w:t>Л.А.Сайдаковой</w:t>
      </w:r>
      <w:proofErr w:type="spellEnd"/>
      <w:r w:rsidRPr="00862858">
        <w:rPr>
          <w:rFonts w:ascii="Times New Roman" w:hAnsi="Times New Roman"/>
          <w:sz w:val="28"/>
          <w:szCs w:val="28"/>
        </w:rPr>
        <w:t>, Г.А.Савченко отмечено: «Экскурсия – форма организации учебного процесса, направленная на усвоение учебного материала, проводимая вне школы».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На уроках – экскурсиях по математике очень многое можно делать: </w:t>
      </w:r>
      <w:r w:rsidRPr="00862858">
        <w:rPr>
          <w:rFonts w:ascii="Times New Roman" w:hAnsi="Times New Roman"/>
          <w:b/>
          <w:sz w:val="28"/>
          <w:szCs w:val="28"/>
        </w:rPr>
        <w:t>смотреть и видеть, наблюдать, слушать и слышать</w:t>
      </w:r>
      <w:r w:rsidRPr="00862858">
        <w:rPr>
          <w:rFonts w:ascii="Times New Roman" w:hAnsi="Times New Roman"/>
          <w:sz w:val="28"/>
          <w:szCs w:val="28"/>
        </w:rPr>
        <w:t xml:space="preserve">, </w:t>
      </w:r>
      <w:r w:rsidRPr="00862858">
        <w:rPr>
          <w:rFonts w:ascii="Times New Roman" w:hAnsi="Times New Roman"/>
          <w:b/>
          <w:sz w:val="28"/>
          <w:szCs w:val="28"/>
        </w:rPr>
        <w:t>говорить о том, что видят, рассуждать и договариваться и многое</w:t>
      </w:r>
      <w:r w:rsidRPr="00862858">
        <w:rPr>
          <w:rFonts w:ascii="Times New Roman" w:hAnsi="Times New Roman"/>
          <w:sz w:val="28"/>
          <w:szCs w:val="28"/>
        </w:rPr>
        <w:t xml:space="preserve"> другое. А именно: 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</w:t>
      </w:r>
      <w:r w:rsidRPr="00862858">
        <w:rPr>
          <w:rFonts w:ascii="Times New Roman" w:hAnsi="Times New Roman"/>
          <w:b/>
          <w:sz w:val="28"/>
          <w:szCs w:val="28"/>
        </w:rPr>
        <w:t>Вычленять</w:t>
      </w:r>
      <w:r w:rsidRPr="00862858">
        <w:rPr>
          <w:rFonts w:ascii="Times New Roman" w:hAnsi="Times New Roman"/>
          <w:sz w:val="28"/>
          <w:szCs w:val="28"/>
        </w:rPr>
        <w:t xml:space="preserve"> свойства предметов, групп предметов и процессов в </w:t>
      </w:r>
      <w:proofErr w:type="spellStart"/>
      <w:r w:rsidRPr="00862858">
        <w:rPr>
          <w:rFonts w:ascii="Times New Roman" w:hAnsi="Times New Roman"/>
          <w:sz w:val="28"/>
          <w:szCs w:val="28"/>
        </w:rPr>
        <w:t>дочисловой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период и на других этапах обучения. 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62858">
        <w:rPr>
          <w:rFonts w:ascii="Times New Roman" w:hAnsi="Times New Roman"/>
          <w:b/>
          <w:sz w:val="28"/>
          <w:szCs w:val="28"/>
        </w:rPr>
        <w:t>Находить</w:t>
      </w:r>
      <w:r w:rsidRPr="00862858">
        <w:rPr>
          <w:rFonts w:ascii="Times New Roman" w:hAnsi="Times New Roman"/>
          <w:sz w:val="28"/>
          <w:szCs w:val="28"/>
        </w:rPr>
        <w:t xml:space="preserve"> – математику вокруг себя, везде: (в природе, на небе, на домах, в троллейбусе, на дорогах и т.д.). </w:t>
      </w:r>
      <w:proofErr w:type="gramEnd"/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</w:t>
      </w:r>
      <w:r w:rsidRPr="00862858">
        <w:rPr>
          <w:rFonts w:ascii="Times New Roman" w:hAnsi="Times New Roman"/>
          <w:b/>
          <w:sz w:val="28"/>
          <w:szCs w:val="28"/>
        </w:rPr>
        <w:t>Собирать</w:t>
      </w:r>
      <w:r w:rsidRPr="00862858">
        <w:rPr>
          <w:rFonts w:ascii="Times New Roman" w:hAnsi="Times New Roman"/>
          <w:sz w:val="28"/>
          <w:szCs w:val="28"/>
        </w:rPr>
        <w:t xml:space="preserve"> счётный материал, раздаточный материал, числовые данные. 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</w:t>
      </w:r>
      <w:r w:rsidRPr="00862858">
        <w:rPr>
          <w:rFonts w:ascii="Times New Roman" w:hAnsi="Times New Roman"/>
          <w:b/>
          <w:sz w:val="28"/>
          <w:szCs w:val="28"/>
        </w:rPr>
        <w:t>Выкладывать:</w:t>
      </w:r>
      <w:r w:rsidRPr="00862858">
        <w:rPr>
          <w:rFonts w:ascii="Times New Roman" w:hAnsi="Times New Roman"/>
          <w:sz w:val="28"/>
          <w:szCs w:val="28"/>
        </w:rPr>
        <w:t xml:space="preserve"> из опавших листьев, шишек, камушков, палочек, сухих веток и т.д. математические знаки, фигуры, </w:t>
      </w:r>
      <w:proofErr w:type="spellStart"/>
      <w:proofErr w:type="gramStart"/>
      <w:r w:rsidRPr="00862858">
        <w:rPr>
          <w:rFonts w:ascii="Times New Roman" w:hAnsi="Times New Roman"/>
          <w:sz w:val="28"/>
          <w:szCs w:val="28"/>
        </w:rPr>
        <w:t>теоретико</w:t>
      </w:r>
      <w:proofErr w:type="spellEnd"/>
      <w:r w:rsidRPr="00862858">
        <w:rPr>
          <w:rFonts w:ascii="Times New Roman" w:hAnsi="Times New Roman"/>
          <w:sz w:val="28"/>
          <w:szCs w:val="28"/>
        </w:rPr>
        <w:t xml:space="preserve"> – множественные</w:t>
      </w:r>
      <w:proofErr w:type="gramEnd"/>
      <w:r w:rsidRPr="00862858">
        <w:rPr>
          <w:rFonts w:ascii="Times New Roman" w:hAnsi="Times New Roman"/>
          <w:sz w:val="28"/>
          <w:szCs w:val="28"/>
        </w:rPr>
        <w:t xml:space="preserve"> модели к задачам.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</w:t>
      </w:r>
      <w:r w:rsidRPr="00862858">
        <w:rPr>
          <w:rFonts w:ascii="Times New Roman" w:hAnsi="Times New Roman"/>
          <w:b/>
          <w:sz w:val="28"/>
          <w:szCs w:val="28"/>
        </w:rPr>
        <w:t>Лепить из снега:</w:t>
      </w:r>
      <w:r w:rsidRPr="00862858">
        <w:rPr>
          <w:rFonts w:ascii="Times New Roman" w:hAnsi="Times New Roman"/>
          <w:sz w:val="28"/>
          <w:szCs w:val="28"/>
        </w:rPr>
        <w:t xml:space="preserve"> объёмные фигуры, цифры, буквы.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Pr="00862858">
        <w:rPr>
          <w:rFonts w:ascii="Times New Roman" w:hAnsi="Times New Roman"/>
          <w:b/>
          <w:sz w:val="28"/>
          <w:szCs w:val="28"/>
        </w:rPr>
        <w:t>Выпиливать:</w:t>
      </w:r>
      <w:r w:rsidRPr="00862858">
        <w:rPr>
          <w:rFonts w:ascii="Times New Roman" w:hAnsi="Times New Roman"/>
          <w:sz w:val="28"/>
          <w:szCs w:val="28"/>
        </w:rPr>
        <w:t xml:space="preserve"> тела, многоугольники, круги из прессованного снега, из отмершей сосновой коры.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  </w:t>
      </w:r>
      <w:r w:rsidRPr="00862858">
        <w:rPr>
          <w:rFonts w:ascii="Times New Roman" w:hAnsi="Times New Roman"/>
          <w:b/>
          <w:sz w:val="28"/>
          <w:szCs w:val="28"/>
        </w:rPr>
        <w:t>Пускать:</w:t>
      </w:r>
      <w:r w:rsidRPr="00862858">
        <w:rPr>
          <w:rFonts w:ascii="Times New Roman" w:hAnsi="Times New Roman"/>
          <w:sz w:val="28"/>
          <w:szCs w:val="28"/>
        </w:rPr>
        <w:t xml:space="preserve"> самодельные кораблики из бумаги, самолётики бумажные, сравнивать их скорости. 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62858">
        <w:rPr>
          <w:rFonts w:ascii="Times New Roman" w:hAnsi="Times New Roman"/>
          <w:b/>
          <w:sz w:val="28"/>
          <w:szCs w:val="28"/>
        </w:rPr>
        <w:t>Вытаптывать, рисовать, сравнивать, измерять, считать, выбирать</w:t>
      </w:r>
      <w:r w:rsidRPr="00862858">
        <w:rPr>
          <w:rFonts w:ascii="Times New Roman" w:hAnsi="Times New Roman"/>
          <w:sz w:val="28"/>
          <w:szCs w:val="28"/>
        </w:rPr>
        <w:t xml:space="preserve"> </w:t>
      </w:r>
      <w:r w:rsidRPr="00862858">
        <w:rPr>
          <w:rFonts w:ascii="Times New Roman" w:hAnsi="Times New Roman"/>
          <w:b/>
          <w:sz w:val="28"/>
          <w:szCs w:val="28"/>
        </w:rPr>
        <w:t>покупку, знакомиться с профессиями родителей</w:t>
      </w:r>
      <w:r w:rsidRPr="00862858">
        <w:rPr>
          <w:rFonts w:ascii="Times New Roman" w:hAnsi="Times New Roman"/>
          <w:sz w:val="28"/>
          <w:szCs w:val="28"/>
        </w:rPr>
        <w:t xml:space="preserve">, </w:t>
      </w:r>
      <w:r w:rsidRPr="00862858">
        <w:rPr>
          <w:rFonts w:ascii="Times New Roman" w:hAnsi="Times New Roman"/>
          <w:b/>
          <w:sz w:val="28"/>
          <w:szCs w:val="28"/>
        </w:rPr>
        <w:t>знакомиться с измерительными приборами, посетить музей.</w:t>
      </w:r>
      <w:proofErr w:type="gramEnd"/>
    </w:p>
    <w:p w:rsidR="006707CB" w:rsidRPr="008B328F" w:rsidRDefault="006707CB" w:rsidP="0086285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62858">
        <w:rPr>
          <w:rFonts w:ascii="Times New Roman" w:hAnsi="Times New Roman"/>
          <w:b/>
          <w:sz w:val="28"/>
          <w:szCs w:val="28"/>
        </w:rPr>
        <w:t xml:space="preserve">  </w:t>
      </w:r>
      <w:r w:rsidR="008B328F">
        <w:rPr>
          <w:rFonts w:ascii="Times New Roman" w:hAnsi="Times New Roman"/>
          <w:b/>
          <w:sz w:val="28"/>
          <w:szCs w:val="28"/>
        </w:rPr>
        <w:t xml:space="preserve">  </w:t>
      </w:r>
      <w:r w:rsidRPr="00862858">
        <w:rPr>
          <w:rFonts w:ascii="Times New Roman" w:hAnsi="Times New Roman"/>
          <w:sz w:val="28"/>
          <w:szCs w:val="28"/>
        </w:rPr>
        <w:t>Проводить экскурсию можно либо перед началом работы над темой, либо в процессе работы по теме, либо после изучения одной или нескольких тем.</w:t>
      </w:r>
    </w:p>
    <w:p w:rsidR="006707CB" w:rsidRPr="00862858" w:rsidRDefault="006707CB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62858">
        <w:rPr>
          <w:rFonts w:ascii="Times New Roman" w:hAnsi="Times New Roman"/>
          <w:sz w:val="28"/>
          <w:szCs w:val="28"/>
        </w:rPr>
        <w:t xml:space="preserve">  Каждой экскурсии должна предшествовать подготовительная работа. Сначала определить цель экскурсии и, исходя из этого, выбираем объект или место для её проведения, затем составляем план экскурсии, проводим подготовительную беседу с учащимися. После экскурсии необходимо в той или иной форме провести итог.</w:t>
      </w:r>
    </w:p>
    <w:p w:rsidR="008B328F" w:rsidRPr="008B328F" w:rsidRDefault="00435DEE" w:rsidP="008B328F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858">
        <w:rPr>
          <w:rFonts w:ascii="Times New Roman" w:hAnsi="Times New Roman"/>
          <w:sz w:val="28"/>
          <w:szCs w:val="28"/>
        </w:rPr>
        <w:t xml:space="preserve">     </w:t>
      </w:r>
      <w:r w:rsidR="0081500E" w:rsidRPr="00862858">
        <w:rPr>
          <w:rFonts w:ascii="Times New Roman" w:hAnsi="Times New Roman"/>
          <w:sz w:val="28"/>
          <w:szCs w:val="28"/>
        </w:rPr>
        <w:t>Таким образом, для того, чтобы приблизить обучение к реальной действительности, необходимо учитывать региональные особенности в изучении различных дисциплин начальной школы. Математические уроки-экскурсии дают большие возможности для организации различных видов деятельности учащихся, в результате которых они изучают свой родной край</w:t>
      </w:r>
      <w:r w:rsidRPr="00862858">
        <w:rPr>
          <w:rFonts w:ascii="Times New Roman" w:hAnsi="Times New Roman"/>
          <w:sz w:val="28"/>
          <w:szCs w:val="28"/>
        </w:rPr>
        <w:t>.</w:t>
      </w:r>
      <w:r w:rsidR="008B328F">
        <w:rPr>
          <w:rFonts w:ascii="Times New Roman" w:hAnsi="Times New Roman"/>
          <w:sz w:val="28"/>
          <w:szCs w:val="28"/>
        </w:rPr>
        <w:t xml:space="preserve"> </w:t>
      </w:r>
      <w:r w:rsidR="008B328F" w:rsidRPr="008B328F">
        <w:rPr>
          <w:rFonts w:ascii="Times New Roman" w:eastAsia="Times New Roman" w:hAnsi="Times New Roman"/>
          <w:sz w:val="28"/>
          <w:szCs w:val="28"/>
          <w:lang w:eastAsia="ru-RU"/>
        </w:rPr>
        <w:t>В. А. Сухомлинский так писал о воспитательной функции экскурсий: “…для ребенка Родина начинается с куска хлеба и нивы пшеницы, с лесной опушки и голубого неба над маленьким прудом, с экскурсий в поле, лес, на берег реки, в соседние села. Задача педагога – постепенно расширять кругозор ребенка, воспитывать у него чувство гордости за свою Родину”. (</w:t>
      </w:r>
      <w:proofErr w:type="spellStart"/>
      <w:proofErr w:type="gramStart"/>
      <w:r w:rsidR="008B328F" w:rsidRPr="008B328F">
        <w:rPr>
          <w:rFonts w:ascii="Times New Roman" w:eastAsia="Times New Roman" w:hAnsi="Times New Roman"/>
          <w:sz w:val="28"/>
          <w:szCs w:val="28"/>
          <w:lang w:eastAsia="ru-RU"/>
        </w:rPr>
        <w:t>C</w:t>
      </w:r>
      <w:proofErr w:type="gramEnd"/>
      <w:r w:rsidR="008B328F" w:rsidRPr="008B328F">
        <w:rPr>
          <w:rFonts w:ascii="Times New Roman" w:eastAsia="Times New Roman" w:hAnsi="Times New Roman"/>
          <w:sz w:val="28"/>
          <w:szCs w:val="28"/>
          <w:lang w:eastAsia="ru-RU"/>
        </w:rPr>
        <w:t>ухомлинский</w:t>
      </w:r>
      <w:proofErr w:type="spellEnd"/>
      <w:r w:rsidR="008B328F" w:rsidRPr="008B328F">
        <w:rPr>
          <w:rFonts w:ascii="Times New Roman" w:eastAsia="Times New Roman" w:hAnsi="Times New Roman"/>
          <w:sz w:val="28"/>
          <w:szCs w:val="28"/>
          <w:lang w:eastAsia="ru-RU"/>
        </w:rPr>
        <w:t xml:space="preserve"> В.А. Сердце отдаю детям. </w:t>
      </w:r>
      <w:proofErr w:type="gramStart"/>
      <w:r w:rsidR="008B328F" w:rsidRPr="008B328F">
        <w:rPr>
          <w:rFonts w:ascii="Times New Roman" w:eastAsia="Times New Roman" w:hAnsi="Times New Roman"/>
          <w:sz w:val="28"/>
          <w:szCs w:val="28"/>
          <w:lang w:eastAsia="ru-RU"/>
        </w:rPr>
        <w:t>М., 1972).</w:t>
      </w:r>
      <w:proofErr w:type="gramEnd"/>
    </w:p>
    <w:p w:rsidR="005E3A61" w:rsidRDefault="008B328F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F19A5" w:rsidRPr="008628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9A5" w:rsidRPr="00862858">
        <w:rPr>
          <w:rFonts w:ascii="Times New Roman" w:hAnsi="Times New Roman"/>
          <w:sz w:val="28"/>
          <w:szCs w:val="28"/>
        </w:rPr>
        <w:t>Шалва</w:t>
      </w:r>
      <w:proofErr w:type="spellEnd"/>
      <w:r w:rsidR="003F19A5" w:rsidRPr="00862858">
        <w:rPr>
          <w:rFonts w:ascii="Times New Roman" w:hAnsi="Times New Roman"/>
          <w:sz w:val="28"/>
          <w:szCs w:val="28"/>
        </w:rPr>
        <w:t xml:space="preserve"> Александрович </w:t>
      </w:r>
      <w:proofErr w:type="spellStart"/>
      <w:r w:rsidR="003F19A5" w:rsidRPr="00862858">
        <w:rPr>
          <w:rFonts w:ascii="Times New Roman" w:hAnsi="Times New Roman"/>
          <w:sz w:val="28"/>
          <w:szCs w:val="28"/>
        </w:rPr>
        <w:t>Амонашвили</w:t>
      </w:r>
      <w:proofErr w:type="spellEnd"/>
      <w:r w:rsidR="003F19A5" w:rsidRPr="00862858">
        <w:rPr>
          <w:rFonts w:ascii="Times New Roman" w:hAnsi="Times New Roman"/>
          <w:sz w:val="28"/>
          <w:szCs w:val="28"/>
        </w:rPr>
        <w:t xml:space="preserve"> в своей книге «Песнь Великой Любви. Амон-Ра. Легенда о камне» писал: </w:t>
      </w:r>
      <w:r w:rsidR="005E3A61" w:rsidRPr="00862858">
        <w:rPr>
          <w:rFonts w:ascii="Times New Roman" w:hAnsi="Times New Roman"/>
          <w:sz w:val="28"/>
          <w:szCs w:val="28"/>
        </w:rPr>
        <w:t>«Если хочешь, чтобы знания потоками лились к тебе, ты должен овладеть тремя вещами: наблюде</w:t>
      </w:r>
      <w:r w:rsidR="003F19A5" w:rsidRPr="00862858">
        <w:rPr>
          <w:rFonts w:ascii="Times New Roman" w:hAnsi="Times New Roman"/>
          <w:sz w:val="28"/>
          <w:szCs w:val="28"/>
        </w:rPr>
        <w:t>нием, удивлением и восхищением».</w:t>
      </w:r>
      <w:r w:rsidR="00F8617D">
        <w:rPr>
          <w:rFonts w:ascii="Times New Roman" w:hAnsi="Times New Roman"/>
          <w:sz w:val="28"/>
          <w:szCs w:val="28"/>
        </w:rPr>
        <w:t xml:space="preserve"> </w:t>
      </w:r>
    </w:p>
    <w:p w:rsidR="00F8617D" w:rsidRDefault="00F8617D" w:rsidP="0086285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Изучив методическое пособие </w:t>
      </w:r>
      <w:proofErr w:type="spellStart"/>
      <w:r>
        <w:rPr>
          <w:rFonts w:ascii="Times New Roman" w:hAnsi="Times New Roman"/>
          <w:sz w:val="28"/>
          <w:szCs w:val="28"/>
        </w:rPr>
        <w:t>Смолеусовой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Т.В. «Математика вокруг нас. Уроки – экскурсии» </w:t>
      </w:r>
      <w:proofErr w:type="spellStart"/>
      <w:r>
        <w:rPr>
          <w:rFonts w:ascii="Times New Roman" w:hAnsi="Times New Roman"/>
          <w:sz w:val="28"/>
          <w:szCs w:val="28"/>
        </w:rPr>
        <w:t>Новсибирск</w:t>
      </w:r>
      <w:proofErr w:type="spellEnd"/>
      <w:r>
        <w:rPr>
          <w:rFonts w:ascii="Times New Roman" w:hAnsi="Times New Roman"/>
          <w:sz w:val="28"/>
          <w:szCs w:val="28"/>
        </w:rPr>
        <w:t xml:space="preserve"> 2005, представляю технологическую карту урока-экскурсии</w:t>
      </w:r>
      <w:r w:rsidR="00010977">
        <w:rPr>
          <w:rFonts w:ascii="Times New Roman" w:hAnsi="Times New Roman"/>
          <w:sz w:val="28"/>
          <w:szCs w:val="28"/>
        </w:rPr>
        <w:t xml:space="preserve"> по математике во 2 классе по теме «Периметр прямоугольника» (Приложение 1).</w:t>
      </w:r>
    </w:p>
    <w:p w:rsidR="007A1814" w:rsidRPr="00E6236C" w:rsidRDefault="007A1814" w:rsidP="0086285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E6236C">
        <w:rPr>
          <w:rFonts w:ascii="Times New Roman" w:hAnsi="Times New Roman"/>
          <w:b/>
          <w:sz w:val="28"/>
          <w:szCs w:val="28"/>
        </w:rPr>
        <w:t xml:space="preserve">Используемая литература: </w:t>
      </w:r>
    </w:p>
    <w:p w:rsidR="007A1814" w:rsidRDefault="007A1814" w:rsidP="007A1814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Смолеусова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Математика вокруг нас. Уроки-экскурсии. Новосибирск 2005</w:t>
      </w:r>
    </w:p>
    <w:p w:rsidR="002F180C" w:rsidRDefault="007A1814" w:rsidP="007A1814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Смолеусова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Урок-экскурсия по математике – это инновация.</w:t>
      </w:r>
    </w:p>
    <w:p w:rsidR="007A1814" w:rsidRDefault="007A1814" w:rsidP="002F180C">
      <w:pPr>
        <w:pStyle w:val="a6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F180C">
        <w:rPr>
          <w:rFonts w:ascii="Times New Roman" w:hAnsi="Times New Roman"/>
          <w:sz w:val="28"/>
          <w:szCs w:val="28"/>
        </w:rPr>
        <w:t>ж</w:t>
      </w:r>
      <w:proofErr w:type="gramEnd"/>
      <w:r w:rsidR="002F18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Начальная школа № 10  2013</w:t>
      </w:r>
      <w:r w:rsidR="00356159">
        <w:rPr>
          <w:rFonts w:ascii="Times New Roman" w:hAnsi="Times New Roman"/>
          <w:sz w:val="28"/>
          <w:szCs w:val="28"/>
        </w:rPr>
        <w:t>.</w:t>
      </w:r>
    </w:p>
    <w:p w:rsidR="007D4929" w:rsidRDefault="002F180C" w:rsidP="007A1814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Смолеусова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</w:t>
      </w:r>
      <w:r w:rsidR="00044B04">
        <w:rPr>
          <w:rFonts w:ascii="Times New Roman" w:hAnsi="Times New Roman"/>
          <w:sz w:val="28"/>
          <w:szCs w:val="28"/>
        </w:rPr>
        <w:t xml:space="preserve">Основы начального курса  математики в схемах и таблицах. Учебно-методическое пособие для учителей начальных классов. </w:t>
      </w:r>
      <w:r>
        <w:rPr>
          <w:rFonts w:ascii="Times New Roman" w:hAnsi="Times New Roman"/>
          <w:sz w:val="28"/>
          <w:szCs w:val="28"/>
        </w:rPr>
        <w:t>Новосибирск 2003.</w:t>
      </w:r>
    </w:p>
    <w:p w:rsidR="00044B04" w:rsidRDefault="00044B04" w:rsidP="007A1814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Смолеусова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Математика в схемах и таблицах. Справочник для учителей начальных классов. Издательство «Учебная литература» 2005.</w:t>
      </w:r>
    </w:p>
    <w:p w:rsidR="00394C7E" w:rsidRDefault="00394C7E" w:rsidP="007A1814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Психологическая энциклопедия. 2-е издание</w:t>
      </w:r>
      <w:r w:rsidRPr="00394C7E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под ред. </w:t>
      </w:r>
      <w:proofErr w:type="spellStart"/>
      <w:r>
        <w:rPr>
          <w:rFonts w:ascii="Times New Roman" w:hAnsi="Times New Roman"/>
          <w:sz w:val="28"/>
          <w:szCs w:val="28"/>
        </w:rPr>
        <w:t>Р.Корсини</w:t>
      </w:r>
      <w:proofErr w:type="spellEnd"/>
      <w:r>
        <w:rPr>
          <w:rFonts w:ascii="Times New Roman" w:hAnsi="Times New Roman"/>
          <w:sz w:val="28"/>
          <w:szCs w:val="28"/>
        </w:rPr>
        <w:t>, А.Ауэрбаха. –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.; </w:t>
      </w:r>
      <w:proofErr w:type="gramEnd"/>
      <w:r>
        <w:rPr>
          <w:rFonts w:ascii="Times New Roman" w:hAnsi="Times New Roman"/>
          <w:sz w:val="28"/>
          <w:szCs w:val="28"/>
        </w:rPr>
        <w:t>Питер 2003.</w:t>
      </w: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44A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Pr="002B7778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B7778">
        <w:rPr>
          <w:rFonts w:ascii="Times New Roman" w:hAnsi="Times New Roman"/>
          <w:b/>
          <w:sz w:val="24"/>
          <w:szCs w:val="24"/>
        </w:rPr>
        <w:t xml:space="preserve">МУНИЦИПАЛЬНОЕ КАЗЁННОЕ ОБЩЕОБРАЗОВАТЕЛЬНОЕ </w:t>
      </w:r>
      <w:r w:rsidRPr="00D300D6">
        <w:rPr>
          <w:rFonts w:ascii="Times New Roman" w:hAnsi="Times New Roman"/>
          <w:b/>
          <w:sz w:val="24"/>
          <w:szCs w:val="24"/>
        </w:rPr>
        <w:t>УЧРЕЖДЕИЕ</w:t>
      </w:r>
    </w:p>
    <w:p w:rsidR="00AE31D2" w:rsidRPr="002B7778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B7778">
        <w:rPr>
          <w:rFonts w:ascii="Times New Roman" w:hAnsi="Times New Roman"/>
          <w:b/>
          <w:sz w:val="24"/>
          <w:szCs w:val="24"/>
        </w:rPr>
        <w:t>ПАЛЕЦКАЯ СРЕДНЯЯ ОБЩЕОБРАЗОВАТЕЛЬНАЯ ШКОЛА</w:t>
      </w: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B7778">
        <w:rPr>
          <w:rFonts w:ascii="Times New Roman" w:hAnsi="Times New Roman"/>
          <w:b/>
          <w:sz w:val="24"/>
          <w:szCs w:val="24"/>
        </w:rPr>
        <w:t>БАГАНСКОГО РАЙОНА НОВОСИБИРСКОЙ ОБЛАСТИ</w:t>
      </w: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Default="002644A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644A2">
        <w:rPr>
          <w:rFonts w:ascii="Times New Roman" w:hAnsi="Times New Roman"/>
          <w:b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2314303</wp:posOffset>
            </wp:positionH>
            <wp:positionV relativeFrom="paragraph">
              <wp:posOffset>30934</wp:posOffset>
            </wp:positionV>
            <wp:extent cx="4650921" cy="968828"/>
            <wp:effectExtent l="19050" t="0" r="0" b="0"/>
            <wp:wrapNone/>
            <wp:docPr id="19" name="Рисунок 2" descr="C:\Users\Наташа\Desktop\Фонд 21 в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Desktop\Фонд 21 ве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921" cy="96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Pr="004C117A" w:rsidRDefault="004C117A" w:rsidP="00AE31D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C117A">
        <w:rPr>
          <w:rFonts w:ascii="Times New Roman" w:hAnsi="Times New Roman"/>
          <w:b/>
          <w:sz w:val="28"/>
          <w:szCs w:val="28"/>
        </w:rPr>
        <w:t>(Практическая часть)</w:t>
      </w:r>
    </w:p>
    <w:p w:rsidR="00AE31D2" w:rsidRDefault="00AE31D2" w:rsidP="00AE31D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31D2" w:rsidRPr="002644A2" w:rsidRDefault="00AE31D2" w:rsidP="00AE31D2">
      <w:pPr>
        <w:spacing w:after="0" w:line="36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  <w:r w:rsidRPr="002644A2">
        <w:rPr>
          <w:rFonts w:ascii="Times New Roman" w:hAnsi="Times New Roman"/>
          <w:b/>
          <w:color w:val="002060"/>
          <w:sz w:val="32"/>
          <w:szCs w:val="32"/>
        </w:rPr>
        <w:t>Урок – экскурсия по математике во 2 классе по теме: «</w:t>
      </w:r>
      <w:r w:rsidRPr="002644A2">
        <w:rPr>
          <w:rFonts w:ascii="Times New Roman" w:hAnsi="Times New Roman"/>
          <w:b/>
          <w:bCs/>
          <w:color w:val="002060"/>
          <w:sz w:val="32"/>
          <w:szCs w:val="32"/>
        </w:rPr>
        <w:t>Периметр прямоугольника</w:t>
      </w:r>
      <w:r w:rsidRPr="002644A2">
        <w:rPr>
          <w:rFonts w:ascii="Times New Roman" w:hAnsi="Times New Roman"/>
          <w:b/>
          <w:color w:val="002060"/>
          <w:sz w:val="32"/>
          <w:szCs w:val="32"/>
        </w:rPr>
        <w:t>».</w:t>
      </w:r>
    </w:p>
    <w:p w:rsidR="00AE31D2" w:rsidRDefault="00AE31D2" w:rsidP="00AE31D2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noProof/>
          <w:sz w:val="32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1308736</wp:posOffset>
            </wp:positionH>
            <wp:positionV relativeFrom="paragraph">
              <wp:posOffset>55880</wp:posOffset>
            </wp:positionV>
            <wp:extent cx="4381500" cy="2774093"/>
            <wp:effectExtent l="19050" t="19050" r="19050" b="26257"/>
            <wp:wrapNone/>
            <wp:docPr id="2" name="Рисунок 4" descr="C:\Users\Наташа\Desktop\Всё с раб стола\Урок-экскурсия по матиматике 2 класс 2012\Фото с экскурсии\DSCN1687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Desktop\Всё с раб стола\Урок-экскурсия по матиматике 2 класс 2012\Фото с экскурсии\DSCN1687 —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7740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32"/>
          <w:szCs w:val="28"/>
        </w:rPr>
        <w:t xml:space="preserve">                                                                                                                  </w:t>
      </w:r>
    </w:p>
    <w:p w:rsidR="00AE31D2" w:rsidRDefault="00AE31D2" w:rsidP="00AE31D2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AE31D2" w:rsidRDefault="00AE31D2" w:rsidP="00AE31D2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AE31D2" w:rsidRDefault="00AE31D2" w:rsidP="00AE31D2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AE31D2" w:rsidRDefault="00AE31D2" w:rsidP="00AE31D2">
      <w:pPr>
        <w:spacing w:after="0" w:line="240" w:lineRule="auto"/>
        <w:rPr>
          <w:rFonts w:ascii="Times New Roman" w:hAnsi="Times New Roman"/>
          <w:b/>
          <w:sz w:val="32"/>
          <w:szCs w:val="28"/>
        </w:rPr>
      </w:pPr>
    </w:p>
    <w:p w:rsidR="00AE31D2" w:rsidRDefault="00AE31D2" w:rsidP="00AE31D2">
      <w:pPr>
        <w:spacing w:after="0" w:line="240" w:lineRule="auto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AE31D2" w:rsidRDefault="00AE31D2" w:rsidP="00AE31D2">
      <w:pPr>
        <w:spacing w:after="0" w:line="240" w:lineRule="auto"/>
        <w:rPr>
          <w:rFonts w:ascii="Times New Roman" w:hAnsi="Times New Roman"/>
          <w:b/>
          <w:sz w:val="32"/>
          <w:szCs w:val="28"/>
        </w:rPr>
      </w:pPr>
    </w:p>
    <w:p w:rsidR="00AE31D2" w:rsidRPr="008D5920" w:rsidRDefault="00AE31D2" w:rsidP="00AE31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D5920">
        <w:rPr>
          <w:rFonts w:ascii="Times New Roman" w:hAnsi="Times New Roman"/>
          <w:sz w:val="32"/>
          <w:szCs w:val="28"/>
        </w:rPr>
        <w:t xml:space="preserve">                                                                                                                                               </w:t>
      </w:r>
      <w:r w:rsidRPr="008D5920">
        <w:rPr>
          <w:rFonts w:ascii="Times New Roman" w:hAnsi="Times New Roman"/>
          <w:sz w:val="28"/>
          <w:szCs w:val="28"/>
        </w:rPr>
        <w:t>Составитель:</w:t>
      </w:r>
      <w:r w:rsidRPr="008D5920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AE31D2" w:rsidRPr="008D5920" w:rsidRDefault="00AE31D2" w:rsidP="00AE31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592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Плетнева Надежда Николаевна </w:t>
      </w:r>
    </w:p>
    <w:p w:rsidR="00AE31D2" w:rsidRPr="008D5920" w:rsidRDefault="00AE31D2" w:rsidP="00AE31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592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8D5920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AE31D2" w:rsidRPr="008D5920" w:rsidRDefault="00AE31D2" w:rsidP="00AE31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592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высшей квалификационной категории</w:t>
      </w:r>
    </w:p>
    <w:p w:rsidR="00AE31D2" w:rsidRPr="008D5920" w:rsidRDefault="00AE31D2" w:rsidP="00AE31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5920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AE31D2" w:rsidRPr="002F5E36" w:rsidRDefault="00AE31D2" w:rsidP="00AE31D2">
      <w:pPr>
        <w:spacing w:after="0" w:line="240" w:lineRule="auto"/>
        <w:jc w:val="right"/>
        <w:rPr>
          <w:rFonts w:ascii="Times New Roman" w:hAnsi="Times New Roman"/>
          <w:b/>
          <w:sz w:val="32"/>
          <w:szCs w:val="28"/>
        </w:rPr>
      </w:pPr>
      <w:r w:rsidRPr="002F5E36">
        <w:rPr>
          <w:rFonts w:ascii="Times New Roman" w:hAnsi="Times New Roman"/>
          <w:b/>
          <w:sz w:val="32"/>
          <w:szCs w:val="28"/>
        </w:rPr>
        <w:t xml:space="preserve">                          </w:t>
      </w:r>
      <w:r>
        <w:rPr>
          <w:rFonts w:ascii="Times New Roman" w:hAnsi="Times New Roman"/>
          <w:b/>
          <w:sz w:val="32"/>
          <w:szCs w:val="28"/>
        </w:rPr>
        <w:t xml:space="preserve">    </w:t>
      </w:r>
    </w:p>
    <w:p w:rsidR="00AE31D2" w:rsidRDefault="00AE31D2" w:rsidP="00AE31D2">
      <w:pPr>
        <w:spacing w:after="0" w:line="240" w:lineRule="auto"/>
        <w:rPr>
          <w:rFonts w:ascii="Times New Roman" w:hAnsi="Times New Roman"/>
          <w:b/>
          <w:sz w:val="32"/>
          <w:szCs w:val="28"/>
        </w:rPr>
      </w:pPr>
      <w:r w:rsidRPr="002F5E36">
        <w:rPr>
          <w:rFonts w:ascii="Times New Roman" w:hAnsi="Times New Roman"/>
          <w:b/>
          <w:sz w:val="32"/>
          <w:szCs w:val="28"/>
        </w:rPr>
        <w:lastRenderedPageBreak/>
        <w:t xml:space="preserve">                                                         </w:t>
      </w:r>
    </w:p>
    <w:p w:rsidR="00AE31D2" w:rsidRDefault="00AE31D2" w:rsidP="00AE31D2">
      <w:pPr>
        <w:spacing w:after="0" w:line="240" w:lineRule="auto"/>
        <w:jc w:val="center"/>
        <w:rPr>
          <w:rFonts w:ascii="Times New Roman" w:hAnsi="Times New Roman"/>
          <w:b/>
          <w:bCs/>
          <w:spacing w:val="45"/>
          <w:sz w:val="28"/>
          <w:szCs w:val="28"/>
        </w:rPr>
      </w:pPr>
    </w:p>
    <w:p w:rsidR="00AE31D2" w:rsidRPr="00AC79E2" w:rsidRDefault="00205020" w:rsidP="00AE31D2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bCs/>
          <w:spacing w:val="45"/>
          <w:sz w:val="28"/>
          <w:szCs w:val="28"/>
        </w:rPr>
        <w:t xml:space="preserve">                                      </w:t>
      </w:r>
      <w:r w:rsidR="00AE31D2" w:rsidRPr="00387D36">
        <w:rPr>
          <w:rFonts w:ascii="Times New Roman" w:hAnsi="Times New Roman"/>
          <w:b/>
          <w:bCs/>
          <w:spacing w:val="45"/>
          <w:sz w:val="28"/>
          <w:szCs w:val="28"/>
        </w:rPr>
        <w:t>Технологическая карта урока</w:t>
      </w:r>
      <w:r>
        <w:rPr>
          <w:rFonts w:ascii="Times New Roman" w:hAnsi="Times New Roman"/>
          <w:b/>
          <w:bCs/>
          <w:spacing w:val="45"/>
          <w:sz w:val="28"/>
          <w:szCs w:val="28"/>
        </w:rPr>
        <w:t xml:space="preserve">                   Приложение 1.</w:t>
      </w:r>
    </w:p>
    <w:p w:rsidR="00AE31D2" w:rsidRPr="00D300D6" w:rsidRDefault="00AE31D2" w:rsidP="00AE31D2">
      <w:pPr>
        <w:pStyle w:val="ParagraphStyle"/>
        <w:keepNext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bookmarkStart w:id="0" w:name="_Toc296588726"/>
      <w:bookmarkEnd w:id="0"/>
      <w:r>
        <w:rPr>
          <w:rFonts w:ascii="Times New Roman" w:hAnsi="Times New Roman" w:cs="Times New Roman"/>
          <w:b/>
          <w:bCs/>
          <w:caps/>
          <w:sz w:val="28"/>
          <w:szCs w:val="28"/>
        </w:rPr>
        <w:t>«Периметр  прямоугольника»</w:t>
      </w:r>
    </w:p>
    <w:p w:rsidR="00AE31D2" w:rsidRDefault="00AE31D2" w:rsidP="00AE31D2">
      <w:pPr>
        <w:pStyle w:val="ParagraphStyle"/>
        <w:keepNext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60" w:type="dxa"/>
          <w:right w:w="60" w:type="dxa"/>
        </w:tblCellMar>
        <w:tblLook w:val="0000"/>
      </w:tblPr>
      <w:tblGrid>
        <w:gridCol w:w="2648"/>
        <w:gridCol w:w="11820"/>
      </w:tblGrid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Учебный предмет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C17F4A" w:rsidRDefault="00AE31D2" w:rsidP="00A00D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17F4A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C17F4A">
              <w:rPr>
                <w:rFonts w:ascii="Times New Roman" w:eastAsia="Times New Roman" w:hAnsi="Times New Roman"/>
                <w:sz w:val="28"/>
                <w:szCs w:val="28"/>
              </w:rPr>
              <w:t>Математика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программы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9719D4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Пространственные отношения и геометрические фигуры.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из раздела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9719D4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Периметр прямо</w:t>
            </w:r>
            <w:r w:rsidRPr="009719D4">
              <w:rPr>
                <w:rFonts w:ascii="Times New Roman" w:eastAsia="Times New Roman" w:hAnsi="Times New Roman"/>
                <w:sz w:val="28"/>
                <w:szCs w:val="28"/>
              </w:rPr>
              <w:t>угольника.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C17F4A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Место проведения урока-экскурсии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Школьный двор, площадка детского сада, территория сельского Дома культуры.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Время года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Осень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Этап изучения темы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Закрепление.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– экскурсия (практикум).</w:t>
            </w:r>
          </w:p>
        </w:tc>
      </w:tr>
      <w:tr w:rsidR="00AE31D2" w:rsidTr="00A00DFD">
        <w:trPr>
          <w:trHeight w:val="289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Методы и формы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обучения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1142">
              <w:rPr>
                <w:rFonts w:ascii="Times New Roman" w:hAnsi="Times New Roman"/>
                <w:sz w:val="28"/>
                <w:szCs w:val="28"/>
              </w:rPr>
              <w:t>Частично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1142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D1142">
              <w:rPr>
                <w:rFonts w:ascii="Times New Roman" w:hAnsi="Times New Roman"/>
                <w:sz w:val="28"/>
                <w:szCs w:val="28"/>
              </w:rPr>
              <w:t>поисковый</w:t>
            </w:r>
            <w:proofErr w:type="gramEnd"/>
            <w:r w:rsidRPr="000D1142">
              <w:rPr>
                <w:rFonts w:ascii="Times New Roman" w:hAnsi="Times New Roman"/>
                <w:sz w:val="28"/>
                <w:szCs w:val="28"/>
              </w:rPr>
              <w:t>; индивидуальная, фронтальная</w:t>
            </w:r>
            <w:r>
              <w:rPr>
                <w:rFonts w:ascii="Times New Roman" w:hAnsi="Times New Roman"/>
                <w:sz w:val="28"/>
                <w:szCs w:val="28"/>
              </w:rPr>
              <w:t>, парная. Наблюдение.</w:t>
            </w:r>
          </w:p>
        </w:tc>
      </w:tr>
      <w:tr w:rsidR="00AE31D2" w:rsidTr="00A00DFD">
        <w:trPr>
          <w:trHeight w:val="850"/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 деятельности учителя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84FF1">
              <w:rPr>
                <w:rFonts w:ascii="Times New Roman" w:eastAsia="Times New Roman" w:hAnsi="Times New Roman"/>
                <w:sz w:val="28"/>
                <w:szCs w:val="28"/>
              </w:rPr>
              <w:t>- ввести пон</w:t>
            </w:r>
            <w:r>
              <w:rPr>
                <w:rFonts w:ascii="Times New Roman" w:hAnsi="Times New Roman"/>
                <w:sz w:val="28"/>
                <w:szCs w:val="28"/>
              </w:rPr>
              <w:t>ятие «периметр многоугольника»;</w:t>
            </w:r>
          </w:p>
          <w:p w:rsidR="00AE31D2" w:rsidRPr="00184FF1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84FF1">
              <w:rPr>
                <w:rFonts w:ascii="Times New Roman" w:eastAsia="Times New Roman" w:hAnsi="Times New Roman"/>
                <w:sz w:val="28"/>
                <w:szCs w:val="28"/>
              </w:rPr>
              <w:t>- дать первое представление о существовании проблем, связанных с неточностью измерений;</w:t>
            </w:r>
          </w:p>
          <w:p w:rsidR="00AE31D2" w:rsidRPr="00184FF1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84FF1">
              <w:rPr>
                <w:rFonts w:ascii="Times New Roman" w:eastAsia="Times New Roman" w:hAnsi="Times New Roman"/>
                <w:sz w:val="28"/>
                <w:szCs w:val="28"/>
              </w:rPr>
              <w:t>- учить решать задачи, связанные с вычислением периметра;</w:t>
            </w:r>
          </w:p>
          <w:p w:rsidR="00AE31D2" w:rsidRPr="00184FF1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84FF1">
              <w:rPr>
                <w:rFonts w:ascii="Times New Roman" w:eastAsia="Times New Roman" w:hAnsi="Times New Roman"/>
                <w:sz w:val="28"/>
                <w:szCs w:val="28"/>
              </w:rPr>
              <w:t>- продолжать развивать внимание, наблюдательность, память, речь, мышление, способность ориентироваться в окружающем мире.</w:t>
            </w:r>
          </w:p>
        </w:tc>
      </w:tr>
      <w:tr w:rsidR="00AE31D2" w:rsidTr="00A00DFD">
        <w:trPr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Планируемые образовательные результаты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0D1142" w:rsidRDefault="00AE31D2" w:rsidP="00A00DFD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sz w:val="28"/>
                <w:szCs w:val="28"/>
              </w:rPr>
            </w:pPr>
            <w:r w:rsidRPr="000D1142">
              <w:rPr>
                <w:b/>
                <w:bCs/>
                <w:i/>
                <w:iCs/>
                <w:sz w:val="28"/>
                <w:szCs w:val="28"/>
              </w:rPr>
              <w:t>Предметные</w:t>
            </w:r>
            <w:r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0D114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AE31D2" w:rsidRPr="000D1142" w:rsidRDefault="00AE31D2" w:rsidP="00A00DFD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0D1142">
              <w:rPr>
                <w:b/>
                <w:bCs/>
                <w:i/>
                <w:iCs/>
                <w:sz w:val="28"/>
                <w:szCs w:val="28"/>
              </w:rPr>
              <w:t>-</w:t>
            </w:r>
            <w:r w:rsidRPr="000D1142">
              <w:rPr>
                <w:bCs/>
                <w:iCs/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азличать прямоугольник среди массы геометрических фигур</w:t>
            </w:r>
            <w:r w:rsidRPr="000D1142">
              <w:rPr>
                <w:sz w:val="28"/>
                <w:szCs w:val="28"/>
              </w:rPr>
              <w:t>;</w:t>
            </w:r>
            <w:r w:rsidRPr="000D1142">
              <w:rPr>
                <w:sz w:val="28"/>
                <w:szCs w:val="28"/>
              </w:rPr>
              <w:br/>
            </w:r>
            <w:r w:rsidRPr="000D1142">
              <w:rPr>
                <w:b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у</w:t>
            </w:r>
            <w:r w:rsidRPr="000D1142">
              <w:rPr>
                <w:sz w:val="28"/>
                <w:szCs w:val="28"/>
              </w:rPr>
              <w:t>мет</w:t>
            </w:r>
            <w:r>
              <w:rPr>
                <w:sz w:val="28"/>
                <w:szCs w:val="28"/>
              </w:rPr>
              <w:t>ь вычерчивать прямоугольник, понимать важность построения данной фигуры;</w:t>
            </w:r>
            <w:r w:rsidRPr="000D1142">
              <w:rPr>
                <w:b/>
                <w:sz w:val="28"/>
                <w:szCs w:val="28"/>
              </w:rPr>
              <w:br/>
            </w:r>
            <w:r w:rsidRPr="000D1142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знать правила нахождения периметра прямоугольника</w:t>
            </w:r>
            <w:r w:rsidRPr="000D1142">
              <w:rPr>
                <w:sz w:val="28"/>
                <w:szCs w:val="28"/>
              </w:rPr>
              <w:t>.</w:t>
            </w:r>
          </w:p>
          <w:p w:rsidR="00AE31D2" w:rsidRPr="000D1142" w:rsidRDefault="00AE31D2" w:rsidP="00A00DFD">
            <w:pPr>
              <w:pStyle w:val="ParagraphStyle"/>
              <w:spacing w:line="252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D114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0D11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AE31D2" w:rsidRPr="000D1142" w:rsidRDefault="00AE31D2" w:rsidP="00A00DFD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D1142">
              <w:rPr>
                <w:i/>
                <w:iCs/>
                <w:sz w:val="28"/>
                <w:szCs w:val="28"/>
                <w:u w:val="single"/>
              </w:rPr>
              <w:t>регулятивные</w:t>
            </w:r>
            <w:proofErr w:type="gramStart"/>
            <w:r w:rsidRPr="000D1142">
              <w:rPr>
                <w:sz w:val="28"/>
                <w:szCs w:val="28"/>
                <w:u w:val="single"/>
              </w:rPr>
              <w:t xml:space="preserve"> </w:t>
            </w:r>
            <w:r w:rsidRPr="000D1142">
              <w:rPr>
                <w:sz w:val="28"/>
                <w:szCs w:val="28"/>
              </w:rPr>
              <w:t xml:space="preserve">– - </w:t>
            </w:r>
            <w:proofErr w:type="gramEnd"/>
            <w:r w:rsidRPr="000D1142">
              <w:rPr>
                <w:sz w:val="28"/>
                <w:szCs w:val="28"/>
              </w:rPr>
              <w:t>определять и формулировать цель своей деятельности на каждом этапе урока;</w:t>
            </w:r>
            <w:r w:rsidRPr="000D1142">
              <w:rPr>
                <w:sz w:val="28"/>
                <w:szCs w:val="28"/>
              </w:rPr>
              <w:br/>
              <w:t>- проговаривать в логической последовательности свои действия;</w:t>
            </w:r>
            <w:r w:rsidRPr="000D1142">
              <w:rPr>
                <w:sz w:val="28"/>
                <w:szCs w:val="28"/>
              </w:rPr>
              <w:br/>
              <w:t>- учиться делать самооценку своей деятельности на уроке.</w:t>
            </w:r>
          </w:p>
          <w:p w:rsidR="00AE31D2" w:rsidRPr="000D1142" w:rsidRDefault="00AE31D2" w:rsidP="00A00DFD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D1142">
              <w:rPr>
                <w:i/>
                <w:iCs/>
                <w:sz w:val="28"/>
                <w:szCs w:val="28"/>
                <w:u w:val="single"/>
              </w:rPr>
              <w:lastRenderedPageBreak/>
              <w:t>Познавательные</w:t>
            </w:r>
            <w:proofErr w:type="gramStart"/>
            <w:r w:rsidRPr="000D1142">
              <w:rPr>
                <w:sz w:val="28"/>
                <w:szCs w:val="28"/>
                <w:u w:val="single"/>
              </w:rPr>
              <w:t xml:space="preserve"> </w:t>
            </w:r>
            <w:r w:rsidRPr="000D1142">
              <w:rPr>
                <w:sz w:val="28"/>
                <w:szCs w:val="28"/>
              </w:rPr>
              <w:t xml:space="preserve">– - </w:t>
            </w:r>
            <w:proofErr w:type="gramEnd"/>
            <w:r w:rsidRPr="000D1142">
              <w:rPr>
                <w:sz w:val="28"/>
                <w:szCs w:val="28"/>
              </w:rPr>
              <w:t>перерабатывать полученную информацию из учебных пособий, жизненного опыта и новых знаний на уроке;</w:t>
            </w:r>
            <w:r w:rsidRPr="000D1142">
              <w:rPr>
                <w:sz w:val="28"/>
                <w:szCs w:val="28"/>
              </w:rPr>
              <w:br/>
              <w:t>- наблюдать и делать выводы;</w:t>
            </w:r>
            <w:r w:rsidRPr="000D1142">
              <w:rPr>
                <w:sz w:val="28"/>
                <w:szCs w:val="28"/>
              </w:rPr>
              <w:br/>
              <w:t>- знать и распознавать</w:t>
            </w:r>
            <w:r>
              <w:rPr>
                <w:sz w:val="28"/>
                <w:szCs w:val="28"/>
              </w:rPr>
              <w:t xml:space="preserve"> на наглядных образцах прямоугольник</w:t>
            </w:r>
            <w:r w:rsidRPr="000D1142">
              <w:rPr>
                <w:sz w:val="28"/>
                <w:szCs w:val="28"/>
              </w:rPr>
              <w:t>;</w:t>
            </w:r>
            <w:r w:rsidRPr="000D1142">
              <w:rPr>
                <w:sz w:val="28"/>
                <w:szCs w:val="28"/>
              </w:rPr>
              <w:br/>
              <w:t>- работать со справочной литературой и находить н</w:t>
            </w:r>
            <w:r>
              <w:rPr>
                <w:sz w:val="28"/>
                <w:szCs w:val="28"/>
              </w:rPr>
              <w:t>ужные сведения о единицах измерения</w:t>
            </w:r>
            <w:r w:rsidRPr="000D1142">
              <w:rPr>
                <w:sz w:val="28"/>
                <w:szCs w:val="28"/>
              </w:rPr>
              <w:t>.</w:t>
            </w:r>
          </w:p>
          <w:p w:rsidR="00AE31D2" w:rsidRPr="000D1142" w:rsidRDefault="00AE31D2" w:rsidP="00A00DFD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0D1142">
              <w:rPr>
                <w:i/>
                <w:iCs/>
                <w:sz w:val="28"/>
                <w:szCs w:val="28"/>
                <w:u w:val="single"/>
              </w:rPr>
              <w:t>Коммуникативные</w:t>
            </w:r>
            <w:r w:rsidRPr="000D1142">
              <w:rPr>
                <w:sz w:val="28"/>
                <w:szCs w:val="28"/>
              </w:rPr>
              <w:t xml:space="preserve"> – - участвовать в диалоге по теме (учитель – ученик; ученик – ученик);</w:t>
            </w:r>
            <w:r w:rsidRPr="000D1142">
              <w:rPr>
                <w:sz w:val="28"/>
                <w:szCs w:val="28"/>
              </w:rPr>
              <w:br/>
              <w:t>- приводить свои примеры из жизненных ситуаций;</w:t>
            </w:r>
            <w:r w:rsidRPr="000D1142">
              <w:rPr>
                <w:sz w:val="28"/>
                <w:szCs w:val="28"/>
              </w:rPr>
              <w:br/>
              <w:t>- составлять свой небольшой расс</w:t>
            </w:r>
            <w:r>
              <w:rPr>
                <w:sz w:val="28"/>
                <w:szCs w:val="28"/>
              </w:rPr>
              <w:t>каз о проделанной практической работы</w:t>
            </w:r>
            <w:r w:rsidRPr="000D1142">
              <w:rPr>
                <w:sz w:val="28"/>
                <w:szCs w:val="28"/>
              </w:rPr>
              <w:t>.</w:t>
            </w:r>
            <w:proofErr w:type="gramEnd"/>
          </w:p>
          <w:p w:rsidR="00AE31D2" w:rsidRPr="000D1142" w:rsidRDefault="00AE31D2" w:rsidP="00A00DFD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D1142">
              <w:rPr>
                <w:b/>
                <w:bCs/>
                <w:i/>
                <w:iCs/>
                <w:sz w:val="28"/>
                <w:szCs w:val="28"/>
              </w:rPr>
              <w:t>Личностные:</w:t>
            </w:r>
            <w:r w:rsidRPr="000D1142">
              <w:rPr>
                <w:b/>
                <w:bCs/>
                <w:sz w:val="28"/>
                <w:szCs w:val="28"/>
              </w:rPr>
              <w:t xml:space="preserve"> </w:t>
            </w:r>
            <w:r w:rsidRPr="000D1142">
              <w:rPr>
                <w:sz w:val="28"/>
                <w:szCs w:val="28"/>
              </w:rPr>
              <w:t>- формировать и</w:t>
            </w:r>
            <w:r>
              <w:rPr>
                <w:sz w:val="28"/>
                <w:szCs w:val="28"/>
              </w:rPr>
              <w:t>нтерес к изучению геометрического материала</w:t>
            </w:r>
            <w:r w:rsidRPr="000D1142">
              <w:rPr>
                <w:sz w:val="28"/>
                <w:szCs w:val="28"/>
              </w:rPr>
              <w:t>;</w:t>
            </w:r>
            <w:r w:rsidRPr="000D1142">
              <w:rPr>
                <w:sz w:val="28"/>
                <w:szCs w:val="28"/>
              </w:rPr>
              <w:br/>
              <w:t>- понимать в</w:t>
            </w:r>
            <w:r>
              <w:rPr>
                <w:sz w:val="28"/>
                <w:szCs w:val="28"/>
              </w:rPr>
              <w:t>ажность полученных знаний о прямоугольнике и в умении находить в природе предметы данной формы</w:t>
            </w:r>
            <w:r w:rsidRPr="000D1142">
              <w:rPr>
                <w:sz w:val="28"/>
                <w:szCs w:val="28"/>
              </w:rPr>
              <w:t>;</w:t>
            </w:r>
            <w:r w:rsidRPr="000D1142">
              <w:rPr>
                <w:sz w:val="28"/>
                <w:szCs w:val="28"/>
              </w:rPr>
              <w:br/>
              <w:t>- повышать уровень мотивации учебной деятельности.</w:t>
            </w:r>
          </w:p>
        </w:tc>
      </w:tr>
      <w:tr w:rsidR="00AE31D2" w:rsidTr="00A00DFD">
        <w:trPr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Оборудование урока-экскурсии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0D114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6C7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карточки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 заданиями (4 шт.), фотоаппарат (1</w:t>
            </w:r>
            <w:r w:rsidRPr="003A6C7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шт.).</w:t>
            </w:r>
          </w:p>
        </w:tc>
      </w:tr>
      <w:tr w:rsidR="00AE31D2" w:rsidTr="00A00DFD">
        <w:trPr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Образовательные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ресурсы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0D114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Учебник  математики Моро 2 класс «Школа России»</w:t>
            </w:r>
          </w:p>
        </w:tc>
      </w:tr>
      <w:tr w:rsidR="00AE31D2" w:rsidTr="00A00DFD">
        <w:trPr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связи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0D1142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Технология «Изготовление поделок прямоугольной формы из подручного материала в природе».</w:t>
            </w:r>
          </w:p>
        </w:tc>
      </w:tr>
      <w:tr w:rsidR="00AE31D2" w:rsidTr="00A00DFD">
        <w:trPr>
          <w:jc w:val="center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572146" w:rsidRDefault="00AE31D2" w:rsidP="00A00DF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572146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>План проведения урока - экскурсии</w:t>
            </w:r>
          </w:p>
        </w:tc>
        <w:tc>
          <w:tcPr>
            <w:tcW w:w="1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1D2" w:rsidRPr="003A6C76" w:rsidRDefault="00AE31D2" w:rsidP="00A00DFD">
            <w:pPr>
              <w:spacing w:after="0" w:line="240" w:lineRule="auto"/>
              <w:ind w:left="360" w:hanging="383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I. </w:t>
            </w:r>
            <w:proofErr w:type="spellStart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Доэкскурсионная</w:t>
            </w:r>
            <w:proofErr w:type="spellEnd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подготовка (проходит в учебном кабинете)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.</w:t>
            </w:r>
          </w:p>
          <w:p w:rsidR="00AE31D2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II. Экскурсия (вне учебного кабинета)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.</w:t>
            </w:r>
          </w:p>
          <w:p w:rsidR="00AE31D2" w:rsidRPr="00572146" w:rsidRDefault="00AE31D2" w:rsidP="00A00D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III. </w:t>
            </w:r>
            <w:proofErr w:type="spellStart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Послеэкскурсионная</w:t>
            </w:r>
            <w:proofErr w:type="spellEnd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работа (проходит в учебном кабинете)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.</w:t>
            </w:r>
          </w:p>
        </w:tc>
      </w:tr>
    </w:tbl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B05429" w:rsidRDefault="00AE31D2" w:rsidP="00AE31D2">
      <w:pPr>
        <w:pStyle w:val="ParagraphStyle"/>
        <w:spacing w:before="120" w:after="120" w:line="220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lastRenderedPageBreak/>
        <w:t xml:space="preserve">                                    </w:t>
      </w:r>
    </w:p>
    <w:p w:rsidR="00AE31D2" w:rsidRPr="00CF7D07" w:rsidRDefault="00B05429" w:rsidP="00AE31D2">
      <w:pPr>
        <w:pStyle w:val="ParagraphStyle"/>
        <w:spacing w:before="120" w:after="120" w:line="220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                              </w:t>
      </w:r>
      <w:r w:rsidR="00AE31D2"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Организационная структура урока-экскурсии</w:t>
      </w:r>
    </w:p>
    <w:tbl>
      <w:tblPr>
        <w:tblStyle w:val="a8"/>
        <w:tblW w:w="0" w:type="auto"/>
        <w:tblLayout w:type="fixed"/>
        <w:tblLook w:val="04A0"/>
      </w:tblPr>
      <w:tblGrid>
        <w:gridCol w:w="1101"/>
        <w:gridCol w:w="5300"/>
        <w:gridCol w:w="2779"/>
        <w:gridCol w:w="2805"/>
        <w:gridCol w:w="2801"/>
      </w:tblGrid>
      <w:tr w:rsidR="00AE31D2" w:rsidTr="00AE31D2">
        <w:tc>
          <w:tcPr>
            <w:tcW w:w="1101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Этапы урока</w:t>
            </w:r>
          </w:p>
        </w:tc>
        <w:tc>
          <w:tcPr>
            <w:tcW w:w="5300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учителя</w:t>
            </w:r>
          </w:p>
        </w:tc>
        <w:tc>
          <w:tcPr>
            <w:tcW w:w="2779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Деятельность учащихся</w:t>
            </w:r>
          </w:p>
        </w:tc>
        <w:tc>
          <w:tcPr>
            <w:tcW w:w="2805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взаимодействия</w:t>
            </w:r>
          </w:p>
        </w:tc>
        <w:tc>
          <w:tcPr>
            <w:tcW w:w="2801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учебные действия</w:t>
            </w:r>
          </w:p>
        </w:tc>
      </w:tr>
      <w:tr w:rsidR="00AE31D2" w:rsidTr="00AE31D2">
        <w:tc>
          <w:tcPr>
            <w:tcW w:w="1101" w:type="dxa"/>
          </w:tcPr>
          <w:p w:rsidR="00AE31D2" w:rsidRPr="00803B7C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803B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 Организационный момент</w:t>
            </w:r>
            <w:r w:rsidRPr="00803B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803B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300" w:type="dxa"/>
          </w:tcPr>
          <w:p w:rsidR="00AE31D2" w:rsidRPr="00671787" w:rsidRDefault="00AE31D2" w:rsidP="00A00DFD">
            <w:pPr>
              <w:pStyle w:val="ParagraphStyle"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87">
              <w:rPr>
                <w:rFonts w:ascii="Times New Roman" w:hAnsi="Times New Roman" w:cs="Times New Roman"/>
                <w:sz w:val="28"/>
                <w:szCs w:val="28"/>
              </w:rPr>
              <w:t>Проверяет</w:t>
            </w:r>
            <w:r w:rsidRPr="0067178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671787"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 w:rsidRPr="0067178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671787">
              <w:rPr>
                <w:rFonts w:ascii="Times New Roman" w:hAnsi="Times New Roman" w:cs="Times New Roman"/>
                <w:sz w:val="28"/>
                <w:szCs w:val="28"/>
              </w:rPr>
              <w:t xml:space="preserve"> к уроку, создает эмоциональный настрой.</w:t>
            </w:r>
          </w:p>
          <w:p w:rsidR="00AE31D2" w:rsidRPr="00671787" w:rsidRDefault="00AE31D2" w:rsidP="00A00DFD">
            <w:pPr>
              <w:pStyle w:val="ParagraphStyle"/>
              <w:spacing w:line="228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717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Друг на друга посмотрели </w:t>
            </w:r>
          </w:p>
          <w:p w:rsidR="00AE31D2" w:rsidRPr="00671787" w:rsidRDefault="00AE31D2" w:rsidP="00A00DFD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71787">
              <w:rPr>
                <w:rFonts w:ascii="Times New Roman" w:hAnsi="Times New Roman" w:cs="Times New Roman"/>
                <w:i/>
                <w:sz w:val="28"/>
                <w:szCs w:val="28"/>
              </w:rPr>
              <w:t>И тихонечко все сели.</w:t>
            </w:r>
          </w:p>
          <w:p w:rsidR="00AE31D2" w:rsidRPr="00CF7D07" w:rsidRDefault="00AE31D2" w:rsidP="00A00DFD">
            <w:pPr>
              <w:rPr>
                <w:rFonts w:ascii="Times New Roman" w:hAnsi="Times New Roman"/>
                <w:sz w:val="28"/>
                <w:szCs w:val="28"/>
              </w:rPr>
            </w:pPr>
            <w:r w:rsidRPr="00BC4B5A">
              <w:rPr>
                <w:rFonts w:ascii="Times New Roman" w:hAnsi="Times New Roman"/>
                <w:sz w:val="28"/>
                <w:szCs w:val="28"/>
              </w:rPr>
              <w:t>«Если хочешь, чтобы знания потоками лились к тебе, ты должен овладеть тремя вещами: наблюде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нием, удивлением и восхищением». Слова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Амонашвили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служат  девизом  нашего занятия.</w:t>
            </w:r>
          </w:p>
        </w:tc>
        <w:tc>
          <w:tcPr>
            <w:tcW w:w="2779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671787">
              <w:rPr>
                <w:rFonts w:ascii="Times New Roman" w:hAnsi="Times New Roman" w:cs="Times New Roman"/>
                <w:sz w:val="28"/>
                <w:szCs w:val="28"/>
              </w:rPr>
              <w:t>Приветствуют гостей и друг друга.</w:t>
            </w:r>
          </w:p>
        </w:tc>
        <w:tc>
          <w:tcPr>
            <w:tcW w:w="2805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671787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801" w:type="dxa"/>
          </w:tcPr>
          <w:p w:rsidR="00AE31D2" w:rsidRPr="00671787" w:rsidRDefault="00AE31D2" w:rsidP="00A00DFD">
            <w:pPr>
              <w:rPr>
                <w:rFonts w:ascii="Times New Roman" w:hAnsi="Times New Roman"/>
                <w:sz w:val="28"/>
                <w:szCs w:val="28"/>
              </w:rPr>
            </w:pPr>
            <w:r w:rsidRPr="00712778">
              <w:rPr>
                <w:rFonts w:ascii="Times New Roman" w:hAnsi="Times New Roman"/>
                <w:sz w:val="28"/>
                <w:szCs w:val="28"/>
              </w:rPr>
              <w:t>Личностные:</w:t>
            </w:r>
            <w:r w:rsidRPr="00671787">
              <w:rPr>
                <w:rFonts w:ascii="Times New Roman" w:hAnsi="Times New Roman"/>
                <w:sz w:val="28"/>
                <w:szCs w:val="28"/>
              </w:rPr>
              <w:t xml:space="preserve"> повышать уровень мотивации учебной деятельности.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712778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Pr="00671787">
              <w:rPr>
                <w:rFonts w:ascii="Times New Roman" w:hAnsi="Times New Roman" w:cs="Times New Roman"/>
                <w:sz w:val="28"/>
                <w:szCs w:val="28"/>
              </w:rPr>
              <w:t xml:space="preserve">  организовывать своё рабочее место под руководством учителя.</w:t>
            </w:r>
          </w:p>
        </w:tc>
      </w:tr>
      <w:tr w:rsidR="00AE31D2" w:rsidTr="00AE31D2">
        <w:tc>
          <w:tcPr>
            <w:tcW w:w="1101" w:type="dxa"/>
          </w:tcPr>
          <w:p w:rsidR="00AE31D2" w:rsidRPr="00803B7C" w:rsidRDefault="00AE31D2" w:rsidP="00A00DFD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803B7C">
              <w:rPr>
                <w:rFonts w:ascii="Times New Roman" w:hAnsi="Times New Roman"/>
                <w:b/>
                <w:bCs/>
              </w:rPr>
              <w:t xml:space="preserve">II. </w:t>
            </w:r>
            <w:proofErr w:type="spellStart"/>
            <w:r w:rsidRPr="00803B7C"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Доэкскурсионная</w:t>
            </w:r>
            <w:proofErr w:type="spellEnd"/>
            <w:r w:rsidRPr="00803B7C"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подготовка (проходит в учебном кабинете). 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AE31D2" w:rsidRPr="00803B7C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300" w:type="dxa"/>
          </w:tcPr>
          <w:p w:rsidR="00AE31D2" w:rsidRPr="00A866FE" w:rsidRDefault="00AE31D2" w:rsidP="00A00DFD">
            <w:pPr>
              <w:shd w:val="clear" w:color="auto" w:fill="FFFFFF"/>
              <w:ind w:firstLine="131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866FE"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</w:rPr>
              <w:t>Вводная беседа учителя</w:t>
            </w:r>
          </w:p>
          <w:p w:rsidR="00AE31D2" w:rsidRPr="00C66BAD" w:rsidRDefault="00AE31D2" w:rsidP="00A00DFD">
            <w:pPr>
              <w:shd w:val="clear" w:color="auto" w:fill="FFFFFF"/>
              <w:ind w:firstLine="131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Давайте, поиграем в прятки. У меня есть вот такой интересный мешочек. Сейчас мы будем угадывать, что же в нём спрятано.</w:t>
            </w:r>
          </w:p>
          <w:p w:rsidR="00AE31D2" w:rsidRPr="003A6C76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 Как называются эти предметы?</w:t>
            </w:r>
          </w:p>
          <w:p w:rsidR="00AE31D2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bdr w:val="none" w:sz="0" w:space="0" w:color="auto" w:frame="1"/>
              </w:rPr>
            </w:pPr>
          </w:p>
          <w:p w:rsidR="00AE31D2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bdr w:val="none" w:sz="0" w:space="0" w:color="auto" w:frame="1"/>
              </w:rPr>
            </w:pPr>
          </w:p>
          <w:p w:rsidR="00AE31D2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824F92">
              <w:rPr>
                <w:rFonts w:ascii="Times New Roman" w:eastAsia="Times New Roman" w:hAnsi="Times New Roman"/>
                <w:sz w:val="28"/>
                <w:szCs w:val="28"/>
                <w:u w:val="single"/>
                <w:bdr w:val="none" w:sz="0" w:space="0" w:color="auto" w:frame="1"/>
              </w:rPr>
              <w:t>Диалог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AE31D2" w:rsidRPr="003A6C76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Скажите, чем круг отличается от квадрата?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(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У квадрата есть стороны и углы, а у круга нет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).</w:t>
            </w:r>
          </w:p>
          <w:p w:rsidR="00AE31D2" w:rsidRPr="003A6C76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 Спасибо, хорошо!</w:t>
            </w:r>
          </w:p>
          <w:p w:rsidR="00AE31D2" w:rsidRDefault="00AE31D2" w:rsidP="00A00DFD">
            <w:pPr>
              <w:shd w:val="clear" w:color="auto" w:fill="FFFFFF"/>
              <w:ind w:left="131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А чем прямоугольник отличается от квадрата?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(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У квадрата все стороны 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lastRenderedPageBreak/>
              <w:t>равны, у прямоугольника равны противоположные стороны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). </w:t>
            </w:r>
          </w:p>
          <w:p w:rsidR="00AE31D2" w:rsidRPr="003A6C76" w:rsidRDefault="00AE31D2" w:rsidP="00A00DFD">
            <w:pPr>
              <w:shd w:val="clear" w:color="auto" w:fill="FFFFFF"/>
              <w:ind w:left="131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 Молодцы!</w:t>
            </w:r>
          </w:p>
          <w:p w:rsidR="00AE31D2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 Чем п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рямоугольник отличается от треугольника?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У</w:t>
            </w:r>
            <w:proofErr w:type="gramEnd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gramStart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треугольник</w:t>
            </w:r>
            <w:proofErr w:type="gramEnd"/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3 стороны и 3 угла, у прямоугольника сторон и угол по 4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). </w:t>
            </w:r>
          </w:p>
          <w:p w:rsidR="00AE31D2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Замечательно!</w:t>
            </w:r>
          </w:p>
          <w:p w:rsidR="00AE31D2" w:rsidRDefault="00AE31D2" w:rsidP="00A00DFD">
            <w:pPr>
              <w:shd w:val="clear" w:color="auto" w:fill="FFFFFF"/>
              <w:ind w:left="131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- Постройте прямоугольник из природных материалов.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AE31D2" w:rsidRPr="001271DC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t>- Что можно вычислить у многоугольника?</w:t>
            </w:r>
          </w:p>
          <w:p w:rsidR="00AE31D2" w:rsidRPr="001271DC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t>(Длину его сторон).</w:t>
            </w:r>
          </w:p>
          <w:p w:rsidR="00AE31D2" w:rsidRPr="003A6C76" w:rsidRDefault="00AE31D2" w:rsidP="00A00DFD">
            <w:pPr>
              <w:shd w:val="clear" w:color="auto" w:fill="FFFFFF"/>
              <w:ind w:left="131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t xml:space="preserve">- Но мы знаем: вычислять длину отрезка можно только тогда, когда выбрана единица измерения длины. Сейчас мы повторим то, что знаем о единицах измерения длин, а для этого совершим ещё одно путешествие в прошлое. 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Геометрические фигуры уже спрятались у нас во дворе, сейчас мы пойдём их искать.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A6C7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Учитель проводит инструктаж по поведению на улице. Дети выходят в школьный двор.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t xml:space="preserve"> Класс выходит на крыльцо школы и задерживается на нём. 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t>- Ребята, на какие геометрические фигуры похожи окружающие нас предметы?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t xml:space="preserve">(Крыльцо школы, ступеньки, двери, окна, </w:t>
            </w:r>
            <w:r w:rsidRPr="001271DC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клумба – прямоугольник, коврик на крыльце – квадрат).</w:t>
            </w:r>
            <w:proofErr w:type="gramEnd"/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-Ребята, вспомните, какие были первые старинные единицы длины?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(Шаг, ладонь, сажень, дюйм, фут).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- Вот мы сейчас и совершим путешествие в прошлое. </w:t>
            </w:r>
          </w:p>
          <w:p w:rsidR="00AE31D2" w:rsidRDefault="00AE31D2" w:rsidP="00A00DFD">
            <w:pPr>
              <w:rPr>
                <w:rFonts w:ascii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-Давайте,  измерим длины окружающих вас предметов, используя эти единицы длины.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  </w:t>
            </w:r>
            <w:r w:rsidRPr="000051F5">
              <w:rPr>
                <w:rFonts w:ascii="Times New Roman" w:eastAsia="Times New Roman" w:hAnsi="Times New Roman"/>
                <w:b/>
                <w:sz w:val="28"/>
                <w:szCs w:val="28"/>
              </w:rPr>
              <w:t>Практическая работа №1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      (территория школы)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  <w:u w:val="single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     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Задания по группам: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1 группа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. Измерить длину ступеньки справа - шагами.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2группа.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 Измерить длину ступеньки слева - ладонями. 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3группа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. Измерить длину ступеньки спереди вверх - саженями.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4группа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. Измерить длину ступеньки спереди внизу - </w:t>
            </w:r>
            <w:proofErr w:type="spellStart"/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логтями</w:t>
            </w:r>
            <w:proofErr w:type="spellEnd"/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Вывод: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 Обговорив все полученные результаты, пришли к выводу: чтобы сравнивать, нужна единая система измерения.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- Поэтому, сейчас используются более точные, стандартные, общие для всех стран единицы измерения.</w:t>
            </w:r>
          </w:p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Это</w:t>
            </w:r>
            <w:proofErr w:type="gramEnd"/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 какие единицы измерения? Кто 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знает?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(Это </w:t>
            </w:r>
            <w:proofErr w:type="gramStart"/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км</w:t>
            </w:r>
            <w:proofErr w:type="gramEnd"/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>, м, дм, см, мм).</w:t>
            </w:r>
          </w:p>
          <w:p w:rsidR="00AE31D2" w:rsidRPr="00671787" w:rsidRDefault="00AE31D2" w:rsidP="00A00DFD">
            <w:pPr>
              <w:pStyle w:val="ParagraphStyle"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AE31D2" w:rsidRDefault="00AE31D2" w:rsidP="00A00DFD">
            <w:pPr>
              <w:pStyle w:val="ParagraphStyle"/>
              <w:spacing w:line="22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lastRenderedPageBreak/>
              <w:t>Дети  на ощупь отгадывают</w:t>
            </w:r>
            <w:r w:rsidRPr="003A6C7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, какие геометрические фигу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ры спрятаны в мешочке и называют</w:t>
            </w:r>
            <w:r w:rsidRPr="003A6C7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их. В мешочке лежат квадрат, круг, прямоугольник, треугольник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F7D07">
              <w:rPr>
                <w:rFonts w:ascii="Times New Roman" w:eastAsia="Times New Roman" w:hAnsi="Times New Roman"/>
                <w:sz w:val="28"/>
                <w:szCs w:val="28"/>
              </w:rPr>
              <w:t xml:space="preserve">Дети ведут диалог с учителем, отвечая на его вопросы и закрепляя свои знания о геометрических </w:t>
            </w:r>
            <w:r w:rsidRPr="00CF7D0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фигурах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712517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bCs/>
                <w:spacing w:val="45"/>
                <w:sz w:val="28"/>
                <w:szCs w:val="28"/>
              </w:rPr>
            </w:pPr>
            <w:r w:rsidRPr="00712517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 конструируют прямоугольники из природных материалов.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31D2" w:rsidRPr="00CF7D07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712517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12517">
              <w:rPr>
                <w:rFonts w:ascii="Times New Roman" w:eastAsia="Times New Roman" w:hAnsi="Times New Roman"/>
                <w:sz w:val="28"/>
                <w:szCs w:val="28"/>
              </w:rPr>
              <w:t xml:space="preserve">Дети ищут предметы, похожие на квадрат, круг, треугольник, </w:t>
            </w:r>
            <w:r w:rsidRPr="0071251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прямоугольник.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12517">
              <w:rPr>
                <w:rFonts w:ascii="Times New Roman" w:eastAsia="Times New Roman" w:hAnsi="Times New Roman"/>
                <w:sz w:val="28"/>
                <w:szCs w:val="28"/>
              </w:rPr>
              <w:t xml:space="preserve">Ребята вспоминают первые старинные единицы длины: шаг, ладонь, сажень, дюйм, фут. 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712517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Работа в группе.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015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61407" cy="1121229"/>
                  <wp:effectExtent l="19050" t="0" r="5443" b="0"/>
                  <wp:docPr id="1" name="Рисунок 1" descr="C:\Documents and Settings\Капризулька\Рабочий стол\Фото с экскурсии\DSC007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5" name="Picture 5" descr="C:\Documents and Settings\Капризулька\Рабочий стол\Фото с экскурсии\DSC0070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653" cy="1122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015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56838" cy="1042902"/>
                  <wp:effectExtent l="19050" t="0" r="5262" b="0"/>
                  <wp:docPr id="4" name="Рисунок 3" descr="C:\Documents and Settings\Капризулька\Рабочий стол\Фото с экскурсии\DSC0070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9" name="Picture 5" descr="C:\Documents and Settings\Капризулька\Рабочий стол\Фото с экскурсии\DSC00709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088" cy="1045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Pr="00671787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11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374322" cy="1382435"/>
                  <wp:effectExtent l="19050" t="0" r="0" b="0"/>
                  <wp:docPr id="16" name="Рисунок 6" descr="C:\Users\Наташа\Desktop\Секрет успеха 2025-2026\Урок-экскурсия по матиматике 2 класс 2012\Фото с экскурсии\DSCN16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Наташа\Desktop\Секрет успеха 2025-2026\Урок-экскурсия по матиматике 2 класс 2012\Фото с экскурсии\DSCN16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254" cy="1382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125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</w:t>
            </w:r>
            <w:proofErr w:type="gramEnd"/>
            <w:r w:rsidRPr="00712517">
              <w:rPr>
                <w:rFonts w:ascii="Times New Roman" w:hAnsi="Times New Roman" w:cs="Times New Roman"/>
                <w:sz w:val="28"/>
                <w:szCs w:val="28"/>
              </w:rPr>
              <w:t xml:space="preserve"> с подбадривающими словами. 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Pr="00671787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</w:tcPr>
          <w:p w:rsidR="00AE31D2" w:rsidRPr="00712517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778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  <w:r w:rsidRPr="00712517">
              <w:rPr>
                <w:rFonts w:ascii="Times New Roman" w:hAnsi="Times New Roman" w:cs="Times New Roman"/>
                <w:sz w:val="28"/>
                <w:szCs w:val="28"/>
              </w:rPr>
              <w:t xml:space="preserve"> перерабатывать полученную информацию из жизненного опыта и новых знаний на уроке;  умение работать со справочной литературой и находить нужные сведения о единицах измерения</w:t>
            </w:r>
          </w:p>
          <w:p w:rsidR="00AE31D2" w:rsidRPr="00FF4187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F41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Личностные</w:t>
            </w:r>
            <w:proofErr w:type="gramEnd"/>
            <w:r w:rsidRPr="00FF41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:</w:t>
            </w:r>
            <w:r w:rsidRPr="00FF41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F4187">
              <w:rPr>
                <w:rFonts w:ascii="Times New Roman" w:hAnsi="Times New Roman" w:cs="Times New Roman"/>
                <w:sz w:val="28"/>
                <w:szCs w:val="28"/>
              </w:rPr>
              <w:t>проявлять интерес к изу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геометрического материала.</w:t>
            </w:r>
            <w:r w:rsidRPr="00FF41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31D2" w:rsidRPr="00712778" w:rsidRDefault="00AE31D2" w:rsidP="00A00D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31D2" w:rsidTr="00AE31D2">
        <w:tc>
          <w:tcPr>
            <w:tcW w:w="1101" w:type="dxa"/>
          </w:tcPr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III</w:t>
            </w:r>
            <w:r w:rsidRPr="001C1D5F"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t xml:space="preserve"> Экскурсия (вне учебного кабинета).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</w:pPr>
          </w:p>
          <w:p w:rsidR="00AE31D2" w:rsidRPr="001C1D5F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t>Физми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lastRenderedPageBreak/>
              <w:t>нутка</w:t>
            </w:r>
            <w:proofErr w:type="spellEnd"/>
          </w:p>
          <w:p w:rsidR="00AE31D2" w:rsidRDefault="00AE31D2" w:rsidP="00A00DFD">
            <w:pPr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AE31D2" w:rsidRPr="00A866FE" w:rsidRDefault="00AE31D2" w:rsidP="00A00DFD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E31D2" w:rsidRDefault="00AE31D2" w:rsidP="00A00DFD">
            <w:pPr>
              <w:rPr>
                <w:rFonts w:ascii="Times New Roman" w:hAnsi="Times New Roman"/>
                <w:bCs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5300" w:type="dxa"/>
          </w:tcPr>
          <w:p w:rsidR="00AE31D2" w:rsidRPr="000051F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Теперь, </w:t>
            </w:r>
            <w:r w:rsidRPr="000051F5">
              <w:rPr>
                <w:rFonts w:ascii="Times New Roman" w:eastAsia="Times New Roman" w:hAnsi="Times New Roman"/>
                <w:sz w:val="28"/>
                <w:szCs w:val="28"/>
              </w:rPr>
              <w:t xml:space="preserve"> мы будем по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льзоваться сантиметром и метром, продолжая математическую экскурсию.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Ну- </w:t>
            </w:r>
            <w:proofErr w:type="spellStart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ка</w:t>
            </w:r>
            <w:proofErr w:type="spellEnd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, проверь дружок,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Готов ли ты начать урок?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Всё ль на месте?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Всё ль в порядке?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Карандаши, листки, планшетки...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Продолжим свою экскурсию, детки.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Идём по нашему маршруту и выполняем задания по группам. В каждой группе есть рулетка или сантиметровая лента. Первая остановка у первого крыльца продолжается для 1 и 2 групп, а 3 и 4 группы идут ко 2 крыльцу.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B5EE1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</w:t>
            </w:r>
            <w:r w:rsidRPr="008B5EE1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r w:rsidRPr="008B5EE1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Практическая работа №2</w:t>
            </w:r>
          </w:p>
          <w:p w:rsidR="00AE31D2" w:rsidRPr="008B5EE1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(на территории школы)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     Задания по группам: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1 группа. Изобрази форму ступеньки. Измерь длину и ширину одной ступеньки первого крыльца. Запиши данные. 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Вычисли общую длину и ширину ступеньки первого крыльца.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2 группа. Изобрази форму площадки первого крыльца. Измерь длину и ширину её. Запиши данные. Вычисли общую длину и ширину площадки первого крыльца.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3 группа. Изобрази форму ступеньки 2 крыльца. Измерь длину и ширину её. Данные запиши. Найди общую длину и ширину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одной 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ступеньки 2 крыльца.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4 группа. Изобрази форму площадки 2 крыльца. Измерь длину и ширину её. Запиши данные. Найди общую длину и ширину площадки 2 крыльца.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Вывод: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Какими единицами измерения пользовались?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( </w:t>
            </w:r>
            <w:proofErr w:type="gramStart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proofErr w:type="gramEnd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, см).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Почему?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(метр длиннее, значит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быстрее  измерим).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Какой инструмент нам в этом помогает?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(рулетка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либо сантиметровая лента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Давайте измерим расстояние между крыльцами.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Запишите данные.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- Что вы делали, чтобы узнать общую длину и ширину ступенек, площадок 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обоих крылец?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(складывали).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- Ребята, а какие действия вы совершали при замерах?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(ходили, измеряли,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вычерчивали, 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записывали, складывали).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- Так вот ребята, всё, что мы сейчас делали, это находили </w:t>
            </w:r>
            <w:r w:rsidRPr="008B5EE1">
              <w:rPr>
                <w:rFonts w:ascii="Times New Roman" w:eastAsia="Times New Roman" w:hAnsi="Times New Roman"/>
                <w:b/>
                <w:sz w:val="28"/>
                <w:szCs w:val="28"/>
              </w:rPr>
              <w:t>периметр ступенек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, площадок крылец. Периметр обозначается буквой </w:t>
            </w:r>
            <w:proofErr w:type="gramStart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Р</w:t>
            </w:r>
            <w:proofErr w:type="gramEnd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(черчу на снегу).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«Пери»- египетское слово – вокруг ходим, обходим.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proofErr w:type="spellStart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Метрос</w:t>
            </w:r>
            <w:proofErr w:type="spellEnd"/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» - греческое слово – «мерить, измерять».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Ребята, что мы делали с результатами?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(Складывали).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-А как называется результат при сложении?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(Сумма).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-Так что же такое периметр прямоугольника?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(Периметр прямоугольника – это сумма длин его сторон).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- Ребята, чтобы закрепить это понятие, идём дальше по нашему маршруту. Идя,  будем  измерять длину дорожки до Дома культуры.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380EA2" w:rsidRDefault="00AE31D2" w:rsidP="00A00DF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80EA2">
              <w:rPr>
                <w:rFonts w:ascii="Times New Roman" w:hAnsi="Times New Roman"/>
                <w:bCs/>
                <w:sz w:val="28"/>
                <w:szCs w:val="28"/>
              </w:rPr>
              <w:t xml:space="preserve">«Вырасти большой», «Насос», </w:t>
            </w:r>
            <w:r w:rsidRPr="00380EA2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«Паровозик»,</w:t>
            </w:r>
          </w:p>
          <w:p w:rsidR="00AE31D2" w:rsidRPr="00380EA2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80EA2">
              <w:rPr>
                <w:rFonts w:ascii="Times New Roman" w:hAnsi="Times New Roman"/>
                <w:bCs/>
                <w:sz w:val="28"/>
                <w:szCs w:val="28"/>
              </w:rPr>
              <w:t>«Лыжник», «Гуси летят».</w:t>
            </w:r>
          </w:p>
          <w:p w:rsidR="00AE31D2" w:rsidRPr="00380EA2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E31D2" w:rsidRDefault="00AE31D2" w:rsidP="00A00DFD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  </w:t>
            </w:r>
            <w:r w:rsidRPr="008B5EE1">
              <w:rPr>
                <w:rFonts w:ascii="Times New Roman" w:eastAsia="Times New Roman" w:hAnsi="Times New Roman"/>
                <w:b/>
                <w:sz w:val="28"/>
                <w:szCs w:val="28"/>
              </w:rPr>
              <w:t>Практическая работа №3</w:t>
            </w:r>
          </w:p>
          <w:p w:rsidR="00AE31D2" w:rsidRPr="008B5EE1" w:rsidRDefault="00AE31D2" w:rsidP="00A00DFD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(на территории Дома культуры)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         Задания по группам: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1группа. Изобрази форму скамейки. Измерь длину и ширину её. Запиши данные. Вычисли периметр скамейки.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2 группа. Изобрази форму большой клумбы. Измерь длину и ширину её.  Запиши данные. Вычисли периметр большой клумбы.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3группа. Изобрази форму маленькой клумбы. Измерь длину и ширину её. Данные запиши. Вычисли периметр маленькой клумбы.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4 группа. Изобрази форму приступки у входной двери в Дом культуры.  Измерь длину и ширину её. Запиши данные. Вычисли периметр приступки.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>(Заслушали результаты).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- Идём дальше по нашему маршруту. Это детский сад. </w:t>
            </w:r>
          </w:p>
          <w:p w:rsidR="00AE31D2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8B5EE1">
              <w:rPr>
                <w:rFonts w:ascii="Times New Roman" w:eastAsia="Times New Roman" w:hAnsi="Times New Roman"/>
                <w:b/>
                <w:sz w:val="28"/>
                <w:szCs w:val="28"/>
              </w:rPr>
              <w:t>Практическая работа №4</w:t>
            </w:r>
          </w:p>
          <w:p w:rsidR="00AE31D2" w:rsidRPr="008B5EE1" w:rsidRDefault="00AE31D2" w:rsidP="00A00DFD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(на территории детского сада)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  <w:u w:val="single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                     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Задания по группам: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1 группа.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Изобрази форму песочницы. Измерь длину и ширину её. Запиши данные. Вычисли периметр песочницы.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2 группа.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Изобрази форму горки. Измерь длину и ширину её. Запиши данные. Вычисли периметр горки. </w:t>
            </w:r>
          </w:p>
          <w:p w:rsidR="00AE31D2" w:rsidRPr="002330A3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3группа.</w:t>
            </w:r>
            <w:r w:rsidRPr="002330A3">
              <w:rPr>
                <w:rFonts w:ascii="Times New Roman" w:eastAsia="Times New Roman" w:hAnsi="Times New Roman"/>
                <w:sz w:val="28"/>
                <w:szCs w:val="28"/>
              </w:rPr>
              <w:t xml:space="preserve"> Изобрази форму площадки пола домика.  Измерь длину и ширину его.  Данные запиши. Вычисли периметр площадки пола домика. 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2330A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4 группа.</w:t>
            </w:r>
            <w:r w:rsidRPr="002330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Изобрази форму дорожки от песочницы до крыльца детского сада. Измерь длину и ширину её. Запиши данные.  Вычисли периметр</w:t>
            </w:r>
          </w:p>
        </w:tc>
        <w:tc>
          <w:tcPr>
            <w:tcW w:w="2779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Cs/>
                <w:spacing w:val="45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12517">
              <w:rPr>
                <w:rFonts w:ascii="Times New Roman" w:eastAsia="Times New Roman" w:hAnsi="Times New Roman"/>
                <w:sz w:val="28"/>
                <w:szCs w:val="28"/>
              </w:rPr>
              <w:t>Дети получают маршрутные листы и выполняют задания.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712517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 работают по группам, выполняя свои задания.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765B26">
              <w:rPr>
                <w:rFonts w:ascii="Times New Roman" w:hAnsi="Times New Roman" w:cs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491343" cy="1121228"/>
                  <wp:effectExtent l="19050" t="0" r="0" b="0"/>
                  <wp:docPr id="7" name="Рисунок 5" descr="C:\Documents and Settings\Капризулька\Рабочий стол\Фото с экскурсии\DSC007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53" name="Picture 5" descr="C:\Documents and Settings\Капризулька\Рабочий стол\Фото с экскурсии\DSC0070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660" cy="1120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80EA2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562100" cy="1066800"/>
                  <wp:effectExtent l="19050" t="0" r="0" b="0"/>
                  <wp:docPr id="17" name="Рисунок 15" descr="C:\Documents and Settings\Капризулька\Рабочий стол\Фото с экскурсии\DSC007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98" name="Picture 2" descr="C:\Documents and Settings\Капризулька\Рабочий стол\Фото с экскурсии\DSC00714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359" cy="1068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 работают по группам, выполняя свои задания</w:t>
            </w:r>
          </w:p>
          <w:p w:rsidR="00AE31D2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E31D2" w:rsidRPr="005F7283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5B26">
              <w:rPr>
                <w:rFonts w:ascii="Times New Roman" w:hAnsi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95400" cy="1064373"/>
                  <wp:effectExtent l="19050" t="0" r="0" b="0"/>
                  <wp:docPr id="8" name="Рисунок 1" descr="C:\Users\Наташа\Desktop\Секрет успеха 2025-2026\Урок-экскурсия по матиматике 2 класс 2012\Фото с экскурсии\DSCN16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ша\Desktop\Секрет успеха 2025-2026\Урок-экскурсия по матиматике 2 класс 2012\Фото с экскурсии\DSCN16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627" cy="1068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765B26">
              <w:rPr>
                <w:rFonts w:ascii="Times New Roman" w:hAnsi="Times New Roman" w:cs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24000" cy="925286"/>
                  <wp:effectExtent l="19050" t="0" r="0" b="0"/>
                  <wp:docPr id="9" name="Рисунок 2" descr="C:\Users\Наташа\Desktop\Секрет успеха 2025-2026\Урок-экскурсия по матиматике 2 класс 2012\Фото с экскурсии\DSCN16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ша\Desktop\Секрет успеха 2025-2026\Урок-экскурсия по матиматике 2 класс 2012\Фото с экскурсии\DSCN16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583" cy="926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509476" cy="962025"/>
                  <wp:effectExtent l="19050" t="0" r="0" b="0"/>
                  <wp:docPr id="5" name="Рисунок 1" descr="C:\Users\Наташа\Desktop\Секрет успеха 2025-2026\Урок-экскурсия по матиматике 2 класс 2012\Фото с экскурсии\DSCN16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ша\Desktop\Секрет успеха 2025-2026\Урок-экскурсия по матиматике 2 класс 2012\Фото с экскурсии\DSCN16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476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89284" cy="1285875"/>
                  <wp:effectExtent l="19050" t="0" r="0" b="0"/>
                  <wp:docPr id="10" name="Рисунок 2" descr="C:\Users\Наташа\Desktop\Секрет успеха 2025-2026\Урок-экскурсия по матиматике 2 класс 2012\Фото с экскурсии\DSCN1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ша\Desktop\Секрет успеха 2025-2026\Урок-экскурсия по матиматике 2 класс 2012\Фото с экскурсии\DSCN16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284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380EA2">
              <w:rPr>
                <w:rFonts w:ascii="Times New Roman" w:hAnsi="Times New Roman" w:cs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35560</wp:posOffset>
                  </wp:positionV>
                  <wp:extent cx="895350" cy="857250"/>
                  <wp:effectExtent l="19050" t="0" r="0" b="0"/>
                  <wp:wrapNone/>
                  <wp:docPr id="18" name="Рисунок 4" descr="C:\Users\Наташа\Desktop\Секрет успеха 2025-2026\Урок-экскурсия по матиматике 2 класс 2012\Фото с экскурсии\DSCN1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аташа\Desktop\Секрет успеха 2025-2026\Урок-экскурсия по матиматике 2 класс 2012\Фото с экскурсии\DSCN16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765B26">
              <w:rPr>
                <w:rFonts w:ascii="Times New Roman" w:hAnsi="Times New Roman" w:cs="Times New Roman"/>
                <w:b/>
                <w:bCs/>
                <w:cap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80590" cy="1023257"/>
                  <wp:effectExtent l="19050" t="0" r="0" b="0"/>
                  <wp:docPr id="12" name="Рисунок 3" descr="C:\Users\Наташа\Desktop\Секрет успеха 2025-2026\Урок-экскурсия по матиматике 2 класс 2012\Фото с экскурсии\DSCN1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таша\Desktop\Секрет успеха 2025-2026\Урок-экскурсия по матиматике 2 класс 2012\Фото с экскурсии\DSCN16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653" cy="10233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в группе. 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комплекс упражнений на свежем воздухе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группе.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в группе. 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728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360714" cy="971376"/>
                  <wp:effectExtent l="19050" t="0" r="0" b="0"/>
                  <wp:docPr id="6" name="Рисунок 1" descr="C:\Users\Наташа\Desktop\Секрет успеха 2025-2026\Урок-экскурсия по матиматике 2 класс 2012\Фото с экскурсии\DSCN1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ша\Desktop\Секрет успеха 2025-2026\Урок-экскурсия по матиматике 2 класс 2012\Фото с экскурсии\DSCN16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14" cy="972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801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Pr="00712517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12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Коммуникативные</w:t>
            </w:r>
            <w:proofErr w:type="gramEnd"/>
            <w:r w:rsidRPr="00712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сотрудничество с одноклассниками в группе.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11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Коммуникативные</w:t>
            </w:r>
            <w:proofErr w:type="gramEnd"/>
            <w:r w:rsidRPr="00A11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сотрудничество с одноклассниками в группе.</w:t>
            </w:r>
          </w:p>
          <w:p w:rsidR="00AE31D2" w:rsidRPr="0065305B" w:rsidRDefault="00AE31D2" w:rsidP="00A00DFD">
            <w:pPr>
              <w:pStyle w:val="ParagraphStyle"/>
              <w:spacing w:before="120" w:after="120" w:line="220" w:lineRule="auto"/>
              <w:rPr>
                <w:rStyle w:val="c6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6EB0">
              <w:rPr>
                <w:rStyle w:val="c4"/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Познавательные</w:t>
            </w:r>
            <w:r w:rsidRPr="00A543B5">
              <w:rPr>
                <w:rStyle w:val="c4"/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 w:rsidRPr="00A543B5"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у</w:t>
            </w:r>
            <w:r w:rsidRPr="00A543B5"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  <w:t>мение добывать новые зна</w:t>
            </w:r>
            <w: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ния: находить ответы на вопросы. </w:t>
            </w: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AE31D2" w:rsidRDefault="00AE31D2" w:rsidP="00A00DFD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31D2" w:rsidRPr="007A0A2E" w:rsidRDefault="00AE31D2" w:rsidP="00A00DFD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71251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Коммуникативные</w:t>
            </w:r>
            <w:proofErr w:type="gramEnd"/>
            <w:r w:rsidRPr="0071251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: сотрудничество с одноклассниками в группе.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05429" w:rsidRDefault="00B05429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05429" w:rsidRDefault="00B05429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31D2" w:rsidRPr="00712517" w:rsidRDefault="00AE31D2" w:rsidP="00A00DFD">
            <w:pPr>
              <w:pStyle w:val="ParagraphStyle"/>
              <w:spacing w:before="120" w:after="120" w:line="22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12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Коммуникативные</w:t>
            </w:r>
            <w:proofErr w:type="gramEnd"/>
            <w:r w:rsidRPr="00712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сотрудничество с </w:t>
            </w:r>
            <w:r w:rsidRPr="00712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одноклассниками в группе.</w:t>
            </w:r>
          </w:p>
        </w:tc>
      </w:tr>
      <w:tr w:rsidR="00AE31D2" w:rsidTr="00AE31D2">
        <w:tc>
          <w:tcPr>
            <w:tcW w:w="1101" w:type="dxa"/>
          </w:tcPr>
          <w:p w:rsidR="00AE31D2" w:rsidRPr="00D50226" w:rsidRDefault="00AE31D2" w:rsidP="00A00DFD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  <w:lastRenderedPageBreak/>
              <w:t>IV</w:t>
            </w:r>
            <w:r w:rsidRPr="003351B5"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3351B5"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t>Послеэкскурсионная</w:t>
            </w:r>
            <w:proofErr w:type="spellEnd"/>
            <w:r w:rsidRPr="003351B5"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3351B5">
              <w:rPr>
                <w:rFonts w:ascii="Times New Roman" w:eastAsia="Times New Roman" w:hAnsi="Times New Roman"/>
                <w:b/>
                <w:sz w:val="28"/>
                <w:szCs w:val="28"/>
                <w:bdr w:val="none" w:sz="0" w:space="0" w:color="auto" w:frame="1"/>
              </w:rPr>
              <w:lastRenderedPageBreak/>
              <w:t>работа (проходит в учебном кабинете).</w:t>
            </w:r>
          </w:p>
        </w:tc>
        <w:tc>
          <w:tcPr>
            <w:tcW w:w="5300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Представьте, пожалуйста, свои результаты работы.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D2" w:rsidRPr="00F71335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Cs/>
                <w:caps/>
                <w:sz w:val="28"/>
                <w:szCs w:val="28"/>
              </w:rPr>
            </w:pPr>
            <w:r w:rsidRPr="0095711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165401" cy="1228725"/>
                  <wp:effectExtent l="19050" t="0" r="6299" b="0"/>
                  <wp:docPr id="15" name="Рисунок 5" descr="C:\Users\Наташа\Desktop\Секрет успеха 2025-2026\Урок-экскурсия по матиматике 2 класс 2012\Фото с экскурсии\DSCN1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Наташа\Desktop\Секрет успеха 2025-2026\Урок-экскурсия по матиматике 2 класс 2012\Фото с экскурсии\DSCN1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075" cy="1235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:rsidR="00AE31D2" w:rsidRPr="00C66D39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66D39">
              <w:rPr>
                <w:rFonts w:ascii="Times New Roman" w:hAnsi="Times New Roman"/>
                <w:sz w:val="28"/>
                <w:szCs w:val="28"/>
              </w:rPr>
              <w:lastRenderedPageBreak/>
              <w:t>Заслушиваем результаты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каждой группы</w:t>
            </w:r>
            <w:r w:rsidRPr="00C66D3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Дети  рассказывают,  с какими предметами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они работали, указывая их периметры. 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805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801" w:type="dxa"/>
          </w:tcPr>
          <w:p w:rsidR="00AE31D2" w:rsidRPr="007E2ECB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517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12517">
              <w:rPr>
                <w:rFonts w:ascii="Times New Roman" w:hAnsi="Times New Roman" w:cs="Times New Roman"/>
                <w:sz w:val="28"/>
                <w:szCs w:val="28"/>
              </w:rPr>
              <w:t xml:space="preserve"> умение с достаточной полнотой и точностью выражать </w:t>
            </w:r>
            <w:r w:rsidRPr="007125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свои мысли, эмоции; </w:t>
            </w:r>
            <w:r w:rsidRPr="00712517">
              <w:rPr>
                <w:sz w:val="28"/>
                <w:szCs w:val="28"/>
              </w:rPr>
              <w:t xml:space="preserve"> </w:t>
            </w:r>
            <w:r w:rsidRPr="00712517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свой небольшой рассказ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проделанной практической работе; </w:t>
            </w:r>
            <w:r w:rsidRPr="007E2ECB">
              <w:rPr>
                <w:rStyle w:val="c3"/>
                <w:rFonts w:ascii="Times New Roman" w:hAnsi="Times New Roman"/>
                <w:iCs/>
                <w:sz w:val="28"/>
                <w:szCs w:val="28"/>
                <w:shd w:val="clear" w:color="auto" w:fill="FFFFFF"/>
              </w:rPr>
              <w:t>умение</w:t>
            </w:r>
            <w:r w:rsidRPr="007E2ECB">
              <w:rPr>
                <w:rStyle w:val="c3"/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7E2ECB">
              <w:rPr>
                <w:rStyle w:val="c6"/>
                <w:rFonts w:ascii="Times New Roman" w:hAnsi="Times New Roman"/>
                <w:sz w:val="28"/>
                <w:szCs w:val="28"/>
                <w:shd w:val="clear" w:color="auto" w:fill="FFFFFF"/>
              </w:rPr>
              <w:t>слушать и понимать речь других.</w:t>
            </w:r>
            <w:r w:rsidRPr="009109BA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</w:p>
        </w:tc>
      </w:tr>
      <w:tr w:rsidR="00AE31D2" w:rsidTr="00AE31D2">
        <w:tc>
          <w:tcPr>
            <w:tcW w:w="1101" w:type="dxa"/>
          </w:tcPr>
          <w:p w:rsidR="00AE31D2" w:rsidRPr="00C66D39" w:rsidRDefault="00AE31D2" w:rsidP="00A00DF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  <w:lastRenderedPageBreak/>
              <w:t>V</w:t>
            </w:r>
            <w:r w:rsidRPr="00C66D39">
              <w:rPr>
                <w:rFonts w:ascii="Times New Roman" w:hAnsi="Times New Roman"/>
                <w:b/>
                <w:sz w:val="28"/>
                <w:szCs w:val="28"/>
              </w:rPr>
              <w:t xml:space="preserve"> Рефлексия.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5300" w:type="dxa"/>
          </w:tcPr>
          <w:p w:rsidR="00AE31D2" w:rsidRPr="00C66D39" w:rsidRDefault="00AE31D2" w:rsidP="00A00DF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66D39">
              <w:rPr>
                <w:rFonts w:ascii="Times New Roman" w:hAnsi="Times New Roman"/>
                <w:b/>
                <w:sz w:val="28"/>
                <w:szCs w:val="28"/>
              </w:rPr>
              <w:t>Рефлексия.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>- Всем ли было понятно?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>- Чему учились?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>-Для чего нужно знать периметр фигуры?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>- Где это в жизни может пригодиться?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>- А смогли бы вы вот так в здании школы попробовать делать замеры и вычислять периметры предметов?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>- Понравился ли вам урок – экскурсия?</w:t>
            </w:r>
          </w:p>
          <w:p w:rsidR="00AE31D2" w:rsidRPr="003351B5" w:rsidRDefault="00AE31D2" w:rsidP="00A00DF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351B5">
              <w:rPr>
                <w:rFonts w:ascii="Times New Roman" w:eastAsia="Times New Roman" w:hAnsi="Times New Roman"/>
                <w:sz w:val="28"/>
                <w:szCs w:val="28"/>
              </w:rPr>
              <w:t xml:space="preserve">- Мне очень приятно было с вами путешествовать. Все молодцы! Спасибо за работу. 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779" w:type="dxa"/>
          </w:tcPr>
          <w:p w:rsidR="00AE31D2" w:rsidRPr="00D50226" w:rsidRDefault="00AE31D2" w:rsidP="00A00DFD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50226">
              <w:rPr>
                <w:rFonts w:ascii="Times New Roman" w:eastAsia="Times New Roman" w:hAnsi="Times New Roman"/>
                <w:sz w:val="28"/>
                <w:szCs w:val="28"/>
              </w:rPr>
              <w:t>Дети ведут диалог с учителем, с приведением примеров о пригодности данной темы в жизни.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D50226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 рассказали о сво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их эмоциях по поводу проведения</w:t>
            </w:r>
            <w:r w:rsidRPr="00D502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данного урока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(очень понравилось измерять, выполнять вычисления, помогать друг другу, что эти знания и умения пригодятся в жизни, понравилось, что много двигались, что урок проходил на свежем воздухе, что очень важно для здоровья, много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интересных знаний и умений приобрели на данном уроке). </w:t>
            </w:r>
          </w:p>
        </w:tc>
        <w:tc>
          <w:tcPr>
            <w:tcW w:w="2805" w:type="dxa"/>
          </w:tcPr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801" w:type="dxa"/>
          </w:tcPr>
          <w:p w:rsidR="00AE31D2" w:rsidRPr="00D50226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0226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  <w:r w:rsidRPr="00D50226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502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способность к самооценке на основе критериев успешности учебной деятельности.</w:t>
            </w:r>
          </w:p>
          <w:p w:rsidR="00AE31D2" w:rsidRDefault="00AE31D2" w:rsidP="00A00DFD">
            <w:pPr>
              <w:pStyle w:val="ParagraphStyle"/>
              <w:spacing w:before="120" w:after="120" w:line="22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</w:tr>
    </w:tbl>
    <w:p w:rsidR="00AE31D2" w:rsidRDefault="00AE31D2" w:rsidP="00AE31D2">
      <w:pPr>
        <w:pStyle w:val="ParagraphStyle"/>
        <w:spacing w:before="120" w:after="120" w:line="220" w:lineRule="auto"/>
        <w:ind w:firstLine="36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B05429" w:rsidRDefault="00B05429" w:rsidP="00AE31D2">
      <w:pPr>
        <w:pStyle w:val="ParagraphStyle"/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</w:p>
    <w:p w:rsidR="00B05429" w:rsidRDefault="00B05429" w:rsidP="00AE31D2">
      <w:pPr>
        <w:pStyle w:val="ParagraphStyle"/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</w:p>
    <w:p w:rsidR="00B05429" w:rsidRDefault="00B05429" w:rsidP="00AE31D2">
      <w:pPr>
        <w:pStyle w:val="ParagraphStyle"/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</w:p>
    <w:p w:rsidR="00AE31D2" w:rsidRPr="004E601A" w:rsidRDefault="00B05429" w:rsidP="00AE31D2">
      <w:pPr>
        <w:pStyle w:val="ParagraphStyle"/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    </w:t>
      </w:r>
      <w:r w:rsidR="00AE31D2"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Список используемой литературы</w:t>
      </w:r>
      <w:r w:rsidR="00AE31D2">
        <w:rPr>
          <w:rFonts w:ascii="Times New Roman" w:hAnsi="Times New Roman" w:cs="Times New Roman"/>
          <w:bCs/>
          <w:spacing w:val="45"/>
          <w:sz w:val="28"/>
          <w:szCs w:val="28"/>
        </w:rPr>
        <w:t>:</w:t>
      </w:r>
    </w:p>
    <w:p w:rsidR="00AE31D2" w:rsidRPr="004E601A" w:rsidRDefault="00AE31D2" w:rsidP="00AE31D2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«Математика вокруг нас»</w:t>
      </w:r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уроки - экскурсии</w:t>
      </w:r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.</w:t>
      </w:r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</w:t>
      </w:r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Новосибирск 2005.</w:t>
      </w:r>
    </w:p>
    <w:p w:rsidR="00AE31D2" w:rsidRPr="008050FD" w:rsidRDefault="00AE31D2" w:rsidP="00AE31D2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«Математика в схемах и таблицах» справочник для учителей начальных классов.</w:t>
      </w:r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Издательство «Учебная литература»2005.</w:t>
      </w:r>
    </w:p>
    <w:p w:rsidR="00AE31D2" w:rsidRDefault="00AE31D2" w:rsidP="00AE31D2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«Урок-экскурсия по математике – это инновация» ж. «Начальная школа» № 10 2013.</w:t>
      </w:r>
    </w:p>
    <w:p w:rsidR="00AE31D2" w:rsidRDefault="00AE31D2" w:rsidP="00AE31D2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« </w:t>
      </w:r>
      <w:proofErr w:type="spellStart"/>
      <w:r>
        <w:rPr>
          <w:rFonts w:ascii="Times New Roman" w:hAnsi="Times New Roman" w:cs="Times New Roman"/>
          <w:bCs/>
          <w:spacing w:val="45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эффекты экскурсий в начальной школе» Народное образование 2008 № 8.</w:t>
      </w:r>
    </w:p>
    <w:p w:rsidR="00AE31D2" w:rsidRDefault="00AE31D2" w:rsidP="00AE31D2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>, Ю.П.Зайкова «Математические экскурсии как средство формирования социальной компетентности детей с диагнозами «задержка психического развития» и «ранний детский аутизм». Сибирский учитель 2010 № 1.</w:t>
      </w:r>
    </w:p>
    <w:p w:rsidR="00AE31D2" w:rsidRDefault="00AE31D2" w:rsidP="00AE31D2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«Уроки-экскурсии по математике в начальной школе». М. Сфера 2005.</w:t>
      </w:r>
    </w:p>
    <w:p w:rsidR="00626039" w:rsidRPr="00656E48" w:rsidRDefault="00AE31D2" w:rsidP="00656E48">
      <w:pPr>
        <w:pStyle w:val="ParagraphStyle"/>
        <w:numPr>
          <w:ilvl w:val="0"/>
          <w:numId w:val="3"/>
        </w:numPr>
        <w:spacing w:before="120" w:after="120" w:line="220" w:lineRule="auto"/>
        <w:rPr>
          <w:rFonts w:ascii="Times New Roman" w:hAnsi="Times New Roman" w:cs="Times New Roman"/>
          <w:bCs/>
          <w:spacing w:val="45"/>
          <w:sz w:val="28"/>
          <w:szCs w:val="28"/>
        </w:rPr>
      </w:pPr>
      <w:proofErr w:type="spellStart"/>
      <w:r w:rsidRPr="004E601A">
        <w:rPr>
          <w:rFonts w:ascii="Times New Roman" w:hAnsi="Times New Roman" w:cs="Times New Roman"/>
          <w:bCs/>
          <w:spacing w:val="45"/>
          <w:sz w:val="28"/>
          <w:szCs w:val="28"/>
        </w:rPr>
        <w:t>Т.В.Смолеусова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«Экскурсии – </w:t>
      </w:r>
      <w:proofErr w:type="spellStart"/>
      <w:r>
        <w:rPr>
          <w:rFonts w:ascii="Times New Roman" w:hAnsi="Times New Roman" w:cs="Times New Roman"/>
          <w:bCs/>
          <w:spacing w:val="45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bCs/>
          <w:spacing w:val="45"/>
          <w:sz w:val="28"/>
          <w:szCs w:val="28"/>
        </w:rPr>
        <w:t xml:space="preserve"> форма уроков по математике» Сибирский учитель 2004 № 4 стр. 34-36.</w:t>
      </w: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039" w:rsidRPr="00626039" w:rsidRDefault="00626039" w:rsidP="006260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707CB" w:rsidRDefault="006707CB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03663" w:rsidRPr="006707CB" w:rsidRDefault="00503663" w:rsidP="006707C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503663" w:rsidRPr="006707CB" w:rsidSect="002644A2">
      <w:pgSz w:w="16838" w:h="11906" w:orient="landscape"/>
      <w:pgMar w:top="850" w:right="1134" w:bottom="1418" w:left="1134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2FF4"/>
    <w:multiLevelType w:val="hybridMultilevel"/>
    <w:tmpl w:val="74067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51F0"/>
    <w:multiLevelType w:val="hybridMultilevel"/>
    <w:tmpl w:val="CB9A8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0674C"/>
    <w:multiLevelType w:val="hybridMultilevel"/>
    <w:tmpl w:val="063A1B8E"/>
    <w:lvl w:ilvl="0" w:tplc="04190001">
      <w:start w:val="8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57F0"/>
    <w:rsid w:val="00010977"/>
    <w:rsid w:val="00044B04"/>
    <w:rsid w:val="00103C10"/>
    <w:rsid w:val="00155EF7"/>
    <w:rsid w:val="001E160F"/>
    <w:rsid w:val="00205020"/>
    <w:rsid w:val="002644A2"/>
    <w:rsid w:val="0026737D"/>
    <w:rsid w:val="002857F0"/>
    <w:rsid w:val="002E3231"/>
    <w:rsid w:val="002F180C"/>
    <w:rsid w:val="003453A4"/>
    <w:rsid w:val="00356159"/>
    <w:rsid w:val="0037173D"/>
    <w:rsid w:val="00394C7E"/>
    <w:rsid w:val="003F19A5"/>
    <w:rsid w:val="00435DEE"/>
    <w:rsid w:val="004C117A"/>
    <w:rsid w:val="004F7BDF"/>
    <w:rsid w:val="00503663"/>
    <w:rsid w:val="005079DC"/>
    <w:rsid w:val="00555631"/>
    <w:rsid w:val="00573336"/>
    <w:rsid w:val="005E3A61"/>
    <w:rsid w:val="005E6618"/>
    <w:rsid w:val="005F59B2"/>
    <w:rsid w:val="00626039"/>
    <w:rsid w:val="00656E48"/>
    <w:rsid w:val="006707CB"/>
    <w:rsid w:val="0069700F"/>
    <w:rsid w:val="006F3D9E"/>
    <w:rsid w:val="0077387C"/>
    <w:rsid w:val="00773C8B"/>
    <w:rsid w:val="0078280F"/>
    <w:rsid w:val="00794272"/>
    <w:rsid w:val="007A0618"/>
    <w:rsid w:val="007A1814"/>
    <w:rsid w:val="007D4929"/>
    <w:rsid w:val="0081500E"/>
    <w:rsid w:val="0085430E"/>
    <w:rsid w:val="00856AFB"/>
    <w:rsid w:val="00862858"/>
    <w:rsid w:val="00885B14"/>
    <w:rsid w:val="008A7C29"/>
    <w:rsid w:val="008B328F"/>
    <w:rsid w:val="00900E46"/>
    <w:rsid w:val="009A2452"/>
    <w:rsid w:val="009A502A"/>
    <w:rsid w:val="009E750C"/>
    <w:rsid w:val="00A03B74"/>
    <w:rsid w:val="00A25643"/>
    <w:rsid w:val="00A83083"/>
    <w:rsid w:val="00AB73FD"/>
    <w:rsid w:val="00AD54BF"/>
    <w:rsid w:val="00AE31D2"/>
    <w:rsid w:val="00B05429"/>
    <w:rsid w:val="00B77C9A"/>
    <w:rsid w:val="00B84F0F"/>
    <w:rsid w:val="00BB1EB0"/>
    <w:rsid w:val="00BC6224"/>
    <w:rsid w:val="00D16BDF"/>
    <w:rsid w:val="00E6236C"/>
    <w:rsid w:val="00EE2983"/>
    <w:rsid w:val="00EF797D"/>
    <w:rsid w:val="00F8617D"/>
    <w:rsid w:val="00FC7ADC"/>
    <w:rsid w:val="00FE0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7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A50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73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87C"/>
    <w:rPr>
      <w:rFonts w:ascii="Tahoma" w:eastAsia="Calibri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3F19A5"/>
    <w:rPr>
      <w:b/>
      <w:bCs/>
    </w:rPr>
  </w:style>
  <w:style w:type="paragraph" w:styleId="a6">
    <w:name w:val="List Paragraph"/>
    <w:basedOn w:val="a"/>
    <w:uiPriority w:val="34"/>
    <w:qFormat/>
    <w:rsid w:val="007A0618"/>
    <w:pPr>
      <w:ind w:left="720"/>
      <w:contextualSpacing/>
    </w:pPr>
  </w:style>
  <w:style w:type="paragraph" w:customStyle="1" w:styleId="ParagraphStyle">
    <w:name w:val="Paragraph Style"/>
    <w:rsid w:val="00AE3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Normal (Web)"/>
    <w:basedOn w:val="a"/>
    <w:uiPriority w:val="99"/>
    <w:unhideWhenUsed/>
    <w:rsid w:val="00AE3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AE31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AE31D2"/>
  </w:style>
  <w:style w:type="character" w:customStyle="1" w:styleId="apple-converted-space">
    <w:name w:val="apple-converted-space"/>
    <w:basedOn w:val="a0"/>
    <w:rsid w:val="00AE31D2"/>
  </w:style>
  <w:style w:type="character" w:customStyle="1" w:styleId="c3">
    <w:name w:val="c3"/>
    <w:basedOn w:val="a0"/>
    <w:rsid w:val="00AE31D2"/>
  </w:style>
  <w:style w:type="character" w:customStyle="1" w:styleId="c4">
    <w:name w:val="c4"/>
    <w:basedOn w:val="a0"/>
    <w:rsid w:val="00AE31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24</Pages>
  <Words>4339</Words>
  <Characters>24737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45</cp:revision>
  <dcterms:created xsi:type="dcterms:W3CDTF">2026-01-08T13:18:00Z</dcterms:created>
  <dcterms:modified xsi:type="dcterms:W3CDTF">2026-01-18T13:31:00Z</dcterms:modified>
</cp:coreProperties>
</file>