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6D4B1D">
      <w:pPr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Наименование</w:t>
      </w:r>
      <w:r>
        <w:rPr>
          <w:rFonts w:hint="default"/>
          <w:sz w:val="28"/>
          <w:szCs w:val="28"/>
          <w:lang w:val="ru-RU"/>
        </w:rPr>
        <w:t xml:space="preserve"> материала «Мой опыт- моё портфолио»</w:t>
      </w:r>
    </w:p>
    <w:p w14:paraId="1CD4B61E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Тема моего опыта «</w:t>
      </w:r>
      <w:r>
        <w:rPr>
          <w:b/>
          <w:bCs/>
          <w:sz w:val="28"/>
          <w:szCs w:val="28"/>
        </w:rPr>
        <w:t>Приемы и способы развития творческого и креативного мышления детей  старшего дошкольного возраста».</w:t>
      </w:r>
    </w:p>
    <w:p w14:paraId="4EF79B27">
      <w:pPr>
        <w:rPr>
          <w:rFonts w:hint="default"/>
        </w:rPr>
      </w:pPr>
    </w:p>
    <w:p w14:paraId="19BD74BD">
      <w:pPr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Ссылка на видеопрезентацию</w:t>
      </w:r>
    </w:p>
    <w:p w14:paraId="446D5BAB">
      <w:pPr>
        <w:rPr>
          <w:rFonts w:hint="default"/>
          <w:lang w:val="en-US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"https://disk.yandex.ru/i/hsYFW2zLlwLrKg"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https://disk.yandex.ru/i/hsYFW2zLlwLrKg</w:t>
      </w:r>
      <w:r>
        <w:rPr>
          <w:rFonts w:hint="default"/>
        </w:rPr>
        <w:fldChar w:fldCharType="end"/>
      </w:r>
      <w:r>
        <w:rPr>
          <w:rFonts w:hint="default"/>
          <w:lang w:val="en-US"/>
        </w:rPr>
        <w:t xml:space="preserve"> 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CB0DA6"/>
    <w:rsid w:val="05CB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uiPriority w:val="0"/>
    <w:rPr>
      <w:color w:val="800080"/>
      <w:u w:val="single"/>
    </w:rPr>
  </w:style>
  <w:style w:type="character" w:styleId="5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2026-01-17T16:33:00Z</dcterms:created>
  <dc:creator>User</dc:creator>
  <cp:lastModifiedBy>User</cp:lastModifiedBy>
  <dcterms:modified xsi:type="dcterms:W3CDTF">2026-01-17T16:43:51Z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D1AB6F42981849B1A725DCA1D48192A3_11</vt:lpwstr>
  </property>
</Properties>
</file>