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2E2" w:rsidRPr="00375D32" w:rsidRDefault="001502E2" w:rsidP="00C229AF">
      <w:pPr>
        <w:spacing w:after="0" w:line="240" w:lineRule="auto"/>
        <w:jc w:val="center"/>
        <w:rPr>
          <w:rFonts w:ascii="Times New Roman" w:hAnsi="Times New Roman"/>
          <w:sz w:val="24"/>
          <w:szCs w:val="24"/>
        </w:rPr>
      </w:pPr>
      <w:r w:rsidRPr="00375D32">
        <w:rPr>
          <w:rFonts w:ascii="Times New Roman" w:hAnsi="Times New Roman"/>
          <w:sz w:val="24"/>
          <w:szCs w:val="24"/>
        </w:rPr>
        <w:t>Детский сад «Солнышко» структурное подразделение</w:t>
      </w:r>
    </w:p>
    <w:p w:rsidR="001502E2" w:rsidRPr="00422B60" w:rsidRDefault="001502E2" w:rsidP="00C229AF">
      <w:pPr>
        <w:pBdr>
          <w:bottom w:val="single" w:sz="12" w:space="1" w:color="auto"/>
        </w:pBdr>
        <w:spacing w:after="0" w:line="240" w:lineRule="auto"/>
        <w:jc w:val="center"/>
        <w:rPr>
          <w:rFonts w:ascii="Times New Roman" w:hAnsi="Times New Roman"/>
          <w:b/>
        </w:rPr>
      </w:pPr>
      <w:r w:rsidRPr="00422B60">
        <w:rPr>
          <w:rFonts w:ascii="Times New Roman" w:hAnsi="Times New Roman"/>
          <w:b/>
        </w:rPr>
        <w:t>МАОУ ЮЖНО – ДУБРОВИНСКОЙ СРЕДНЕЙ ОБЩЕОБРАЗОВАТЕЛЬНОЙ ШКОЛЫ</w:t>
      </w:r>
    </w:p>
    <w:p w:rsidR="001502E2" w:rsidRDefault="001502E2" w:rsidP="00C229AF">
      <w:pPr>
        <w:spacing w:after="0" w:line="240" w:lineRule="auto"/>
        <w:jc w:val="right"/>
        <w:rPr>
          <w:rFonts w:ascii="Times New Roman" w:hAnsi="Times New Roman"/>
          <w:b/>
          <w:bCs/>
          <w:sz w:val="24"/>
          <w:szCs w:val="24"/>
        </w:rPr>
      </w:pPr>
    </w:p>
    <w:p w:rsidR="001502E2" w:rsidRDefault="00FC1071" w:rsidP="00FC1071">
      <w:pPr>
        <w:tabs>
          <w:tab w:val="left" w:pos="5715"/>
        </w:tabs>
        <w:spacing w:after="0" w:line="240" w:lineRule="auto"/>
        <w:jc w:val="center"/>
        <w:rPr>
          <w:rFonts w:ascii="Times New Roman" w:hAnsi="Times New Roman"/>
          <w:b/>
          <w:sz w:val="28"/>
          <w:szCs w:val="28"/>
        </w:rPr>
      </w:pPr>
      <w:r>
        <w:rPr>
          <w:rFonts w:ascii="Times New Roman" w:hAnsi="Times New Roman"/>
          <w:b/>
          <w:sz w:val="28"/>
          <w:szCs w:val="28"/>
        </w:rPr>
        <w:t>ПРОЕКТ</w:t>
      </w:r>
    </w:p>
    <w:p w:rsidR="001502E2" w:rsidRPr="00422B60" w:rsidRDefault="00FC1071" w:rsidP="009122D6">
      <w:pPr>
        <w:spacing w:after="0" w:line="240" w:lineRule="auto"/>
        <w:jc w:val="center"/>
        <w:rPr>
          <w:rFonts w:ascii="Times New Roman" w:hAnsi="Times New Roman"/>
          <w:b/>
          <w:sz w:val="24"/>
          <w:szCs w:val="24"/>
        </w:rPr>
      </w:pPr>
      <w:r>
        <w:rPr>
          <w:rFonts w:ascii="Times New Roman" w:hAnsi="Times New Roman"/>
          <w:b/>
          <w:sz w:val="24"/>
          <w:szCs w:val="24"/>
        </w:rPr>
        <w:t>«</w:t>
      </w:r>
      <w:r w:rsidR="001502E2" w:rsidRPr="00422B60">
        <w:rPr>
          <w:rFonts w:ascii="Times New Roman" w:hAnsi="Times New Roman"/>
          <w:b/>
          <w:sz w:val="24"/>
          <w:szCs w:val="24"/>
        </w:rPr>
        <w:t>Развитие двигательной активности детей дошкольного возраста</w:t>
      </w:r>
    </w:p>
    <w:p w:rsidR="001502E2" w:rsidRPr="00422B60" w:rsidRDefault="001502E2" w:rsidP="009122D6">
      <w:pPr>
        <w:spacing w:after="0" w:line="240" w:lineRule="auto"/>
        <w:jc w:val="center"/>
        <w:rPr>
          <w:rFonts w:ascii="Times New Roman" w:hAnsi="Times New Roman"/>
          <w:b/>
          <w:sz w:val="24"/>
          <w:szCs w:val="24"/>
        </w:rPr>
      </w:pPr>
      <w:r w:rsidRPr="00422B60">
        <w:rPr>
          <w:rFonts w:ascii="Times New Roman" w:hAnsi="Times New Roman"/>
          <w:b/>
          <w:sz w:val="24"/>
          <w:szCs w:val="24"/>
        </w:rPr>
        <w:t xml:space="preserve"> посредством подвижных игр</w:t>
      </w:r>
      <w:r w:rsidR="00FC1071">
        <w:rPr>
          <w:rFonts w:ascii="Times New Roman" w:hAnsi="Times New Roman"/>
          <w:b/>
          <w:sz w:val="24"/>
          <w:szCs w:val="24"/>
        </w:rPr>
        <w:t>»</w:t>
      </w:r>
      <w:r w:rsidRPr="00422B60">
        <w:rPr>
          <w:rFonts w:ascii="Times New Roman" w:hAnsi="Times New Roman"/>
          <w:b/>
          <w:sz w:val="24"/>
          <w:szCs w:val="24"/>
        </w:rPr>
        <w:t>.</w:t>
      </w:r>
    </w:p>
    <w:p w:rsidR="001502E2" w:rsidRPr="009122D6" w:rsidRDefault="001502E2" w:rsidP="009122D6">
      <w:pPr>
        <w:spacing w:after="0" w:line="240" w:lineRule="auto"/>
        <w:jc w:val="center"/>
        <w:rPr>
          <w:rFonts w:ascii="Times New Roman" w:hAnsi="Times New Roman"/>
          <w:b/>
          <w:sz w:val="28"/>
          <w:szCs w:val="28"/>
        </w:rPr>
      </w:pPr>
    </w:p>
    <w:p w:rsidR="001502E2" w:rsidRDefault="001502E2" w:rsidP="00213F6D">
      <w:pPr>
        <w:spacing w:after="0" w:line="240" w:lineRule="auto"/>
        <w:jc w:val="right"/>
        <w:rPr>
          <w:rFonts w:ascii="Times New Roman" w:hAnsi="Times New Roman"/>
          <w:bCs/>
          <w:sz w:val="24"/>
          <w:szCs w:val="24"/>
        </w:rPr>
      </w:pPr>
      <w:r>
        <w:rPr>
          <w:rFonts w:ascii="Times New Roman" w:hAnsi="Times New Roman"/>
          <w:b/>
          <w:bCs/>
          <w:sz w:val="24"/>
          <w:szCs w:val="24"/>
        </w:rPr>
        <w:t>Составила</w:t>
      </w:r>
      <w:r w:rsidRPr="00D91E73">
        <w:rPr>
          <w:rFonts w:ascii="Times New Roman" w:hAnsi="Times New Roman"/>
          <w:b/>
          <w:bCs/>
          <w:sz w:val="24"/>
          <w:szCs w:val="24"/>
        </w:rPr>
        <w:t>:</w:t>
      </w:r>
      <w:r w:rsidRPr="00D91E73">
        <w:rPr>
          <w:rFonts w:ascii="Times New Roman" w:hAnsi="Times New Roman"/>
          <w:bCs/>
          <w:sz w:val="24"/>
          <w:szCs w:val="24"/>
        </w:rPr>
        <w:t xml:space="preserve"> воспитатель </w:t>
      </w:r>
    </w:p>
    <w:p w:rsidR="001502E2" w:rsidRPr="00C229AF" w:rsidRDefault="001502E2" w:rsidP="00213F6D">
      <w:pPr>
        <w:spacing w:after="0" w:line="240" w:lineRule="auto"/>
        <w:jc w:val="right"/>
        <w:rPr>
          <w:rFonts w:ascii="Times New Roman" w:hAnsi="Times New Roman"/>
          <w:bCs/>
          <w:sz w:val="24"/>
          <w:szCs w:val="24"/>
        </w:rPr>
      </w:pPr>
      <w:proofErr w:type="spellStart"/>
      <w:r w:rsidRPr="00D91E73">
        <w:rPr>
          <w:rFonts w:ascii="Times New Roman" w:hAnsi="Times New Roman"/>
          <w:bCs/>
          <w:sz w:val="24"/>
          <w:szCs w:val="24"/>
        </w:rPr>
        <w:t>Мовчанюк</w:t>
      </w:r>
      <w:proofErr w:type="spellEnd"/>
      <w:r w:rsidRPr="00D91E73">
        <w:rPr>
          <w:rFonts w:ascii="Times New Roman" w:hAnsi="Times New Roman"/>
          <w:bCs/>
          <w:sz w:val="24"/>
          <w:szCs w:val="24"/>
        </w:rPr>
        <w:t xml:space="preserve"> В. Д.</w:t>
      </w:r>
    </w:p>
    <w:p w:rsidR="001502E2" w:rsidRDefault="001502E2" w:rsidP="00213F6D">
      <w:pPr>
        <w:spacing w:after="0" w:line="240" w:lineRule="auto"/>
        <w:jc w:val="right"/>
        <w:rPr>
          <w:sz w:val="28"/>
          <w:szCs w:val="28"/>
        </w:rPr>
      </w:pPr>
    </w:p>
    <w:p w:rsidR="001502E2" w:rsidRDefault="001502E2" w:rsidP="00913513">
      <w:pPr>
        <w:spacing w:after="0" w:line="240" w:lineRule="auto"/>
        <w:jc w:val="both"/>
        <w:rPr>
          <w:rFonts w:ascii="Times New Roman" w:hAnsi="Times New Roman"/>
          <w:sz w:val="24"/>
          <w:szCs w:val="24"/>
        </w:rPr>
      </w:pPr>
      <w:r>
        <w:rPr>
          <w:sz w:val="28"/>
          <w:szCs w:val="28"/>
        </w:rPr>
        <w:t xml:space="preserve">     </w:t>
      </w:r>
      <w:r w:rsidRPr="00CF6FBF">
        <w:rPr>
          <w:rFonts w:ascii="Times New Roman" w:hAnsi="Times New Roman"/>
          <w:sz w:val="24"/>
          <w:szCs w:val="24"/>
        </w:rPr>
        <w:t xml:space="preserve">Стремительно меняется время, в котором мы живём. Волей - неволей человеку приходится подстраиваться под его всё ускоряющийся ритм. Даже детство современного малыша наполнено иным содержанием по сравнению с тем, что было несколько десятилетий назад.  Но, не смотря на это, ведущим видом деятельности ребёнка дошкольника </w:t>
      </w:r>
      <w:r>
        <w:rPr>
          <w:rFonts w:ascii="Times New Roman" w:hAnsi="Times New Roman"/>
          <w:sz w:val="24"/>
          <w:szCs w:val="24"/>
        </w:rPr>
        <w:t xml:space="preserve">была и </w:t>
      </w:r>
      <w:r w:rsidRPr="00CF6FBF">
        <w:rPr>
          <w:rFonts w:ascii="Times New Roman" w:hAnsi="Times New Roman"/>
          <w:sz w:val="24"/>
          <w:szCs w:val="24"/>
        </w:rPr>
        <w:t xml:space="preserve">остаётся игра, она сопровождает детей с рождения. </w:t>
      </w:r>
      <w:r>
        <w:rPr>
          <w:rFonts w:ascii="Times New Roman" w:hAnsi="Times New Roman"/>
          <w:sz w:val="24"/>
          <w:szCs w:val="24"/>
        </w:rPr>
        <w:t xml:space="preserve">«Игра – это огромное светлое окно, через которое в духовный мир ребёнка вливается живительный поток представлений, понятий об окружающем мире», утверждал В.А. Сухомлинский. </w:t>
      </w:r>
      <w:r w:rsidRPr="00CF6FBF">
        <w:rPr>
          <w:rFonts w:ascii="Times New Roman" w:hAnsi="Times New Roman"/>
          <w:sz w:val="24"/>
          <w:szCs w:val="24"/>
        </w:rPr>
        <w:t>Игр много, они разнообразны, но особое место среди ни</w:t>
      </w:r>
      <w:r>
        <w:rPr>
          <w:rFonts w:ascii="Times New Roman" w:hAnsi="Times New Roman"/>
          <w:sz w:val="24"/>
          <w:szCs w:val="24"/>
        </w:rPr>
        <w:t>х занимают подвижные. Они являются</w:t>
      </w:r>
      <w:r w:rsidRPr="00CF6FBF">
        <w:rPr>
          <w:rFonts w:ascii="Times New Roman" w:hAnsi="Times New Roman"/>
          <w:sz w:val="24"/>
          <w:szCs w:val="24"/>
        </w:rPr>
        <w:t xml:space="preserve"> незаменимым средством физического развития детей.</w:t>
      </w:r>
      <w:r>
        <w:rPr>
          <w:rFonts w:ascii="Times New Roman" w:hAnsi="Times New Roman"/>
          <w:sz w:val="24"/>
          <w:szCs w:val="24"/>
        </w:rPr>
        <w:t xml:space="preserve"> </w:t>
      </w:r>
    </w:p>
    <w:p w:rsidR="001502E2" w:rsidRDefault="001502E2" w:rsidP="00913513">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 xml:space="preserve">Образовательная область физическое развитие в программе «От рождения до школы» под редакцией Н.Е. </w:t>
      </w:r>
      <w:proofErr w:type="spellStart"/>
      <w:r>
        <w:rPr>
          <w:rFonts w:ascii="Times New Roman" w:hAnsi="Times New Roman"/>
          <w:sz w:val="24"/>
          <w:szCs w:val="24"/>
        </w:rPr>
        <w:t>Вераксы</w:t>
      </w:r>
      <w:proofErr w:type="spellEnd"/>
      <w:r>
        <w:rPr>
          <w:rFonts w:ascii="Times New Roman" w:hAnsi="Times New Roman"/>
          <w:sz w:val="24"/>
          <w:szCs w:val="24"/>
        </w:rPr>
        <w:t xml:space="preserve">, Т.С. Комаровой, М.А. Васильевой включает в себя: «приобретение ребёнком опыта </w:t>
      </w:r>
      <w:r w:rsidRPr="008949AD">
        <w:rPr>
          <w:rFonts w:ascii="Times New Roman" w:hAnsi="Times New Roman"/>
          <w:b/>
          <w:sz w:val="24"/>
          <w:szCs w:val="24"/>
        </w:rPr>
        <w:t>в двигательной деятельности</w:t>
      </w:r>
      <w:r>
        <w:rPr>
          <w:rFonts w:ascii="Times New Roman" w:hAnsi="Times New Roman"/>
          <w:sz w:val="24"/>
          <w:szCs w:val="24"/>
        </w:rPr>
        <w:t xml:space="preserve">, в том числе связанной с выполнением упражнений, направленных на развитие таких физических качеств, как координация и гибкость, формирование начальных представлений о некоторых видах спорта, овладение </w:t>
      </w:r>
      <w:r w:rsidRPr="008949AD">
        <w:rPr>
          <w:rFonts w:ascii="Times New Roman" w:hAnsi="Times New Roman"/>
          <w:b/>
          <w:sz w:val="24"/>
          <w:szCs w:val="24"/>
        </w:rPr>
        <w:t>подвижными играми с правилами</w:t>
      </w:r>
      <w:r>
        <w:rPr>
          <w:rFonts w:ascii="Times New Roman" w:hAnsi="Times New Roman"/>
          <w:sz w:val="24"/>
          <w:szCs w:val="24"/>
        </w:rPr>
        <w:t xml:space="preserve">». </w:t>
      </w:r>
      <w:proofErr w:type="gramEnd"/>
    </w:p>
    <w:p w:rsidR="001502E2" w:rsidRDefault="001502E2" w:rsidP="00913513">
      <w:pPr>
        <w:spacing w:after="0" w:line="240" w:lineRule="auto"/>
        <w:jc w:val="both"/>
        <w:rPr>
          <w:rFonts w:ascii="Times New Roman" w:hAnsi="Times New Roman"/>
          <w:sz w:val="24"/>
          <w:szCs w:val="24"/>
        </w:rPr>
      </w:pPr>
      <w:r>
        <w:rPr>
          <w:rFonts w:ascii="Times New Roman" w:hAnsi="Times New Roman"/>
          <w:sz w:val="24"/>
          <w:szCs w:val="24"/>
        </w:rPr>
        <w:t xml:space="preserve">     Разнообразные движения и действия детей во время игры при умелом руководстве ими эффективно влияют на деятельность сердечнососудистой  и дыхательной систем, способствуют укреплению нервной системы, двигательного аппарата, улучшению обмена веществ, возбуждают аппетит и способствуют крепкому сну. С рождения развивающийся ребёнок стремится к движениям. Огромную потребность в движении дети обычно стремятся удовлетворить в играх. Играть для них – это, прежде всего, двигаться, действовать.</w:t>
      </w:r>
    </w:p>
    <w:p w:rsidR="001502E2" w:rsidRPr="004C4A39" w:rsidRDefault="001502E2" w:rsidP="00913513">
      <w:pPr>
        <w:spacing w:after="0" w:line="240" w:lineRule="auto"/>
        <w:jc w:val="both"/>
        <w:rPr>
          <w:rFonts w:ascii="yandex-sans" w:hAnsi="yandex-sans"/>
          <w:color w:val="000000"/>
          <w:sz w:val="23"/>
          <w:szCs w:val="23"/>
        </w:rPr>
      </w:pPr>
      <w:r w:rsidRPr="004C4A39">
        <w:rPr>
          <w:rFonts w:ascii="Times New Roman" w:hAnsi="Times New Roman"/>
          <w:sz w:val="24"/>
          <w:szCs w:val="24"/>
        </w:rPr>
        <w:t xml:space="preserve">     Одна из поставленных </w:t>
      </w:r>
      <w:r w:rsidRPr="004C4A39">
        <w:rPr>
          <w:rFonts w:ascii="Times New Roman" w:hAnsi="Times New Roman"/>
          <w:b/>
          <w:sz w:val="24"/>
          <w:szCs w:val="24"/>
        </w:rPr>
        <w:t>задач ДОУ:</w:t>
      </w:r>
      <w:r>
        <w:rPr>
          <w:b/>
          <w:sz w:val="28"/>
          <w:szCs w:val="28"/>
        </w:rPr>
        <w:t xml:space="preserve"> </w:t>
      </w:r>
      <w:r>
        <w:rPr>
          <w:rFonts w:ascii="yandex-sans" w:hAnsi="yandex-sans"/>
          <w:color w:val="000000"/>
        </w:rPr>
        <w:t xml:space="preserve">активизировать работу педагогического коллектива  по сохранению и укреплению физического и психического здоровья детей раннего и дошкольного возраста через использование современных </w:t>
      </w:r>
      <w:proofErr w:type="spellStart"/>
      <w:r>
        <w:rPr>
          <w:rFonts w:ascii="yandex-sans" w:hAnsi="yandex-sans"/>
          <w:color w:val="000000"/>
        </w:rPr>
        <w:t>здоровьесберегающих</w:t>
      </w:r>
      <w:proofErr w:type="spellEnd"/>
      <w:r>
        <w:rPr>
          <w:rFonts w:ascii="yandex-sans" w:hAnsi="yandex-sans"/>
          <w:color w:val="000000"/>
        </w:rPr>
        <w:t xml:space="preserve"> технологий.</w:t>
      </w:r>
    </w:p>
    <w:p w:rsidR="001502E2" w:rsidRPr="00CF6FBF" w:rsidRDefault="001502E2" w:rsidP="00913513">
      <w:pPr>
        <w:spacing w:after="0" w:line="240" w:lineRule="auto"/>
        <w:jc w:val="both"/>
        <w:rPr>
          <w:rFonts w:ascii="Times New Roman" w:hAnsi="Times New Roman"/>
          <w:sz w:val="24"/>
          <w:szCs w:val="24"/>
          <w:shd w:val="clear" w:color="auto" w:fill="FFFFFF"/>
        </w:rPr>
      </w:pPr>
      <w:r w:rsidRPr="007D4519">
        <w:rPr>
          <w:rFonts w:ascii="Times New Roman" w:hAnsi="Times New Roman"/>
          <w:b/>
          <w:sz w:val="24"/>
          <w:szCs w:val="24"/>
          <w:shd w:val="clear" w:color="auto" w:fill="FFFFFF"/>
        </w:rPr>
        <w:t xml:space="preserve">     Актуальность</w:t>
      </w:r>
      <w:r w:rsidRPr="00CF6FBF">
        <w:rPr>
          <w:rFonts w:ascii="Times New Roman" w:hAnsi="Times New Roman"/>
          <w:sz w:val="24"/>
          <w:szCs w:val="24"/>
          <w:shd w:val="clear" w:color="auto" w:fill="FFFFFF"/>
        </w:rPr>
        <w:t xml:space="preserve"> данной темы состоит в том, что современные дети в большинстве своем испытывают двигательный дефицит, т.е. количество движений, производящих ими в течение дня, ниже возрастной нормы. Не секрет, что дети большую часть времени проводят в статичном положении: за столом, у телевизора, у компьютера и т. д. Это увеличивает статичную нагрузку на определенные группы мышц и вызывает их утомление. Снижается сила и работоспособность скелетной мускулатуры, что влечет за собой нарушение осанки, искривление позвоночника, плоскостопие, задержку возрастного развития быстроты, координации движений и т. д.</w:t>
      </w:r>
      <w:r>
        <w:rPr>
          <w:rFonts w:ascii="Times New Roman" w:hAnsi="Times New Roman"/>
          <w:sz w:val="24"/>
          <w:szCs w:val="24"/>
          <w:shd w:val="clear" w:color="auto" w:fill="FFFFFF"/>
        </w:rPr>
        <w:t xml:space="preserve"> Для ребёнка дошкольника потеря в движении – это потеря в здоровье, развитии, знаниях. </w:t>
      </w:r>
      <w:r w:rsidRPr="00CF6FBF">
        <w:rPr>
          <w:rFonts w:ascii="Times New Roman" w:hAnsi="Times New Roman"/>
          <w:sz w:val="24"/>
          <w:szCs w:val="24"/>
          <w:shd w:val="clear" w:color="auto" w:fill="FFFFFF"/>
        </w:rPr>
        <w:t xml:space="preserve"> Таким образом, интенсивность физического развития детей, их здоровье (особенно детей с нарушением опорно-двигательного аппарата) зависит от их двигательной активности. Поэтому, именно в период дошкольного детства, когда закладываются все основы для будущей взрослой жизни, необходимо сформировать у детей осознанную позицию ценности здоровья, его значимости, учить сохранять и укреплять свое здоровье.</w:t>
      </w:r>
    </w:p>
    <w:p w:rsidR="001502E2" w:rsidRPr="00CF6FBF" w:rsidRDefault="001502E2" w:rsidP="00095B05">
      <w:pPr>
        <w:shd w:val="clear" w:color="auto" w:fill="FFFFFF"/>
        <w:spacing w:after="0" w:line="240" w:lineRule="auto"/>
        <w:jc w:val="both"/>
        <w:textAlignment w:val="baseline"/>
        <w:rPr>
          <w:rFonts w:ascii="Times New Roman" w:hAnsi="Times New Roman"/>
          <w:sz w:val="24"/>
          <w:szCs w:val="24"/>
          <w:lang w:eastAsia="ru-RU"/>
        </w:rPr>
      </w:pPr>
      <w:r>
        <w:rPr>
          <w:rFonts w:ascii="Times New Roman" w:hAnsi="Times New Roman"/>
          <w:sz w:val="24"/>
          <w:szCs w:val="24"/>
          <w:lang w:eastAsia="ru-RU"/>
        </w:rPr>
        <w:t xml:space="preserve">     </w:t>
      </w:r>
      <w:r w:rsidRPr="00CF6FBF">
        <w:rPr>
          <w:rFonts w:ascii="Times New Roman" w:hAnsi="Times New Roman"/>
          <w:sz w:val="24"/>
          <w:szCs w:val="24"/>
          <w:lang w:eastAsia="ru-RU"/>
        </w:rPr>
        <w:t>В  соответствии  с  социально-экономическими потребностями  современного  общества  и  его  дальнейшим  развити</w:t>
      </w:r>
      <w:r>
        <w:rPr>
          <w:rFonts w:ascii="Times New Roman" w:hAnsi="Times New Roman"/>
          <w:sz w:val="24"/>
          <w:szCs w:val="24"/>
          <w:lang w:eastAsia="ru-RU"/>
        </w:rPr>
        <w:t>ем целью физического развития</w:t>
      </w:r>
      <w:r w:rsidRPr="00CF6FBF">
        <w:rPr>
          <w:rFonts w:ascii="Times New Roman" w:hAnsi="Times New Roman"/>
          <w:sz w:val="24"/>
          <w:szCs w:val="24"/>
          <w:lang w:eastAsia="ru-RU"/>
        </w:rPr>
        <w:t xml:space="preserve">  является  содействие  повышению  двигательной  активности  детей.  Особенно  важно  делать  это  на  ступени  дошкольного детства,  когда  происходит  интенсивное  физическое  развитие  ребенка,  а  его двигательная активность является непременным условием этого развития.</w:t>
      </w:r>
    </w:p>
    <w:p w:rsidR="001502E2" w:rsidRPr="00CF6FBF" w:rsidRDefault="001502E2" w:rsidP="00C4186A">
      <w:pPr>
        <w:spacing w:after="0" w:line="240" w:lineRule="auto"/>
        <w:jc w:val="both"/>
        <w:rPr>
          <w:rFonts w:ascii="Times New Roman" w:hAnsi="Times New Roman"/>
          <w:sz w:val="24"/>
          <w:szCs w:val="24"/>
          <w:shd w:val="clear" w:color="auto" w:fill="FFFFFF"/>
        </w:rPr>
      </w:pPr>
      <w:r w:rsidRPr="00CF6FBF">
        <w:rPr>
          <w:rFonts w:ascii="Times New Roman" w:hAnsi="Times New Roman"/>
          <w:sz w:val="24"/>
          <w:szCs w:val="24"/>
          <w:shd w:val="clear" w:color="auto" w:fill="FFFFFF"/>
        </w:rPr>
        <w:lastRenderedPageBreak/>
        <w:t xml:space="preserve">   Учитывая актуальность выдвинутых проблем, было отмечено </w:t>
      </w:r>
      <w:proofErr w:type="gramStart"/>
      <w:r>
        <w:rPr>
          <w:rFonts w:ascii="Times New Roman" w:hAnsi="Times New Roman"/>
          <w:sz w:val="24"/>
          <w:szCs w:val="24"/>
          <w:shd w:val="clear" w:color="auto" w:fill="FFFFFF"/>
        </w:rPr>
        <w:t>важное значение</w:t>
      </w:r>
      <w:proofErr w:type="gramEnd"/>
      <w:r>
        <w:rPr>
          <w:rFonts w:ascii="Times New Roman" w:hAnsi="Times New Roman"/>
          <w:sz w:val="24"/>
          <w:szCs w:val="24"/>
          <w:shd w:val="clear" w:color="auto" w:fill="FFFFFF"/>
        </w:rPr>
        <w:t xml:space="preserve"> повышения</w:t>
      </w:r>
      <w:r w:rsidRPr="00CF6FBF">
        <w:rPr>
          <w:rFonts w:ascii="Times New Roman" w:hAnsi="Times New Roman"/>
          <w:sz w:val="24"/>
          <w:szCs w:val="24"/>
          <w:shd w:val="clear" w:color="auto" w:fill="FFFFFF"/>
        </w:rPr>
        <w:t xml:space="preserve"> двигательной активности  детей посредством подвижных игр.</w:t>
      </w:r>
    </w:p>
    <w:p w:rsidR="001502E2" w:rsidRPr="00465AA0" w:rsidRDefault="001502E2" w:rsidP="00465AA0">
      <w:pPr>
        <w:spacing w:after="0" w:line="240" w:lineRule="auto"/>
        <w:jc w:val="both"/>
        <w:rPr>
          <w:rFonts w:ascii="Times New Roman" w:hAnsi="Times New Roman"/>
          <w:sz w:val="24"/>
          <w:szCs w:val="24"/>
          <w:shd w:val="clear" w:color="auto" w:fill="FFFFFF"/>
        </w:rPr>
      </w:pPr>
      <w:r w:rsidRPr="00BD4F29">
        <w:rPr>
          <w:rFonts w:ascii="Times New Roman" w:hAnsi="Times New Roman"/>
          <w:b/>
          <w:sz w:val="24"/>
          <w:szCs w:val="24"/>
          <w:shd w:val="clear" w:color="auto" w:fill="FFFFFF"/>
        </w:rPr>
        <w:t>Цель</w:t>
      </w:r>
      <w:r>
        <w:rPr>
          <w:rFonts w:ascii="Times New Roman" w:hAnsi="Times New Roman"/>
          <w:b/>
          <w:sz w:val="24"/>
          <w:szCs w:val="24"/>
          <w:shd w:val="clear" w:color="auto" w:fill="FFFFFF"/>
        </w:rPr>
        <w:t xml:space="preserve"> проекта</w:t>
      </w:r>
      <w:r w:rsidRPr="00CF6FBF">
        <w:rPr>
          <w:rFonts w:ascii="Times New Roman" w:hAnsi="Times New Roman"/>
          <w:sz w:val="24"/>
          <w:szCs w:val="24"/>
          <w:shd w:val="clear" w:color="auto" w:fill="FFFFFF"/>
        </w:rPr>
        <w:t xml:space="preserve"> – </w:t>
      </w:r>
      <w:r>
        <w:rPr>
          <w:rFonts w:ascii="Times New Roman" w:hAnsi="Times New Roman"/>
          <w:sz w:val="24"/>
          <w:szCs w:val="24"/>
          <w:shd w:val="clear" w:color="auto" w:fill="FFFFFF"/>
        </w:rPr>
        <w:t>создание оптимальных условий для развития двигательной активности детей посредством  подвижных игр.</w:t>
      </w:r>
      <w:r w:rsidRPr="00157268">
        <w:rPr>
          <w:rFonts w:ascii="Times New Roman" w:hAnsi="Times New Roman"/>
          <w:sz w:val="24"/>
          <w:szCs w:val="24"/>
          <w:shd w:val="clear" w:color="auto" w:fill="FFFFFF"/>
        </w:rPr>
        <w:t xml:space="preserve"> </w:t>
      </w:r>
    </w:p>
    <w:p w:rsidR="001502E2" w:rsidRDefault="001502E2" w:rsidP="007F1A52">
      <w:pPr>
        <w:spacing w:after="0" w:line="240" w:lineRule="auto"/>
        <w:rPr>
          <w:rFonts w:ascii="Times New Roman" w:hAnsi="Times New Roman"/>
          <w:sz w:val="24"/>
          <w:szCs w:val="24"/>
          <w:shd w:val="clear" w:color="auto" w:fill="FFFFFF"/>
        </w:rPr>
      </w:pPr>
      <w:r w:rsidRPr="00CF6FBF">
        <w:rPr>
          <w:rFonts w:ascii="Times New Roman" w:hAnsi="Times New Roman"/>
          <w:sz w:val="24"/>
          <w:szCs w:val="24"/>
          <w:shd w:val="clear" w:color="auto" w:fill="FFFFFF"/>
        </w:rPr>
        <w:t xml:space="preserve">Для достижения поставленной цели необходимо решить следующие </w:t>
      </w:r>
      <w:r w:rsidRPr="00BD4F29">
        <w:rPr>
          <w:rFonts w:ascii="Times New Roman" w:hAnsi="Times New Roman"/>
          <w:b/>
          <w:sz w:val="24"/>
          <w:szCs w:val="24"/>
          <w:shd w:val="clear" w:color="auto" w:fill="FFFFFF"/>
        </w:rPr>
        <w:t>задачи</w:t>
      </w:r>
      <w:r w:rsidRPr="00CF6FBF">
        <w:rPr>
          <w:rFonts w:ascii="Times New Roman" w:hAnsi="Times New Roman"/>
          <w:sz w:val="24"/>
          <w:szCs w:val="24"/>
          <w:shd w:val="clear" w:color="auto" w:fill="FFFFFF"/>
        </w:rPr>
        <w:t>:</w:t>
      </w:r>
      <w:r w:rsidRPr="008255F8">
        <w:rPr>
          <w:rFonts w:ascii="Times New Roman" w:hAnsi="Times New Roman"/>
          <w:color w:val="FF0000"/>
          <w:sz w:val="24"/>
          <w:szCs w:val="24"/>
        </w:rPr>
        <w:br/>
      </w:r>
      <w:r>
        <w:rPr>
          <w:rFonts w:ascii="Times New Roman" w:hAnsi="Times New Roman"/>
          <w:sz w:val="24"/>
          <w:szCs w:val="24"/>
          <w:shd w:val="clear" w:color="auto" w:fill="FFFFFF"/>
        </w:rPr>
        <w:t>1</w:t>
      </w:r>
      <w:r w:rsidRPr="00CF6FBF">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Рассмотреть влияние подвижных игр на развитие двигательной активности детей:</w:t>
      </w:r>
    </w:p>
    <w:p w:rsidR="001502E2" w:rsidRDefault="001502E2" w:rsidP="00DB34D0">
      <w:pPr>
        <w:numPr>
          <w:ilvl w:val="0"/>
          <w:numId w:val="23"/>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расширять знания о разных видах подвижных игр;</w:t>
      </w:r>
    </w:p>
    <w:p w:rsidR="001502E2" w:rsidRDefault="001502E2" w:rsidP="00DB34D0">
      <w:pPr>
        <w:numPr>
          <w:ilvl w:val="0"/>
          <w:numId w:val="23"/>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закреплять необходимость соблюдать условия (правила) игры;</w:t>
      </w:r>
    </w:p>
    <w:p w:rsidR="001502E2" w:rsidRDefault="001502E2" w:rsidP="00DB34D0">
      <w:pPr>
        <w:numPr>
          <w:ilvl w:val="0"/>
          <w:numId w:val="23"/>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развивать речь детей, их познавательный интерес, творческие способности и инициативность;</w:t>
      </w:r>
    </w:p>
    <w:p w:rsidR="001502E2" w:rsidRDefault="001502E2" w:rsidP="00DB34D0">
      <w:pPr>
        <w:numPr>
          <w:ilvl w:val="0"/>
          <w:numId w:val="23"/>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воспитывать потребность к здоровому образу жизни.</w:t>
      </w:r>
    </w:p>
    <w:p w:rsidR="001502E2" w:rsidRDefault="001502E2" w:rsidP="00EB29CF">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2. Разработать и оформить картотеку для воспитателей «Подвижные игры» для детей старшего дошкольного возраста.</w:t>
      </w:r>
    </w:p>
    <w:p w:rsidR="001502E2" w:rsidRDefault="001502E2" w:rsidP="00913513">
      <w:pPr>
        <w:spacing w:after="0" w:line="240" w:lineRule="auto"/>
        <w:jc w:val="both"/>
        <w:rPr>
          <w:rFonts w:ascii="Times New Roman" w:hAnsi="Times New Roman"/>
          <w:sz w:val="24"/>
          <w:szCs w:val="24"/>
        </w:rPr>
      </w:pPr>
      <w:r>
        <w:rPr>
          <w:rFonts w:ascii="Times New Roman" w:hAnsi="Times New Roman"/>
          <w:sz w:val="24"/>
          <w:szCs w:val="24"/>
          <w:shd w:val="clear" w:color="auto" w:fill="FFFFFF"/>
        </w:rPr>
        <w:t xml:space="preserve">4. Привлечь  </w:t>
      </w:r>
      <w:r w:rsidRPr="00841685">
        <w:rPr>
          <w:rFonts w:ascii="Times New Roman" w:hAnsi="Times New Roman"/>
          <w:sz w:val="24"/>
          <w:szCs w:val="24"/>
        </w:rPr>
        <w:t>родителей к воспитательно-образовательному процессу</w:t>
      </w:r>
      <w:r>
        <w:rPr>
          <w:rFonts w:ascii="Times New Roman" w:hAnsi="Times New Roman"/>
          <w:sz w:val="24"/>
          <w:szCs w:val="24"/>
        </w:rPr>
        <w:t>.</w:t>
      </w:r>
    </w:p>
    <w:p w:rsidR="001502E2" w:rsidRPr="00CF6FBF" w:rsidRDefault="001502E2" w:rsidP="00B52EE6">
      <w:pPr>
        <w:pStyle w:val="a3"/>
        <w:shd w:val="clear" w:color="auto" w:fill="FFFFFF"/>
        <w:spacing w:before="0" w:beforeAutospacing="0" w:after="0" w:afterAutospacing="0"/>
      </w:pPr>
      <w:r>
        <w:rPr>
          <w:b/>
        </w:rPr>
        <w:t xml:space="preserve">     </w:t>
      </w:r>
      <w:r w:rsidRPr="007D4519">
        <w:rPr>
          <w:b/>
        </w:rPr>
        <w:t>Гипоте</w:t>
      </w:r>
      <w:r>
        <w:rPr>
          <w:b/>
        </w:rPr>
        <w:t xml:space="preserve">за: </w:t>
      </w:r>
      <w:r>
        <w:t xml:space="preserve">если использовать подвижные игры в организации совместной образовательной деятельности, то  </w:t>
      </w:r>
      <w:r w:rsidRPr="00465AA0">
        <w:t>развитие двигательной активности у дошко</w:t>
      </w:r>
      <w:r>
        <w:t>льников будет более эффективной</w:t>
      </w:r>
      <w:r w:rsidRPr="00465AA0">
        <w:t>.</w:t>
      </w:r>
      <w:r w:rsidRPr="00CF6FBF">
        <w:t xml:space="preserve">  </w:t>
      </w:r>
    </w:p>
    <w:p w:rsidR="001502E2" w:rsidRPr="005F2B74" w:rsidRDefault="001502E2" w:rsidP="005F2B74">
      <w:pPr>
        <w:spacing w:after="0" w:line="240" w:lineRule="auto"/>
        <w:rPr>
          <w:rFonts w:ascii="Times New Roman" w:hAnsi="Times New Roman"/>
          <w:sz w:val="24"/>
          <w:szCs w:val="24"/>
        </w:rPr>
      </w:pPr>
      <w:r>
        <w:rPr>
          <w:rFonts w:ascii="Times New Roman" w:hAnsi="Times New Roman"/>
          <w:b/>
          <w:sz w:val="24"/>
          <w:szCs w:val="24"/>
          <w:shd w:val="clear" w:color="auto" w:fill="FFFFFF"/>
        </w:rPr>
        <w:t xml:space="preserve">     Объект</w:t>
      </w:r>
      <w:r w:rsidRPr="00BD4F29">
        <w:rPr>
          <w:rFonts w:ascii="Times New Roman" w:hAnsi="Times New Roman"/>
          <w:b/>
          <w:sz w:val="24"/>
          <w:szCs w:val="24"/>
          <w:shd w:val="clear" w:color="auto" w:fill="FFFFFF"/>
        </w:rPr>
        <w:t xml:space="preserve"> </w:t>
      </w:r>
      <w:r w:rsidRPr="00CF6FBF">
        <w:rPr>
          <w:rFonts w:ascii="Times New Roman" w:hAnsi="Times New Roman"/>
          <w:sz w:val="24"/>
          <w:szCs w:val="24"/>
          <w:shd w:val="clear" w:color="auto" w:fill="FFFFFF"/>
        </w:rPr>
        <w:t xml:space="preserve"> – процесс развития двигательной активности у детей дошкольного возраста.</w:t>
      </w:r>
      <w:r w:rsidRPr="00CF6FBF">
        <w:rPr>
          <w:rFonts w:ascii="Times New Roman" w:hAnsi="Times New Roman"/>
          <w:sz w:val="24"/>
          <w:szCs w:val="24"/>
        </w:rPr>
        <w:br/>
      </w:r>
      <w:r>
        <w:rPr>
          <w:rFonts w:ascii="Times New Roman" w:hAnsi="Times New Roman"/>
          <w:sz w:val="24"/>
          <w:szCs w:val="24"/>
        </w:rPr>
        <w:t xml:space="preserve">     </w:t>
      </w:r>
      <w:r w:rsidRPr="00BD4F29">
        <w:rPr>
          <w:rFonts w:ascii="Times New Roman" w:hAnsi="Times New Roman"/>
          <w:b/>
          <w:sz w:val="24"/>
          <w:szCs w:val="24"/>
          <w:shd w:val="clear" w:color="auto" w:fill="FFFFFF"/>
        </w:rPr>
        <w:t xml:space="preserve">Предмет </w:t>
      </w:r>
      <w:r w:rsidRPr="00CF6FBF">
        <w:rPr>
          <w:rFonts w:ascii="Times New Roman" w:hAnsi="Times New Roman"/>
          <w:sz w:val="24"/>
          <w:szCs w:val="24"/>
          <w:shd w:val="clear" w:color="auto" w:fill="FFFFFF"/>
        </w:rPr>
        <w:t xml:space="preserve"> – подвижные игры как средство развития двигательной активности дошкольников.</w:t>
      </w:r>
    </w:p>
    <w:p w:rsidR="001502E2" w:rsidRPr="002125E3" w:rsidRDefault="001502E2" w:rsidP="002125E3">
      <w:pPr>
        <w:spacing w:after="0" w:line="240" w:lineRule="auto"/>
        <w:jc w:val="both"/>
        <w:rPr>
          <w:rFonts w:ascii="Times New Roman" w:hAnsi="Times New Roman"/>
          <w:sz w:val="24"/>
          <w:szCs w:val="24"/>
        </w:rPr>
      </w:pPr>
      <w:r w:rsidRPr="002125E3">
        <w:rPr>
          <w:rFonts w:ascii="Times New Roman" w:hAnsi="Times New Roman"/>
          <w:b/>
          <w:sz w:val="24"/>
          <w:szCs w:val="24"/>
        </w:rPr>
        <w:t xml:space="preserve">     </w:t>
      </w:r>
      <w:r>
        <w:rPr>
          <w:rFonts w:ascii="Times New Roman" w:hAnsi="Times New Roman"/>
          <w:b/>
          <w:sz w:val="24"/>
          <w:szCs w:val="24"/>
        </w:rPr>
        <w:t>Методы</w:t>
      </w:r>
      <w:r w:rsidRPr="002125E3">
        <w:rPr>
          <w:rFonts w:ascii="Times New Roman" w:hAnsi="Times New Roman"/>
          <w:b/>
          <w:sz w:val="24"/>
          <w:szCs w:val="24"/>
        </w:rPr>
        <w:t>:</w:t>
      </w:r>
      <w:r w:rsidRPr="002125E3">
        <w:rPr>
          <w:rFonts w:ascii="Times New Roman" w:hAnsi="Times New Roman"/>
          <w:sz w:val="24"/>
          <w:szCs w:val="24"/>
        </w:rPr>
        <w:t xml:space="preserve"> </w:t>
      </w:r>
      <w:r>
        <w:rPr>
          <w:rFonts w:ascii="Times New Roman" w:hAnsi="Times New Roman"/>
          <w:sz w:val="24"/>
          <w:szCs w:val="24"/>
        </w:rPr>
        <w:t xml:space="preserve">игровые обучающие и творчески развивающие ситуации, </w:t>
      </w:r>
      <w:r w:rsidRPr="002125E3">
        <w:rPr>
          <w:rFonts w:ascii="Times New Roman" w:hAnsi="Times New Roman"/>
          <w:sz w:val="24"/>
          <w:szCs w:val="24"/>
        </w:rPr>
        <w:t>педагогическое наблюде</w:t>
      </w:r>
      <w:r>
        <w:rPr>
          <w:rFonts w:ascii="Times New Roman" w:hAnsi="Times New Roman"/>
          <w:sz w:val="24"/>
          <w:szCs w:val="24"/>
        </w:rPr>
        <w:t>ние, проигрывание проблемных ситуаций.</w:t>
      </w:r>
    </w:p>
    <w:p w:rsidR="001502E2" w:rsidRPr="001B0217" w:rsidRDefault="001502E2" w:rsidP="00BD4F29">
      <w:pPr>
        <w:pStyle w:val="a3"/>
        <w:shd w:val="clear" w:color="auto" w:fill="FFFFFF"/>
        <w:spacing w:before="0" w:beforeAutospacing="0" w:after="0" w:afterAutospacing="0"/>
        <w:jc w:val="both"/>
        <w:rPr>
          <w:rFonts w:ascii="Arial" w:hAnsi="Arial" w:cs="Arial"/>
          <w:color w:val="000000"/>
        </w:rPr>
      </w:pPr>
      <w:r>
        <w:rPr>
          <w:color w:val="000000"/>
        </w:rPr>
        <w:t xml:space="preserve">     </w:t>
      </w:r>
      <w:r>
        <w:rPr>
          <w:b/>
          <w:color w:val="000000"/>
        </w:rPr>
        <w:t>Практическая</w:t>
      </w:r>
      <w:r w:rsidRPr="00BD4F29">
        <w:rPr>
          <w:b/>
          <w:color w:val="000000"/>
        </w:rPr>
        <w:t xml:space="preserve"> значимость</w:t>
      </w:r>
      <w:r w:rsidRPr="001B0217">
        <w:rPr>
          <w:color w:val="000000"/>
        </w:rPr>
        <w:t xml:space="preserve"> состоит в возможности использования  подвижных игр для развития двигательной активности детей </w:t>
      </w:r>
      <w:r>
        <w:rPr>
          <w:color w:val="000000"/>
        </w:rPr>
        <w:t xml:space="preserve">дошкольного возраста в </w:t>
      </w:r>
      <w:r w:rsidRPr="001B0217">
        <w:rPr>
          <w:color w:val="000000"/>
        </w:rPr>
        <w:t>совместной и самостоятельной деятельности.</w:t>
      </w:r>
    </w:p>
    <w:p w:rsidR="001502E2" w:rsidRPr="00CF6FBF" w:rsidRDefault="001502E2" w:rsidP="00BD4F29">
      <w:pPr>
        <w:spacing w:after="0" w:line="240" w:lineRule="auto"/>
        <w:jc w:val="both"/>
        <w:rPr>
          <w:rFonts w:ascii="Times New Roman" w:hAnsi="Times New Roman"/>
          <w:sz w:val="24"/>
          <w:szCs w:val="24"/>
        </w:rPr>
      </w:pPr>
    </w:p>
    <w:p w:rsidR="001502E2" w:rsidRDefault="001502E2" w:rsidP="00BE0B36">
      <w:pPr>
        <w:pStyle w:val="a3"/>
        <w:shd w:val="clear" w:color="auto" w:fill="FFFFFF"/>
        <w:spacing w:before="0" w:beforeAutospacing="0" w:after="0" w:afterAutospacing="0"/>
      </w:pPr>
      <w:r w:rsidRPr="007D4519">
        <w:rPr>
          <w:b/>
        </w:rPr>
        <w:t>Сроки реализации проекта</w:t>
      </w:r>
      <w:r w:rsidRPr="00CF6FBF">
        <w:t xml:space="preserve">: сентябрь </w:t>
      </w:r>
      <w:r w:rsidR="005412CD">
        <w:t>2022</w:t>
      </w:r>
      <w:r w:rsidRPr="00CF6FBF">
        <w:t xml:space="preserve"> г</w:t>
      </w:r>
      <w:r w:rsidR="005412CD">
        <w:t>.- май 2024</w:t>
      </w:r>
      <w:r w:rsidRPr="00CF6FBF">
        <w:t xml:space="preserve"> г.</w:t>
      </w:r>
    </w:p>
    <w:p w:rsidR="001502E2" w:rsidRDefault="001502E2" w:rsidP="00BE0B36">
      <w:pPr>
        <w:pStyle w:val="a3"/>
        <w:shd w:val="clear" w:color="auto" w:fill="FFFFFF"/>
        <w:spacing w:before="0" w:beforeAutospacing="0" w:after="0" w:afterAutospacing="0"/>
      </w:pPr>
      <w:r w:rsidRPr="007D4519">
        <w:rPr>
          <w:b/>
        </w:rPr>
        <w:t>Участники проекта</w:t>
      </w:r>
      <w:r>
        <w:t>: дети, воспитатели, родители.</w:t>
      </w:r>
    </w:p>
    <w:p w:rsidR="001502E2" w:rsidRDefault="001502E2" w:rsidP="00BE0B36">
      <w:pPr>
        <w:pStyle w:val="a3"/>
        <w:shd w:val="clear" w:color="auto" w:fill="FFFFFF"/>
        <w:spacing w:before="0" w:beforeAutospacing="0" w:after="0" w:afterAutospacing="0"/>
      </w:pPr>
      <w:r w:rsidRPr="007D4519">
        <w:rPr>
          <w:b/>
        </w:rPr>
        <w:t>Вид проекта</w:t>
      </w:r>
      <w:r>
        <w:t>:  социально-педагогический.</w:t>
      </w:r>
    </w:p>
    <w:p w:rsidR="001502E2" w:rsidRDefault="001502E2" w:rsidP="00BE0B36">
      <w:pPr>
        <w:pStyle w:val="a3"/>
        <w:shd w:val="clear" w:color="auto" w:fill="FFFFFF"/>
        <w:spacing w:before="0" w:beforeAutospacing="0" w:after="0" w:afterAutospacing="0"/>
      </w:pPr>
      <w:r w:rsidRPr="007D4519">
        <w:rPr>
          <w:b/>
        </w:rPr>
        <w:t>Этапы проекта</w:t>
      </w:r>
      <w:r>
        <w:t>:</w:t>
      </w:r>
    </w:p>
    <w:p w:rsidR="001502E2" w:rsidRDefault="001502E2" w:rsidP="00BE0B36">
      <w:pPr>
        <w:pStyle w:val="a3"/>
        <w:shd w:val="clear" w:color="auto" w:fill="FFFFFF"/>
        <w:spacing w:before="0" w:beforeAutospacing="0" w:after="0" w:afterAutospacing="0"/>
      </w:pPr>
      <w:r>
        <w:t xml:space="preserve">1 этап: подготовительный сентябрь – </w:t>
      </w:r>
      <w:r w:rsidRPr="008A5544">
        <w:t>ноябрь</w:t>
      </w:r>
      <w:r>
        <w:t xml:space="preserve"> 20</w:t>
      </w:r>
      <w:r w:rsidR="005412CD">
        <w:t>22</w:t>
      </w:r>
      <w:r>
        <w:t xml:space="preserve"> года.</w:t>
      </w:r>
    </w:p>
    <w:p w:rsidR="001502E2" w:rsidRDefault="005412CD" w:rsidP="00BE0B36">
      <w:pPr>
        <w:pStyle w:val="a3"/>
        <w:shd w:val="clear" w:color="auto" w:fill="FFFFFF"/>
        <w:spacing w:before="0" w:beforeAutospacing="0" w:after="0" w:afterAutospacing="0"/>
      </w:pPr>
      <w:r>
        <w:t xml:space="preserve">2 этап: основной – декабрь 2022  – март 2024 </w:t>
      </w:r>
      <w:r w:rsidR="001502E2">
        <w:t>года.</w:t>
      </w:r>
    </w:p>
    <w:p w:rsidR="001502E2" w:rsidRDefault="001502E2" w:rsidP="00BE0B36">
      <w:pPr>
        <w:pStyle w:val="a3"/>
        <w:shd w:val="clear" w:color="auto" w:fill="FFFFFF"/>
        <w:spacing w:before="0" w:beforeAutospacing="0" w:after="0" w:afterAutospacing="0"/>
      </w:pPr>
      <w:r>
        <w:t>3 этап: за</w:t>
      </w:r>
      <w:r w:rsidR="005412CD">
        <w:t>ключительный – апрель – май 2024</w:t>
      </w:r>
      <w:r>
        <w:t xml:space="preserve"> года: подготовка презентации проекта, распространение опыта работы по данной теме на различных уровнях.</w:t>
      </w:r>
    </w:p>
    <w:p w:rsidR="001502E2" w:rsidRDefault="001502E2" w:rsidP="00BE0B36">
      <w:pPr>
        <w:pStyle w:val="a3"/>
        <w:shd w:val="clear" w:color="auto" w:fill="FFFFFF"/>
        <w:spacing w:before="0" w:beforeAutospacing="0" w:after="0" w:afterAutospacing="0"/>
      </w:pPr>
    </w:p>
    <w:p w:rsidR="001502E2" w:rsidRPr="007D4519" w:rsidRDefault="001502E2" w:rsidP="00BE0B36">
      <w:pPr>
        <w:pStyle w:val="a3"/>
        <w:shd w:val="clear" w:color="auto" w:fill="FFFFFF"/>
        <w:spacing w:before="0" w:beforeAutospacing="0" w:after="0" w:afterAutospacing="0"/>
        <w:rPr>
          <w:b/>
        </w:rPr>
      </w:pPr>
      <w:r w:rsidRPr="007D4519">
        <w:rPr>
          <w:b/>
        </w:rPr>
        <w:t>Ожидаемые результаты.</w:t>
      </w:r>
    </w:p>
    <w:p w:rsidR="001502E2" w:rsidRPr="00CF6FBF" w:rsidRDefault="001502E2" w:rsidP="00BE0B36">
      <w:pPr>
        <w:pStyle w:val="a3"/>
        <w:shd w:val="clear" w:color="auto" w:fill="FFFFFF"/>
        <w:spacing w:before="0" w:beforeAutospacing="0" w:after="0" w:afterAutospacing="0"/>
      </w:pPr>
    </w:p>
    <w:tbl>
      <w:tblPr>
        <w:tblW w:w="11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6"/>
        <w:gridCol w:w="3738"/>
        <w:gridCol w:w="4820"/>
      </w:tblGrid>
      <w:tr w:rsidR="001502E2" w:rsidTr="00904A9B">
        <w:tc>
          <w:tcPr>
            <w:tcW w:w="3316" w:type="dxa"/>
          </w:tcPr>
          <w:p w:rsidR="001502E2" w:rsidRPr="007D4519" w:rsidRDefault="001502E2" w:rsidP="001207FB">
            <w:pPr>
              <w:pStyle w:val="a3"/>
              <w:spacing w:before="0" w:beforeAutospacing="0" w:after="0" w:afterAutospacing="0"/>
              <w:jc w:val="center"/>
              <w:rPr>
                <w:b/>
                <w:i/>
                <w:color w:val="000000"/>
              </w:rPr>
            </w:pPr>
            <w:r w:rsidRPr="007D4519">
              <w:rPr>
                <w:b/>
                <w:i/>
                <w:color w:val="000000"/>
              </w:rPr>
              <w:t>Для воспитанников</w:t>
            </w:r>
          </w:p>
        </w:tc>
        <w:tc>
          <w:tcPr>
            <w:tcW w:w="3738" w:type="dxa"/>
          </w:tcPr>
          <w:p w:rsidR="001502E2" w:rsidRPr="007D4519" w:rsidRDefault="001502E2" w:rsidP="001207FB">
            <w:pPr>
              <w:pStyle w:val="a3"/>
              <w:spacing w:before="0" w:beforeAutospacing="0" w:after="0" w:afterAutospacing="0"/>
              <w:jc w:val="center"/>
              <w:rPr>
                <w:b/>
                <w:i/>
                <w:color w:val="000000"/>
              </w:rPr>
            </w:pPr>
            <w:r w:rsidRPr="007D4519">
              <w:rPr>
                <w:b/>
                <w:i/>
                <w:color w:val="000000"/>
              </w:rPr>
              <w:t>Для родителей</w:t>
            </w:r>
          </w:p>
          <w:p w:rsidR="001502E2" w:rsidRPr="007D4519" w:rsidRDefault="001502E2" w:rsidP="001207FB">
            <w:pPr>
              <w:pStyle w:val="a3"/>
              <w:spacing w:before="0" w:beforeAutospacing="0" w:after="0" w:afterAutospacing="0"/>
              <w:jc w:val="center"/>
              <w:rPr>
                <w:b/>
                <w:i/>
                <w:color w:val="000000"/>
              </w:rPr>
            </w:pPr>
            <w:r w:rsidRPr="007D4519">
              <w:rPr>
                <w:b/>
                <w:i/>
                <w:color w:val="000000"/>
              </w:rPr>
              <w:t>(законных представителей)</w:t>
            </w:r>
          </w:p>
        </w:tc>
        <w:tc>
          <w:tcPr>
            <w:tcW w:w="4820" w:type="dxa"/>
          </w:tcPr>
          <w:p w:rsidR="001502E2" w:rsidRPr="007D4519" w:rsidRDefault="001502E2" w:rsidP="001207FB">
            <w:pPr>
              <w:pStyle w:val="a3"/>
              <w:spacing w:before="0" w:beforeAutospacing="0" w:after="0" w:afterAutospacing="0"/>
              <w:jc w:val="center"/>
              <w:rPr>
                <w:b/>
                <w:i/>
                <w:color w:val="000000"/>
              </w:rPr>
            </w:pPr>
            <w:r w:rsidRPr="007D4519">
              <w:rPr>
                <w:b/>
                <w:i/>
                <w:color w:val="000000"/>
              </w:rPr>
              <w:t>Для педагогов.</w:t>
            </w:r>
          </w:p>
        </w:tc>
      </w:tr>
      <w:tr w:rsidR="001502E2" w:rsidTr="00904A9B">
        <w:tc>
          <w:tcPr>
            <w:tcW w:w="3316" w:type="dxa"/>
          </w:tcPr>
          <w:p w:rsidR="001502E2" w:rsidRPr="001207FB" w:rsidRDefault="001502E2" w:rsidP="001207FB">
            <w:pPr>
              <w:pStyle w:val="a3"/>
              <w:numPr>
                <w:ilvl w:val="0"/>
                <w:numId w:val="1"/>
              </w:numPr>
              <w:spacing w:before="0" w:beforeAutospacing="0" w:after="0" w:afterAutospacing="0"/>
              <w:rPr>
                <w:color w:val="000000"/>
              </w:rPr>
            </w:pPr>
            <w:r w:rsidRPr="001207FB">
              <w:rPr>
                <w:color w:val="000000"/>
              </w:rPr>
              <w:t>Сформирована потребность в организации двигательной активности,</w:t>
            </w:r>
          </w:p>
          <w:p w:rsidR="001502E2" w:rsidRPr="001207FB" w:rsidRDefault="001502E2" w:rsidP="001207FB">
            <w:pPr>
              <w:pStyle w:val="a3"/>
              <w:numPr>
                <w:ilvl w:val="0"/>
                <w:numId w:val="1"/>
              </w:numPr>
              <w:spacing w:before="0" w:beforeAutospacing="0" w:after="0" w:afterAutospacing="0"/>
              <w:rPr>
                <w:color w:val="000000"/>
              </w:rPr>
            </w:pPr>
            <w:r w:rsidRPr="001207FB">
              <w:rPr>
                <w:color w:val="000000"/>
              </w:rPr>
              <w:t>Научились соблюдать правила во время проведения подвижных игр,</w:t>
            </w:r>
          </w:p>
          <w:p w:rsidR="001502E2" w:rsidRPr="001207FB" w:rsidRDefault="001502E2" w:rsidP="001207FB">
            <w:pPr>
              <w:pStyle w:val="a3"/>
              <w:numPr>
                <w:ilvl w:val="0"/>
                <w:numId w:val="1"/>
              </w:numPr>
              <w:spacing w:before="0" w:beforeAutospacing="0" w:after="0" w:afterAutospacing="0"/>
              <w:rPr>
                <w:color w:val="000000"/>
              </w:rPr>
            </w:pPr>
            <w:r w:rsidRPr="001207FB">
              <w:rPr>
                <w:color w:val="000000"/>
              </w:rPr>
              <w:t xml:space="preserve"> Сформировано умение самостоятельно организовывать подвижные игры и использовать их в свободной </w:t>
            </w:r>
            <w:r w:rsidRPr="001207FB">
              <w:rPr>
                <w:color w:val="000000"/>
              </w:rPr>
              <w:lastRenderedPageBreak/>
              <w:t>деятельности</w:t>
            </w:r>
          </w:p>
          <w:p w:rsidR="001502E2" w:rsidRPr="001207FB" w:rsidRDefault="001502E2" w:rsidP="001207FB">
            <w:pPr>
              <w:pStyle w:val="a3"/>
              <w:numPr>
                <w:ilvl w:val="0"/>
                <w:numId w:val="1"/>
              </w:numPr>
              <w:spacing w:before="0" w:beforeAutospacing="0" w:after="0" w:afterAutospacing="0"/>
              <w:rPr>
                <w:color w:val="000000"/>
              </w:rPr>
            </w:pPr>
            <w:r w:rsidRPr="001207FB">
              <w:rPr>
                <w:color w:val="000000"/>
              </w:rPr>
              <w:t>Повышено эмоциональное, психическое и физическое благополучие детей.</w:t>
            </w:r>
          </w:p>
        </w:tc>
        <w:tc>
          <w:tcPr>
            <w:tcW w:w="3738" w:type="dxa"/>
          </w:tcPr>
          <w:p w:rsidR="001502E2" w:rsidRPr="001207FB" w:rsidRDefault="001502E2" w:rsidP="00916257">
            <w:pPr>
              <w:numPr>
                <w:ilvl w:val="0"/>
                <w:numId w:val="1"/>
              </w:numPr>
              <w:tabs>
                <w:tab w:val="clear" w:pos="720"/>
                <w:tab w:val="num" w:pos="534"/>
              </w:tabs>
              <w:spacing w:after="0" w:line="240" w:lineRule="auto"/>
              <w:ind w:left="534" w:hanging="330"/>
              <w:jc w:val="both"/>
              <w:rPr>
                <w:rFonts w:ascii="Times New Roman" w:hAnsi="Times New Roman"/>
                <w:sz w:val="24"/>
                <w:szCs w:val="24"/>
              </w:rPr>
            </w:pPr>
            <w:r>
              <w:rPr>
                <w:rFonts w:ascii="Times New Roman" w:hAnsi="Times New Roman"/>
                <w:sz w:val="24"/>
                <w:szCs w:val="24"/>
              </w:rPr>
              <w:lastRenderedPageBreak/>
              <w:t xml:space="preserve">Повышение </w:t>
            </w:r>
            <w:r w:rsidRPr="001207FB">
              <w:rPr>
                <w:rFonts w:ascii="Times New Roman" w:hAnsi="Times New Roman"/>
                <w:sz w:val="24"/>
                <w:szCs w:val="24"/>
              </w:rPr>
              <w:t>педагогической культуры родителей,</w:t>
            </w:r>
          </w:p>
          <w:p w:rsidR="001502E2" w:rsidRDefault="001502E2" w:rsidP="008D02B1">
            <w:pPr>
              <w:pStyle w:val="a3"/>
              <w:numPr>
                <w:ilvl w:val="0"/>
                <w:numId w:val="1"/>
              </w:numPr>
              <w:tabs>
                <w:tab w:val="clear" w:pos="720"/>
                <w:tab w:val="num" w:pos="534"/>
              </w:tabs>
              <w:spacing w:before="0" w:beforeAutospacing="0" w:after="0" w:afterAutospacing="0"/>
              <w:ind w:left="534" w:hanging="330"/>
              <w:rPr>
                <w:color w:val="000000"/>
              </w:rPr>
            </w:pPr>
            <w:r>
              <w:rPr>
                <w:color w:val="000000"/>
              </w:rPr>
              <w:t xml:space="preserve">Повышен уровень </w:t>
            </w:r>
            <w:r w:rsidRPr="001207FB">
              <w:rPr>
                <w:color w:val="000000"/>
              </w:rPr>
              <w:t>компетентности в области двигательной активности.</w:t>
            </w:r>
          </w:p>
          <w:p w:rsidR="001502E2" w:rsidRPr="001207FB" w:rsidRDefault="001502E2" w:rsidP="008D02B1">
            <w:pPr>
              <w:pStyle w:val="a3"/>
              <w:numPr>
                <w:ilvl w:val="0"/>
                <w:numId w:val="1"/>
              </w:numPr>
              <w:tabs>
                <w:tab w:val="clear" w:pos="720"/>
                <w:tab w:val="num" w:pos="534"/>
              </w:tabs>
              <w:spacing w:before="0" w:beforeAutospacing="0" w:after="0" w:afterAutospacing="0"/>
              <w:ind w:left="534" w:hanging="330"/>
              <w:rPr>
                <w:color w:val="000000"/>
              </w:rPr>
            </w:pPr>
            <w:r>
              <w:rPr>
                <w:color w:val="000000"/>
              </w:rPr>
              <w:t xml:space="preserve">Укреплена </w:t>
            </w:r>
            <w:r w:rsidRPr="001207FB">
              <w:rPr>
                <w:color w:val="000000"/>
              </w:rPr>
              <w:t xml:space="preserve">взаимосвязь: </w:t>
            </w:r>
          </w:p>
          <w:p w:rsidR="001502E2" w:rsidRDefault="001502E2" w:rsidP="001207FB">
            <w:pPr>
              <w:pStyle w:val="a3"/>
              <w:spacing w:before="0" w:beforeAutospacing="0" w:after="0" w:afterAutospacing="0"/>
              <w:ind w:left="360"/>
              <w:rPr>
                <w:color w:val="000000"/>
              </w:rPr>
            </w:pPr>
            <w:r>
              <w:rPr>
                <w:color w:val="000000"/>
              </w:rPr>
              <w:t xml:space="preserve">    </w:t>
            </w:r>
            <w:r w:rsidRPr="001207FB">
              <w:rPr>
                <w:color w:val="000000"/>
              </w:rPr>
              <w:t>дети + родители</w:t>
            </w:r>
          </w:p>
          <w:p w:rsidR="001502E2" w:rsidRPr="001207FB" w:rsidRDefault="00124A65" w:rsidP="001207FB">
            <w:pPr>
              <w:pStyle w:val="a3"/>
              <w:spacing w:before="0" w:beforeAutospacing="0" w:after="0" w:afterAutospacing="0"/>
              <w:ind w:left="360"/>
              <w:rPr>
                <w:color w:val="000000"/>
              </w:rPr>
            </w:pPr>
            <w:r>
              <w:rPr>
                <w:color w:val="000000"/>
              </w:rPr>
              <w:t xml:space="preserve">    +     педагоги</w:t>
            </w:r>
            <w:r w:rsidR="001502E2" w:rsidRPr="001207FB">
              <w:rPr>
                <w:color w:val="000000"/>
              </w:rPr>
              <w:t>.</w:t>
            </w:r>
          </w:p>
        </w:tc>
        <w:tc>
          <w:tcPr>
            <w:tcW w:w="4820" w:type="dxa"/>
          </w:tcPr>
          <w:p w:rsidR="001502E2" w:rsidRPr="001207FB" w:rsidRDefault="001502E2" w:rsidP="00916257">
            <w:pPr>
              <w:pStyle w:val="a3"/>
              <w:numPr>
                <w:ilvl w:val="0"/>
                <w:numId w:val="1"/>
              </w:numPr>
              <w:tabs>
                <w:tab w:val="clear" w:pos="720"/>
                <w:tab w:val="num" w:pos="552"/>
              </w:tabs>
              <w:spacing w:before="0" w:beforeAutospacing="0" w:after="0" w:afterAutospacing="0"/>
              <w:ind w:left="552" w:hanging="498"/>
              <w:rPr>
                <w:color w:val="000000"/>
              </w:rPr>
            </w:pPr>
            <w:r w:rsidRPr="001207FB">
              <w:rPr>
                <w:color w:val="000000"/>
              </w:rPr>
              <w:t>Повышен профессиональный уровень педагогической компетентности и степень вовлечённости в совместную деятельность.</w:t>
            </w:r>
          </w:p>
          <w:p w:rsidR="001502E2" w:rsidRDefault="001502E2" w:rsidP="00916257">
            <w:pPr>
              <w:pStyle w:val="a3"/>
              <w:numPr>
                <w:ilvl w:val="0"/>
                <w:numId w:val="1"/>
              </w:numPr>
              <w:tabs>
                <w:tab w:val="clear" w:pos="720"/>
                <w:tab w:val="num" w:pos="552"/>
              </w:tabs>
              <w:spacing w:before="0" w:beforeAutospacing="0" w:after="0" w:afterAutospacing="0"/>
              <w:ind w:left="552" w:hanging="440"/>
              <w:rPr>
                <w:color w:val="000000"/>
              </w:rPr>
            </w:pPr>
            <w:r w:rsidRPr="001207FB">
              <w:rPr>
                <w:color w:val="000000"/>
              </w:rPr>
              <w:t xml:space="preserve">Укреплена взаимосвязь: </w:t>
            </w:r>
          </w:p>
          <w:p w:rsidR="001502E2" w:rsidRDefault="001502E2" w:rsidP="007D4519">
            <w:pPr>
              <w:pStyle w:val="a3"/>
              <w:spacing w:before="0" w:beforeAutospacing="0" w:after="0" w:afterAutospacing="0"/>
              <w:ind w:left="360"/>
              <w:rPr>
                <w:color w:val="000000"/>
              </w:rPr>
            </w:pPr>
            <w:r>
              <w:rPr>
                <w:color w:val="000000"/>
              </w:rPr>
              <w:t xml:space="preserve">   </w:t>
            </w:r>
            <w:r w:rsidRPr="001207FB">
              <w:rPr>
                <w:color w:val="000000"/>
              </w:rPr>
              <w:t xml:space="preserve">педагог + дети + </w:t>
            </w:r>
            <w:r>
              <w:rPr>
                <w:color w:val="000000"/>
              </w:rPr>
              <w:t xml:space="preserve">              </w:t>
            </w:r>
          </w:p>
          <w:p w:rsidR="001502E2" w:rsidRPr="007D4519" w:rsidRDefault="001502E2" w:rsidP="008E6FC6">
            <w:pPr>
              <w:ind w:firstLine="552"/>
              <w:rPr>
                <w:rFonts w:ascii="Times New Roman" w:hAnsi="Times New Roman"/>
                <w:sz w:val="24"/>
                <w:szCs w:val="24"/>
                <w:lang w:eastAsia="ru-RU"/>
              </w:rPr>
            </w:pPr>
            <w:r>
              <w:rPr>
                <w:lang w:eastAsia="ru-RU"/>
              </w:rPr>
              <w:t xml:space="preserve"> </w:t>
            </w:r>
            <w:r w:rsidRPr="007D4519">
              <w:rPr>
                <w:rFonts w:ascii="Times New Roman" w:hAnsi="Times New Roman"/>
                <w:color w:val="000000"/>
                <w:sz w:val="24"/>
                <w:szCs w:val="24"/>
              </w:rPr>
              <w:t>родители</w:t>
            </w:r>
            <w:r>
              <w:rPr>
                <w:rFonts w:ascii="Times New Roman" w:hAnsi="Times New Roman"/>
                <w:color w:val="000000"/>
                <w:sz w:val="24"/>
                <w:szCs w:val="24"/>
              </w:rPr>
              <w:t>.</w:t>
            </w:r>
          </w:p>
        </w:tc>
      </w:tr>
    </w:tbl>
    <w:p w:rsidR="001502E2" w:rsidRDefault="001502E2" w:rsidP="00BE0B36">
      <w:pPr>
        <w:pStyle w:val="a3"/>
        <w:shd w:val="clear" w:color="auto" w:fill="FFFFFF"/>
        <w:spacing w:before="0" w:beforeAutospacing="0" w:after="0" w:afterAutospacing="0"/>
        <w:rPr>
          <w:rFonts w:ascii="Arial" w:hAnsi="Arial" w:cs="Arial"/>
          <w:color w:val="000000"/>
          <w:sz w:val="21"/>
          <w:szCs w:val="21"/>
        </w:rPr>
      </w:pPr>
    </w:p>
    <w:p w:rsidR="001502E2" w:rsidRDefault="001502E2" w:rsidP="00BE0B36">
      <w:pPr>
        <w:pStyle w:val="a3"/>
        <w:shd w:val="clear" w:color="auto" w:fill="FFFFFF"/>
        <w:spacing w:before="0" w:beforeAutospacing="0" w:after="0" w:afterAutospacing="0"/>
        <w:rPr>
          <w:b/>
          <w:color w:val="000000"/>
        </w:rPr>
      </w:pPr>
    </w:p>
    <w:p w:rsidR="001502E2" w:rsidRPr="00CF6FBF" w:rsidRDefault="001502E2" w:rsidP="00BE0B36">
      <w:pPr>
        <w:pStyle w:val="a3"/>
        <w:shd w:val="clear" w:color="auto" w:fill="FFFFFF"/>
        <w:spacing w:before="0" w:beforeAutospacing="0" w:after="0" w:afterAutospacing="0"/>
        <w:rPr>
          <w:color w:val="000000"/>
        </w:rPr>
      </w:pPr>
      <w:r w:rsidRPr="007D4519">
        <w:rPr>
          <w:b/>
          <w:color w:val="000000"/>
        </w:rPr>
        <w:t>Предполагаемые продукты</w:t>
      </w:r>
      <w:r w:rsidRPr="00CF6FBF">
        <w:rPr>
          <w:color w:val="000000"/>
        </w:rPr>
        <w:t xml:space="preserve"> </w:t>
      </w:r>
      <w:r w:rsidRPr="007D4519">
        <w:rPr>
          <w:b/>
          <w:color w:val="000000"/>
        </w:rPr>
        <w:t>проекта</w:t>
      </w:r>
      <w:r w:rsidRPr="00CF6FBF">
        <w:rPr>
          <w:color w:val="000000"/>
        </w:rPr>
        <w:t>:</w:t>
      </w:r>
    </w:p>
    <w:p w:rsidR="001502E2" w:rsidRPr="00CF6FBF" w:rsidRDefault="001502E2" w:rsidP="002B63BC">
      <w:pPr>
        <w:pStyle w:val="a3"/>
        <w:numPr>
          <w:ilvl w:val="0"/>
          <w:numId w:val="4"/>
        </w:numPr>
        <w:shd w:val="clear" w:color="auto" w:fill="FFFFFF"/>
        <w:spacing w:before="0" w:beforeAutospacing="0" w:after="0" w:afterAutospacing="0"/>
        <w:rPr>
          <w:color w:val="000000"/>
        </w:rPr>
      </w:pPr>
      <w:r w:rsidRPr="00CF6FBF">
        <w:rPr>
          <w:color w:val="000000"/>
        </w:rPr>
        <w:t>Конспекты интегрированной образо</w:t>
      </w:r>
      <w:r>
        <w:rPr>
          <w:color w:val="000000"/>
        </w:rPr>
        <w:t>вательной деятельности:</w:t>
      </w:r>
      <w:r w:rsidRPr="00CF6FBF">
        <w:rPr>
          <w:color w:val="000000"/>
        </w:rPr>
        <w:t xml:space="preserve"> </w:t>
      </w:r>
      <w:r>
        <w:rPr>
          <w:color w:val="000000"/>
        </w:rPr>
        <w:t xml:space="preserve">занятий, </w:t>
      </w:r>
      <w:r w:rsidRPr="00CF6FBF">
        <w:rPr>
          <w:color w:val="000000"/>
        </w:rPr>
        <w:t xml:space="preserve">прогулок, </w:t>
      </w:r>
      <w:proofErr w:type="spellStart"/>
      <w:r w:rsidRPr="00CF6FBF">
        <w:rPr>
          <w:color w:val="000000"/>
        </w:rPr>
        <w:t>спортивно-досуговых</w:t>
      </w:r>
      <w:proofErr w:type="spellEnd"/>
      <w:r w:rsidRPr="00CF6FBF">
        <w:rPr>
          <w:color w:val="000000"/>
        </w:rPr>
        <w:t xml:space="preserve"> мероприятий.</w:t>
      </w:r>
    </w:p>
    <w:p w:rsidR="001502E2" w:rsidRPr="00CF6FBF" w:rsidRDefault="001502E2" w:rsidP="002B63BC">
      <w:pPr>
        <w:pStyle w:val="a3"/>
        <w:numPr>
          <w:ilvl w:val="0"/>
          <w:numId w:val="4"/>
        </w:numPr>
        <w:shd w:val="clear" w:color="auto" w:fill="FFFFFF"/>
        <w:spacing w:before="0" w:beforeAutospacing="0" w:after="0" w:afterAutospacing="0"/>
        <w:rPr>
          <w:color w:val="000000"/>
        </w:rPr>
      </w:pPr>
      <w:r w:rsidRPr="00CF6FBF">
        <w:rPr>
          <w:color w:val="000000"/>
        </w:rPr>
        <w:t>Консультации, памятки, буклеты для родителей.</w:t>
      </w:r>
    </w:p>
    <w:p w:rsidR="001502E2" w:rsidRPr="00CF6FBF" w:rsidRDefault="001502E2" w:rsidP="002B63BC">
      <w:pPr>
        <w:pStyle w:val="a3"/>
        <w:numPr>
          <w:ilvl w:val="0"/>
          <w:numId w:val="4"/>
        </w:numPr>
        <w:shd w:val="clear" w:color="auto" w:fill="FFFFFF"/>
        <w:spacing w:before="0" w:beforeAutospacing="0" w:after="0" w:afterAutospacing="0"/>
        <w:rPr>
          <w:color w:val="000000"/>
        </w:rPr>
      </w:pPr>
      <w:r w:rsidRPr="00CF6FBF">
        <w:rPr>
          <w:color w:val="000000"/>
        </w:rPr>
        <w:t xml:space="preserve">Картотеки:  «Комплексы утренней гимнастики», «Подвижные игры», </w:t>
      </w:r>
      <w:r>
        <w:rPr>
          <w:color w:val="000000"/>
        </w:rPr>
        <w:t>«</w:t>
      </w:r>
      <w:proofErr w:type="spellStart"/>
      <w:r>
        <w:rPr>
          <w:color w:val="000000"/>
        </w:rPr>
        <w:t>Зазывалки</w:t>
      </w:r>
      <w:proofErr w:type="spellEnd"/>
      <w:r>
        <w:rPr>
          <w:color w:val="000000"/>
        </w:rPr>
        <w:t xml:space="preserve"> на игру</w:t>
      </w:r>
      <w:r w:rsidRPr="00154BF7">
        <w:rPr>
          <w:color w:val="000000"/>
        </w:rPr>
        <w:t>»,</w:t>
      </w:r>
      <w:r w:rsidRPr="00154BF7">
        <w:t xml:space="preserve">  </w:t>
      </w:r>
      <w:r>
        <w:t>«Считал</w:t>
      </w:r>
      <w:r w:rsidRPr="00154BF7">
        <w:t>к</w:t>
      </w:r>
      <w:r>
        <w:t>и</w:t>
      </w:r>
      <w:r w:rsidRPr="00154BF7">
        <w:t xml:space="preserve"> для </w:t>
      </w:r>
      <w:proofErr w:type="gramStart"/>
      <w:r w:rsidRPr="00154BF7">
        <w:t>выбора</w:t>
      </w:r>
      <w:proofErr w:type="gramEnd"/>
      <w:r w:rsidRPr="00154BF7">
        <w:t xml:space="preserve"> водящего в подвижной игре</w:t>
      </w:r>
      <w:r>
        <w:t>»,</w:t>
      </w:r>
      <w:r>
        <w:rPr>
          <w:color w:val="000000"/>
        </w:rPr>
        <w:t xml:space="preserve"> </w:t>
      </w:r>
      <w:r w:rsidRPr="00CF6FBF">
        <w:rPr>
          <w:color w:val="000000"/>
        </w:rPr>
        <w:t>«Физкультминутки», «Гимнастика после сна»</w:t>
      </w:r>
      <w:r>
        <w:rPr>
          <w:color w:val="000000"/>
        </w:rPr>
        <w:t>, «Дыхательная гимнастика».</w:t>
      </w:r>
    </w:p>
    <w:p w:rsidR="001502E2" w:rsidRDefault="001502E2" w:rsidP="002B63BC">
      <w:pPr>
        <w:pStyle w:val="a3"/>
        <w:numPr>
          <w:ilvl w:val="0"/>
          <w:numId w:val="4"/>
        </w:numPr>
        <w:shd w:val="clear" w:color="auto" w:fill="FFFFFF"/>
        <w:spacing w:before="0" w:beforeAutospacing="0" w:after="0" w:afterAutospacing="0"/>
        <w:rPr>
          <w:color w:val="000000"/>
        </w:rPr>
      </w:pPr>
      <w:r w:rsidRPr="00CF6FBF">
        <w:rPr>
          <w:color w:val="000000"/>
        </w:rPr>
        <w:t>Изготовление атрибутов к подвижным играм.</w:t>
      </w:r>
    </w:p>
    <w:p w:rsidR="001502E2" w:rsidRDefault="001502E2" w:rsidP="006246A8">
      <w:pPr>
        <w:spacing w:after="0" w:line="240" w:lineRule="auto"/>
        <w:jc w:val="both"/>
        <w:rPr>
          <w:rFonts w:ascii="Times New Roman" w:hAnsi="Times New Roman"/>
          <w:color w:val="000000"/>
          <w:sz w:val="24"/>
          <w:szCs w:val="24"/>
          <w:lang w:eastAsia="ru-RU"/>
        </w:rPr>
      </w:pPr>
    </w:p>
    <w:p w:rsidR="001502E2" w:rsidRDefault="001502E2" w:rsidP="006246A8">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Подвижная игра – это сознательная, активная деятельность ребёнка, характеризующаяся точным и своевременным выполнением заданий, связанных с обязательными для всех играющих правилами.  По определению П.Ф. Лесгафта «подвижная игра является упражнением, посредством которого ребёнок готовится к жизни», по мнению М.Н. Жукова   «подвижная игра – относительно самостоятельная деятельность детей, которая удовлетворяет потребность в отдыхе, развлечении, познании, в развитии духовных и физических сил».     </w:t>
      </w:r>
    </w:p>
    <w:p w:rsidR="001502E2" w:rsidRDefault="001502E2" w:rsidP="006246A8">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Подвижная игра является незаменимым средством формирования быстроты, выносливости, координации движений. Большое количество движений активизирует дыхание, кровообращение и обменные процессы. Велика роль подвижной игры и в умственном воспитании детей: дошкольники учатся действовать в соответствии с правилами игры, овладевать пространственной терминологией, осознано действовать в изменившейся игровой ситуации и познавать окружающий мир. В процессе игры активизируется память, представления, развиваются мышление, воображение.  Дети усваивают смысл игры, запоминают правила, учатся действовать в соответствии с избранной ролью, творчески применяют имеющиеся двигательные навыки, учатся анализировать свои действия и действия товарищей. Подвижные игры нередко сопровождаются песнями, стихами, считалками, игровыми зачинами. Такие игры пополняют словарный запас, обогащают связную речь детей. </w:t>
      </w:r>
    </w:p>
    <w:p w:rsidR="001502E2" w:rsidRDefault="001502E2" w:rsidP="006246A8">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Большое значение подвижные игры имеют  и для развития нравственного воспитания. Дети учатся действовать в коллективе, подчиняться общим правилам, требованиям. Правила игры дети воспринимают как закон, и сознательное выполнение их формирует волю, развивает самообладание, выдержку, умение контролировать свои поступки, своё поведение. </w:t>
      </w:r>
    </w:p>
    <w:p w:rsidR="001502E2" w:rsidRDefault="001502E2" w:rsidP="006246A8">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 подвижных играх совершенствуется эстетическое восприятие мира. Дети познают красоту движений, их образность, у них развивается чувство ритма.</w:t>
      </w:r>
    </w:p>
    <w:p w:rsidR="001502E2" w:rsidRDefault="001502E2" w:rsidP="006246A8">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Игры, используемые для развития двигательной активности, очень  разнообразны. Их можно разделить на две большие группы: подвижные и спортивные. Спортивные игры – высшая ступень развития подвижных игр. Они отличаются подвижных едиными правилами, определяющих состав участников, размеры и разметку площадки, продолжительность игры, оборудования и инвентаря, что позволяет проводить соревнования различного масштаба. Соревнования по спортивным играм носят характер спортивной борьбы и требуют от участников  большого физического напряжения и волевых усилий.</w:t>
      </w:r>
    </w:p>
    <w:p w:rsidR="001502E2" w:rsidRDefault="001502E2" w:rsidP="006246A8">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 структуре подвижной игры  выделяют содержание, двигательные действия и правила. </w:t>
      </w:r>
      <w:r w:rsidRPr="00C97A40">
        <w:rPr>
          <w:rFonts w:ascii="Times New Roman" w:hAnsi="Times New Roman"/>
          <w:b/>
          <w:color w:val="000000"/>
          <w:sz w:val="24"/>
          <w:szCs w:val="24"/>
          <w:lang w:eastAsia="ru-RU"/>
        </w:rPr>
        <w:t>Содержания игры</w:t>
      </w:r>
      <w:r>
        <w:rPr>
          <w:rFonts w:ascii="Times New Roman" w:hAnsi="Times New Roman"/>
          <w:color w:val="000000"/>
          <w:sz w:val="24"/>
          <w:szCs w:val="24"/>
          <w:lang w:eastAsia="ru-RU"/>
        </w:rPr>
        <w:t xml:space="preserve"> определяется движениями, которые входят в состав той или иной игры.</w:t>
      </w:r>
    </w:p>
    <w:p w:rsidR="001502E2" w:rsidRDefault="001502E2" w:rsidP="006246A8">
      <w:pPr>
        <w:spacing w:after="0" w:line="240" w:lineRule="auto"/>
        <w:jc w:val="both"/>
        <w:rPr>
          <w:rFonts w:ascii="Times New Roman" w:hAnsi="Times New Roman"/>
          <w:color w:val="000000"/>
          <w:sz w:val="24"/>
          <w:szCs w:val="24"/>
          <w:lang w:eastAsia="ru-RU"/>
        </w:rPr>
      </w:pPr>
      <w:r w:rsidRPr="00C97A40">
        <w:rPr>
          <w:rFonts w:ascii="Times New Roman" w:hAnsi="Times New Roman"/>
          <w:b/>
          <w:color w:val="000000"/>
          <w:sz w:val="24"/>
          <w:szCs w:val="24"/>
          <w:lang w:eastAsia="ru-RU"/>
        </w:rPr>
        <w:t>Правила</w:t>
      </w:r>
      <w:r>
        <w:rPr>
          <w:rFonts w:ascii="Times New Roman" w:hAnsi="Times New Roman"/>
          <w:color w:val="000000"/>
          <w:sz w:val="24"/>
          <w:szCs w:val="24"/>
          <w:lang w:eastAsia="ru-RU"/>
        </w:rPr>
        <w:t xml:space="preserve"> в подвижной игре носят организующий характер: они определяют ход игры, последовательность выполнения действий, взаимоотношения участников игры, поведение </w:t>
      </w:r>
      <w:r>
        <w:rPr>
          <w:rFonts w:ascii="Times New Roman" w:hAnsi="Times New Roman"/>
          <w:color w:val="000000"/>
          <w:sz w:val="24"/>
          <w:szCs w:val="24"/>
          <w:lang w:eastAsia="ru-RU"/>
        </w:rPr>
        <w:lastRenderedPageBreak/>
        <w:t xml:space="preserve">каждого играющего. Правила показывают, как должны вести себя все дети во время игры. </w:t>
      </w:r>
      <w:r w:rsidRPr="00C97A40">
        <w:rPr>
          <w:rFonts w:ascii="Times New Roman" w:hAnsi="Times New Roman"/>
          <w:b/>
          <w:color w:val="000000"/>
          <w:sz w:val="24"/>
          <w:szCs w:val="24"/>
          <w:lang w:eastAsia="ru-RU"/>
        </w:rPr>
        <w:t>Двигательные действия</w:t>
      </w:r>
      <w:r>
        <w:rPr>
          <w:rFonts w:ascii="Times New Roman" w:hAnsi="Times New Roman"/>
          <w:color w:val="000000"/>
          <w:sz w:val="24"/>
          <w:szCs w:val="24"/>
          <w:lang w:eastAsia="ru-RU"/>
        </w:rPr>
        <w:t xml:space="preserve"> в подвижных играх очень разнообразны. Они могут быть, например: подражательными, образно-творческими, ритмическими. Выполняться в виде двигательных заданий, требующих проявления ловкости, быстроты, силы и других физических качеств. Все двигательные действия могут выполняться в самых различных комбинациях и сочетаниях.</w:t>
      </w:r>
    </w:p>
    <w:p w:rsidR="001502E2" w:rsidRDefault="001502E2" w:rsidP="006246A8">
      <w:pPr>
        <w:spacing w:after="0" w:line="240" w:lineRule="auto"/>
        <w:jc w:val="both"/>
        <w:rPr>
          <w:rFonts w:ascii="Times New Roman" w:hAnsi="Times New Roman"/>
          <w:color w:val="000000"/>
          <w:sz w:val="24"/>
          <w:szCs w:val="24"/>
        </w:rPr>
      </w:pPr>
      <w:r>
        <w:rPr>
          <w:rFonts w:ascii="Times New Roman" w:hAnsi="Times New Roman"/>
          <w:color w:val="000000"/>
          <w:sz w:val="24"/>
          <w:szCs w:val="24"/>
          <w:lang w:eastAsia="ru-RU"/>
        </w:rPr>
        <w:t xml:space="preserve">     </w:t>
      </w:r>
      <w:r>
        <w:rPr>
          <w:rFonts w:ascii="Times New Roman" w:hAnsi="Times New Roman"/>
          <w:color w:val="000000"/>
          <w:sz w:val="24"/>
          <w:szCs w:val="24"/>
        </w:rPr>
        <w:t xml:space="preserve"> В</w:t>
      </w:r>
      <w:r w:rsidRPr="00D53580">
        <w:rPr>
          <w:rFonts w:ascii="Times New Roman" w:hAnsi="Times New Roman"/>
          <w:color w:val="000000"/>
          <w:sz w:val="24"/>
          <w:szCs w:val="24"/>
        </w:rPr>
        <w:t xml:space="preserve"> каждой игре присутствуют двигательные упражнения: бег, прыжки, мет</w:t>
      </w:r>
      <w:r>
        <w:rPr>
          <w:rFonts w:ascii="Times New Roman" w:hAnsi="Times New Roman"/>
          <w:color w:val="000000"/>
          <w:sz w:val="24"/>
          <w:szCs w:val="24"/>
        </w:rPr>
        <w:t>ание, упражнения на равновесие. В</w:t>
      </w:r>
      <w:r w:rsidRPr="00D53580">
        <w:rPr>
          <w:rFonts w:ascii="Times New Roman" w:hAnsi="Times New Roman"/>
          <w:color w:val="000000"/>
          <w:sz w:val="24"/>
          <w:szCs w:val="24"/>
        </w:rPr>
        <w:t xml:space="preserve">оспитываются основные физические качества, такие как сила, быстрота, ловкость, выносливость. В играх дети отражают свой накопленный опыт,  углубляют, закрепляют своё представление об изображаемых событиях, развивают  наблюдательность, сообразительность, умение анализировать, сопоставлять и обобщать увиденное, на основе чего делать выводы из наблюдаемых явлений в окружающей среде. </w:t>
      </w:r>
    </w:p>
    <w:p w:rsidR="001502E2" w:rsidRPr="00335785" w:rsidRDefault="001502E2" w:rsidP="00D53580">
      <w:pPr>
        <w:pStyle w:val="a3"/>
        <w:spacing w:before="0" w:beforeAutospacing="0" w:after="0" w:afterAutospacing="0"/>
        <w:jc w:val="both"/>
        <w:rPr>
          <w:color w:val="000000"/>
          <w:shd w:val="clear" w:color="auto" w:fill="FFFFFF"/>
        </w:rPr>
      </w:pPr>
      <w:r>
        <w:rPr>
          <w:color w:val="000000"/>
        </w:rPr>
        <w:t xml:space="preserve">     Правильный отбор и руководство играми  приобретают решающее значение  в воспитании  чувств коллективизма, активности, инициативы, сознательной дисциплинированности, настойчивости в достижении поставленной цели. При подборе игры необходимо принимать во внимание возраст детей. Успех игры в значительной мере зависит от её объяснения. </w:t>
      </w:r>
      <w:r w:rsidRPr="00335785">
        <w:rPr>
          <w:color w:val="000000"/>
          <w:shd w:val="clear" w:color="auto" w:fill="FFFFFF"/>
        </w:rPr>
        <w:t>Приступая к объяснению, воспитатель обязан ясно представить себе всю игру.</w:t>
      </w:r>
    </w:p>
    <w:p w:rsidR="001502E2" w:rsidRPr="00335785" w:rsidRDefault="001502E2" w:rsidP="00D53580">
      <w:pPr>
        <w:pStyle w:val="a3"/>
        <w:spacing w:before="0" w:beforeAutospacing="0" w:after="0" w:afterAutospacing="0"/>
        <w:jc w:val="both"/>
        <w:rPr>
          <w:color w:val="000000"/>
          <w:shd w:val="clear" w:color="auto" w:fill="FFFFFF"/>
        </w:rPr>
      </w:pPr>
      <w:r w:rsidRPr="00335785">
        <w:rPr>
          <w:color w:val="000000"/>
          <w:shd w:val="clear" w:color="auto" w:fill="FFFFFF"/>
        </w:rPr>
        <w:t>Рассказ должен быть кратким, логичным. Рекомендуется придерживаться следующего плана изложения:</w:t>
      </w:r>
    </w:p>
    <w:p w:rsidR="001502E2" w:rsidRPr="00335785" w:rsidRDefault="001502E2" w:rsidP="00D53580">
      <w:pPr>
        <w:pStyle w:val="a3"/>
        <w:numPr>
          <w:ilvl w:val="0"/>
          <w:numId w:val="24"/>
        </w:numPr>
        <w:spacing w:before="0" w:beforeAutospacing="0" w:after="0" w:afterAutospacing="0"/>
        <w:jc w:val="both"/>
        <w:rPr>
          <w:color w:val="000000"/>
          <w:shd w:val="clear" w:color="auto" w:fill="FFFFFF"/>
        </w:rPr>
      </w:pPr>
      <w:r w:rsidRPr="00335785">
        <w:rPr>
          <w:color w:val="000000"/>
          <w:shd w:val="clear" w:color="auto" w:fill="FFFFFF"/>
        </w:rPr>
        <w:t>название игры;</w:t>
      </w:r>
    </w:p>
    <w:p w:rsidR="001502E2" w:rsidRPr="00335785" w:rsidRDefault="001502E2" w:rsidP="00D53580">
      <w:pPr>
        <w:pStyle w:val="a3"/>
        <w:numPr>
          <w:ilvl w:val="0"/>
          <w:numId w:val="24"/>
        </w:numPr>
        <w:spacing w:before="0" w:beforeAutospacing="0" w:after="0" w:afterAutospacing="0"/>
        <w:rPr>
          <w:color w:val="000000"/>
          <w:shd w:val="clear" w:color="auto" w:fill="FFFFFF"/>
        </w:rPr>
      </w:pPr>
      <w:r w:rsidRPr="00335785">
        <w:rPr>
          <w:color w:val="000000"/>
          <w:shd w:val="clear" w:color="auto" w:fill="FFFFFF"/>
        </w:rPr>
        <w:t>цель игры;</w:t>
      </w:r>
    </w:p>
    <w:p w:rsidR="001502E2" w:rsidRPr="00335785" w:rsidRDefault="001502E2" w:rsidP="00D53580">
      <w:pPr>
        <w:pStyle w:val="a3"/>
        <w:numPr>
          <w:ilvl w:val="0"/>
          <w:numId w:val="24"/>
        </w:numPr>
        <w:spacing w:before="0" w:beforeAutospacing="0" w:after="0" w:afterAutospacing="0"/>
        <w:jc w:val="both"/>
        <w:rPr>
          <w:color w:val="000000"/>
          <w:shd w:val="clear" w:color="auto" w:fill="FFFFFF"/>
        </w:rPr>
      </w:pPr>
      <w:r w:rsidRPr="00335785">
        <w:rPr>
          <w:color w:val="000000"/>
          <w:shd w:val="clear" w:color="auto" w:fill="FFFFFF"/>
        </w:rPr>
        <w:t>правила игры;</w:t>
      </w:r>
    </w:p>
    <w:p w:rsidR="001502E2" w:rsidRPr="00335785" w:rsidRDefault="001502E2" w:rsidP="00D53580">
      <w:pPr>
        <w:pStyle w:val="a3"/>
        <w:numPr>
          <w:ilvl w:val="0"/>
          <w:numId w:val="24"/>
        </w:numPr>
        <w:spacing w:before="0" w:beforeAutospacing="0" w:after="0" w:afterAutospacing="0"/>
        <w:jc w:val="both"/>
        <w:rPr>
          <w:color w:val="000000"/>
          <w:shd w:val="clear" w:color="auto" w:fill="FFFFFF"/>
        </w:rPr>
      </w:pPr>
      <w:r w:rsidRPr="00335785">
        <w:rPr>
          <w:color w:val="000000"/>
          <w:shd w:val="clear" w:color="auto" w:fill="FFFFFF"/>
        </w:rPr>
        <w:t>роль играющих и их места расположения;</w:t>
      </w:r>
    </w:p>
    <w:p w:rsidR="001502E2" w:rsidRPr="00335785" w:rsidRDefault="001502E2" w:rsidP="00D53580">
      <w:pPr>
        <w:pStyle w:val="a3"/>
        <w:numPr>
          <w:ilvl w:val="0"/>
          <w:numId w:val="24"/>
        </w:numPr>
        <w:spacing w:before="0" w:beforeAutospacing="0" w:after="0" w:afterAutospacing="0"/>
        <w:rPr>
          <w:color w:val="000000"/>
          <w:shd w:val="clear" w:color="auto" w:fill="FFFFFF"/>
        </w:rPr>
      </w:pPr>
      <w:r w:rsidRPr="00335785">
        <w:rPr>
          <w:color w:val="000000"/>
          <w:shd w:val="clear" w:color="auto" w:fill="FFFFFF"/>
        </w:rPr>
        <w:t>ход игры.</w:t>
      </w:r>
    </w:p>
    <w:p w:rsidR="001502E2" w:rsidRPr="00335785" w:rsidRDefault="001502E2" w:rsidP="00D53580">
      <w:pPr>
        <w:pStyle w:val="a3"/>
        <w:spacing w:before="0" w:beforeAutospacing="0" w:after="0" w:afterAutospacing="0"/>
        <w:rPr>
          <w:color w:val="000000"/>
          <w:shd w:val="clear" w:color="auto" w:fill="FFFFFF"/>
        </w:rPr>
      </w:pPr>
      <w:r w:rsidRPr="00335785">
        <w:rPr>
          <w:color w:val="000000"/>
          <w:shd w:val="clear" w:color="auto" w:fill="FFFFFF"/>
        </w:rPr>
        <w:t xml:space="preserve">     Рассказ не должен быть монотонным. В </w:t>
      </w:r>
      <w:r w:rsidRPr="00B52EE6">
        <w:rPr>
          <w:color w:val="000000"/>
          <w:shd w:val="clear" w:color="auto" w:fill="FFFFFF"/>
        </w:rPr>
        <w:t>объяснении</w:t>
      </w:r>
      <w:r w:rsidRPr="00335785">
        <w:rPr>
          <w:color w:val="000000"/>
          <w:shd w:val="clear" w:color="auto" w:fill="FFFFFF"/>
        </w:rPr>
        <w:t xml:space="preserve"> не следует употреблять сложных терминов. Новые понятия, новые слова необходимо объяснять.</w:t>
      </w:r>
    </w:p>
    <w:p w:rsidR="001502E2" w:rsidRPr="00335785" w:rsidRDefault="001502E2" w:rsidP="00D53580">
      <w:pPr>
        <w:pStyle w:val="a3"/>
        <w:spacing w:before="0" w:beforeAutospacing="0" w:after="0" w:afterAutospacing="0"/>
        <w:jc w:val="both"/>
        <w:rPr>
          <w:color w:val="000000"/>
          <w:shd w:val="clear" w:color="auto" w:fill="FFFFFF"/>
        </w:rPr>
      </w:pPr>
      <w:r w:rsidRPr="00335785">
        <w:rPr>
          <w:color w:val="000000"/>
          <w:shd w:val="clear" w:color="auto" w:fill="FFFFFF"/>
        </w:rPr>
        <w:t xml:space="preserve">     Для лучшего усвоения игры рассказ рекомендуется сопровождать показом. Он может быть неполным или полным. При объяснении надо учитывать настроение детей. Заметив, что их внимание ослабло, воспитатель должен сократить объяснение или оживить его. Содержание игры подробно объясняется только тогда, когда участники играют в неё впервые, при повторениях игры следует напомнить только основное содержание.</w:t>
      </w:r>
    </w:p>
    <w:p w:rsidR="001502E2" w:rsidRPr="00335785" w:rsidRDefault="001502E2" w:rsidP="00D53580">
      <w:pPr>
        <w:spacing w:after="0" w:line="240" w:lineRule="auto"/>
        <w:jc w:val="both"/>
        <w:rPr>
          <w:rFonts w:ascii="Times New Roman" w:hAnsi="Times New Roman"/>
          <w:color w:val="000000"/>
          <w:sz w:val="24"/>
          <w:szCs w:val="24"/>
          <w:shd w:val="clear" w:color="auto" w:fill="FFFFFF"/>
        </w:rPr>
      </w:pPr>
      <w:r w:rsidRPr="00335785">
        <w:rPr>
          <w:rFonts w:ascii="Times New Roman" w:hAnsi="Times New Roman"/>
          <w:color w:val="000000"/>
          <w:sz w:val="24"/>
          <w:szCs w:val="24"/>
          <w:shd w:val="clear" w:color="auto" w:fill="FFFFFF"/>
        </w:rPr>
        <w:t xml:space="preserve">     Чтобы у детей не возникло ссоры</w:t>
      </w:r>
      <w:r>
        <w:rPr>
          <w:rFonts w:ascii="Times New Roman" w:hAnsi="Times New Roman"/>
          <w:color w:val="000000"/>
          <w:sz w:val="24"/>
          <w:szCs w:val="24"/>
          <w:shd w:val="clear" w:color="auto" w:fill="FFFFFF"/>
        </w:rPr>
        <w:t xml:space="preserve"> из-за того, кто будет водящим (</w:t>
      </w:r>
      <w:proofErr w:type="spellStart"/>
      <w:r w:rsidRPr="00335785">
        <w:rPr>
          <w:rFonts w:ascii="Times New Roman" w:hAnsi="Times New Roman"/>
          <w:color w:val="000000"/>
          <w:sz w:val="24"/>
          <w:szCs w:val="24"/>
          <w:shd w:val="clear" w:color="auto" w:fill="FFFFFF"/>
        </w:rPr>
        <w:t>ловишкой</w:t>
      </w:r>
      <w:proofErr w:type="spellEnd"/>
      <w:r>
        <w:rPr>
          <w:rFonts w:ascii="Times New Roman" w:hAnsi="Times New Roman"/>
          <w:color w:val="000000"/>
          <w:sz w:val="24"/>
          <w:szCs w:val="24"/>
          <w:shd w:val="clear" w:color="auto" w:fill="FFFFFF"/>
        </w:rPr>
        <w:t>)</w:t>
      </w:r>
      <w:r w:rsidRPr="00335785">
        <w:rPr>
          <w:rFonts w:ascii="Times New Roman" w:hAnsi="Times New Roman"/>
          <w:color w:val="000000"/>
          <w:sz w:val="24"/>
          <w:szCs w:val="24"/>
          <w:shd w:val="clear" w:color="auto" w:fill="FFFFFF"/>
        </w:rPr>
        <w:t>, кто начнёт игру, нужно научить их простым народным считалкам, при помощи которых можно легко и быстро выбрать водящего. Дети быстро запоминают считалки и могут потом пользоваться ими самостоятельно.</w:t>
      </w:r>
    </w:p>
    <w:p w:rsidR="001502E2" w:rsidRDefault="001502E2" w:rsidP="006246A8">
      <w:pPr>
        <w:spacing w:after="0" w:line="240" w:lineRule="auto"/>
        <w:jc w:val="both"/>
        <w:rPr>
          <w:rFonts w:ascii="Times New Roman" w:hAnsi="Times New Roman"/>
          <w:color w:val="000000"/>
          <w:sz w:val="24"/>
          <w:szCs w:val="24"/>
          <w:lang w:eastAsia="ru-RU"/>
        </w:rPr>
      </w:pPr>
    </w:p>
    <w:p w:rsidR="001502E2" w:rsidRPr="007D4519" w:rsidRDefault="001502E2" w:rsidP="006246A8">
      <w:pPr>
        <w:spacing w:after="0" w:line="240" w:lineRule="auto"/>
        <w:jc w:val="both"/>
        <w:rPr>
          <w:rFonts w:ascii="Times New Roman" w:hAnsi="Times New Roman"/>
          <w:b/>
          <w:sz w:val="24"/>
          <w:szCs w:val="24"/>
        </w:rPr>
      </w:pPr>
      <w:r w:rsidRPr="007D4519">
        <w:rPr>
          <w:rFonts w:ascii="Times New Roman" w:hAnsi="Times New Roman"/>
          <w:b/>
          <w:sz w:val="24"/>
          <w:szCs w:val="24"/>
        </w:rPr>
        <w:t>При проведении подвижных игр необходимо следовать  правилам:</w:t>
      </w:r>
    </w:p>
    <w:p w:rsidR="001502E2" w:rsidRPr="006246A8" w:rsidRDefault="001502E2" w:rsidP="006246A8">
      <w:pPr>
        <w:numPr>
          <w:ilvl w:val="0"/>
          <w:numId w:val="16"/>
        </w:numPr>
        <w:tabs>
          <w:tab w:val="num" w:pos="1080"/>
        </w:tabs>
        <w:spacing w:after="0" w:line="240" w:lineRule="auto"/>
        <w:jc w:val="both"/>
        <w:rPr>
          <w:rFonts w:ascii="Times New Roman" w:hAnsi="Times New Roman"/>
          <w:sz w:val="24"/>
          <w:szCs w:val="24"/>
        </w:rPr>
      </w:pPr>
      <w:r w:rsidRPr="006246A8">
        <w:rPr>
          <w:rFonts w:ascii="Times New Roman" w:hAnsi="Times New Roman"/>
          <w:sz w:val="24"/>
          <w:szCs w:val="24"/>
        </w:rPr>
        <w:t>Поощрять все усилия ребёнка и само его стремление узнать новое</w:t>
      </w:r>
      <w:r>
        <w:rPr>
          <w:rFonts w:ascii="Times New Roman" w:hAnsi="Times New Roman"/>
          <w:sz w:val="24"/>
          <w:szCs w:val="24"/>
        </w:rPr>
        <w:t>.</w:t>
      </w:r>
    </w:p>
    <w:p w:rsidR="001502E2" w:rsidRDefault="001502E2" w:rsidP="006246A8">
      <w:pPr>
        <w:numPr>
          <w:ilvl w:val="0"/>
          <w:numId w:val="16"/>
        </w:numPr>
        <w:spacing w:after="0" w:line="240" w:lineRule="auto"/>
        <w:jc w:val="both"/>
        <w:rPr>
          <w:rFonts w:ascii="Times New Roman" w:hAnsi="Times New Roman"/>
          <w:sz w:val="24"/>
          <w:szCs w:val="24"/>
        </w:rPr>
      </w:pPr>
      <w:r w:rsidRPr="006246A8">
        <w:rPr>
          <w:rFonts w:ascii="Times New Roman" w:hAnsi="Times New Roman"/>
          <w:sz w:val="24"/>
          <w:szCs w:val="24"/>
        </w:rPr>
        <w:t>Избегать отрицательных оценок результатов деятельности</w:t>
      </w:r>
      <w:r>
        <w:rPr>
          <w:rFonts w:ascii="Times New Roman" w:hAnsi="Times New Roman"/>
          <w:sz w:val="24"/>
          <w:szCs w:val="24"/>
        </w:rPr>
        <w:t>.</w:t>
      </w:r>
    </w:p>
    <w:p w:rsidR="001502E2" w:rsidRDefault="001502E2" w:rsidP="006246A8">
      <w:pPr>
        <w:numPr>
          <w:ilvl w:val="0"/>
          <w:numId w:val="16"/>
        </w:numPr>
        <w:spacing w:after="0" w:line="240" w:lineRule="auto"/>
        <w:jc w:val="both"/>
        <w:rPr>
          <w:rFonts w:ascii="Times New Roman" w:hAnsi="Times New Roman"/>
          <w:sz w:val="24"/>
          <w:szCs w:val="24"/>
        </w:rPr>
      </w:pPr>
      <w:r w:rsidRPr="006246A8">
        <w:rPr>
          <w:rFonts w:ascii="Times New Roman" w:hAnsi="Times New Roman"/>
          <w:sz w:val="24"/>
          <w:szCs w:val="24"/>
        </w:rPr>
        <w:t>Сравнивать результаты работы ребёнка только с его собственными достижениями</w:t>
      </w:r>
      <w:r>
        <w:rPr>
          <w:rFonts w:ascii="Times New Roman" w:hAnsi="Times New Roman"/>
          <w:sz w:val="24"/>
          <w:szCs w:val="24"/>
        </w:rPr>
        <w:t>.</w:t>
      </w:r>
    </w:p>
    <w:p w:rsidR="001502E2" w:rsidRDefault="001502E2" w:rsidP="001B0217">
      <w:pPr>
        <w:spacing w:after="0" w:line="240" w:lineRule="auto"/>
        <w:ind w:left="360"/>
        <w:jc w:val="both"/>
        <w:rPr>
          <w:rFonts w:ascii="Times New Roman" w:hAnsi="Times New Roman"/>
          <w:sz w:val="24"/>
          <w:szCs w:val="24"/>
        </w:rPr>
      </w:pPr>
    </w:p>
    <w:p w:rsidR="001502E2" w:rsidRDefault="001502E2" w:rsidP="00BD4F29">
      <w:pPr>
        <w:spacing w:after="0" w:line="240" w:lineRule="auto"/>
        <w:jc w:val="both"/>
        <w:rPr>
          <w:rFonts w:ascii="Times New Roman" w:hAnsi="Times New Roman"/>
          <w:sz w:val="24"/>
          <w:szCs w:val="24"/>
        </w:rPr>
      </w:pPr>
      <w:r>
        <w:rPr>
          <w:rFonts w:ascii="Times New Roman" w:hAnsi="Times New Roman"/>
          <w:sz w:val="24"/>
          <w:szCs w:val="24"/>
        </w:rPr>
        <w:t xml:space="preserve">    В процессе освоения и овладения двигательной активнос</w:t>
      </w:r>
      <w:r w:rsidR="00FE3455">
        <w:rPr>
          <w:rFonts w:ascii="Times New Roman" w:hAnsi="Times New Roman"/>
          <w:sz w:val="24"/>
          <w:szCs w:val="24"/>
        </w:rPr>
        <w:t xml:space="preserve">ти посредством подвижных игр  используются </w:t>
      </w:r>
      <w:r>
        <w:rPr>
          <w:rFonts w:ascii="Times New Roman" w:hAnsi="Times New Roman"/>
          <w:sz w:val="24"/>
          <w:szCs w:val="24"/>
        </w:rPr>
        <w:t>различные методы и приёмы работы:</w:t>
      </w:r>
    </w:p>
    <w:p w:rsidR="001502E2" w:rsidRDefault="001502E2" w:rsidP="00BD4F29">
      <w:pPr>
        <w:pStyle w:val="a3"/>
        <w:shd w:val="clear" w:color="auto" w:fill="FFFFFF"/>
        <w:spacing w:before="0" w:beforeAutospacing="0" w:after="0" w:afterAutospacing="0"/>
        <w:jc w:val="both"/>
      </w:pPr>
      <w:proofErr w:type="gramStart"/>
      <w:r w:rsidRPr="005F2B74">
        <w:rPr>
          <w:b/>
        </w:rPr>
        <w:t>Словесные методы</w:t>
      </w:r>
      <w:r w:rsidRPr="006246A8">
        <w:t xml:space="preserve"> – объяснения, пояснение, указания, вопросы,  педагогическая оценка</w:t>
      </w:r>
      <w:r>
        <w:t>, метод творческой беседы</w:t>
      </w:r>
      <w:r w:rsidRPr="006246A8">
        <w:t xml:space="preserve"> </w:t>
      </w:r>
      <w:r>
        <w:t>– тактика ведение диалога.</w:t>
      </w:r>
      <w:proofErr w:type="gramEnd"/>
    </w:p>
    <w:p w:rsidR="001502E2" w:rsidRPr="00672A0C" w:rsidRDefault="001502E2" w:rsidP="00BD4F29">
      <w:pPr>
        <w:pStyle w:val="a3"/>
        <w:shd w:val="clear" w:color="auto" w:fill="FFFFFF"/>
        <w:spacing w:before="0" w:beforeAutospacing="0" w:after="0" w:afterAutospacing="0"/>
        <w:jc w:val="both"/>
      </w:pPr>
      <w:r w:rsidRPr="005F2B74">
        <w:rPr>
          <w:b/>
        </w:rPr>
        <w:t>Наглядные методы – прямые:</w:t>
      </w:r>
      <w:r>
        <w:rPr>
          <w:b/>
          <w:i/>
        </w:rPr>
        <w:t xml:space="preserve"> </w:t>
      </w:r>
      <w:r w:rsidRPr="00672A0C">
        <w:t>педагог показы</w:t>
      </w:r>
      <w:r>
        <w:t>ва</w:t>
      </w:r>
      <w:r w:rsidRPr="00672A0C">
        <w:t xml:space="preserve">ет способы действия, </w:t>
      </w:r>
      <w:r w:rsidRPr="005F2B74">
        <w:rPr>
          <w:b/>
        </w:rPr>
        <w:t>косвенные</w:t>
      </w:r>
      <w:r>
        <w:t xml:space="preserve"> – побуждает ребёнка к самостоятельному действию.</w:t>
      </w:r>
    </w:p>
    <w:p w:rsidR="001502E2" w:rsidRDefault="001502E2" w:rsidP="00BD4F29">
      <w:pPr>
        <w:pStyle w:val="a3"/>
        <w:shd w:val="clear" w:color="auto" w:fill="FFFFFF"/>
        <w:spacing w:before="0" w:beforeAutospacing="0" w:after="0" w:afterAutospacing="0"/>
        <w:jc w:val="both"/>
      </w:pPr>
      <w:r w:rsidRPr="005F2B74">
        <w:rPr>
          <w:b/>
        </w:rPr>
        <w:t>Практические методы</w:t>
      </w:r>
      <w:r>
        <w:rPr>
          <w:b/>
          <w:i/>
        </w:rPr>
        <w:t xml:space="preserve"> –</w:t>
      </w:r>
      <w:r>
        <w:t xml:space="preserve"> непосредственное участие детей в подвижных играх, самостоятельная организация игры, вхождение в роли героев игры и выполнение правил игры.</w:t>
      </w:r>
    </w:p>
    <w:p w:rsidR="001502E2" w:rsidRDefault="001502E2" w:rsidP="00BD4F29">
      <w:pPr>
        <w:pStyle w:val="a3"/>
        <w:shd w:val="clear" w:color="auto" w:fill="FFFFFF"/>
        <w:spacing w:before="0" w:beforeAutospacing="0" w:after="0" w:afterAutospacing="0"/>
        <w:jc w:val="both"/>
      </w:pPr>
    </w:p>
    <w:p w:rsidR="001502E2" w:rsidRPr="00597612" w:rsidRDefault="001502E2" w:rsidP="00BD4F29">
      <w:pPr>
        <w:tabs>
          <w:tab w:val="left" w:pos="7560"/>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97612">
        <w:rPr>
          <w:rFonts w:ascii="Times New Roman" w:hAnsi="Times New Roman"/>
          <w:sz w:val="24"/>
          <w:szCs w:val="24"/>
        </w:rPr>
        <w:t xml:space="preserve">Успех  развития </w:t>
      </w:r>
      <w:r>
        <w:rPr>
          <w:rFonts w:ascii="Times New Roman" w:hAnsi="Times New Roman"/>
          <w:sz w:val="24"/>
          <w:szCs w:val="24"/>
        </w:rPr>
        <w:t>двигательной активности</w:t>
      </w:r>
      <w:r w:rsidRPr="00597612">
        <w:rPr>
          <w:rFonts w:ascii="Times New Roman" w:hAnsi="Times New Roman"/>
          <w:sz w:val="24"/>
          <w:szCs w:val="24"/>
        </w:rPr>
        <w:t xml:space="preserve"> д</w:t>
      </w:r>
      <w:r>
        <w:rPr>
          <w:rFonts w:ascii="Times New Roman" w:hAnsi="Times New Roman"/>
          <w:sz w:val="24"/>
          <w:szCs w:val="24"/>
        </w:rPr>
        <w:t>етей дошкольного возраста посредством</w:t>
      </w:r>
      <w:r w:rsidRPr="00597612">
        <w:rPr>
          <w:rFonts w:ascii="Times New Roman" w:hAnsi="Times New Roman"/>
          <w:sz w:val="24"/>
          <w:szCs w:val="24"/>
        </w:rPr>
        <w:t xml:space="preserve"> </w:t>
      </w:r>
      <w:r>
        <w:rPr>
          <w:rFonts w:ascii="Times New Roman" w:hAnsi="Times New Roman"/>
          <w:sz w:val="24"/>
          <w:szCs w:val="24"/>
        </w:rPr>
        <w:t>подвижных игр</w:t>
      </w:r>
      <w:r w:rsidRPr="00597612">
        <w:rPr>
          <w:rFonts w:ascii="Times New Roman" w:hAnsi="Times New Roman"/>
          <w:sz w:val="24"/>
          <w:szCs w:val="24"/>
        </w:rPr>
        <w:t xml:space="preserve"> во многом определён тем, насколько чётко выстроена </w:t>
      </w:r>
      <w:r w:rsidRPr="00DB34D0">
        <w:rPr>
          <w:rFonts w:ascii="Times New Roman" w:hAnsi="Times New Roman"/>
          <w:b/>
          <w:sz w:val="24"/>
          <w:szCs w:val="24"/>
        </w:rPr>
        <w:t>преемственность в работе  воспитателя и</w:t>
      </w:r>
      <w:r w:rsidRPr="00597612">
        <w:rPr>
          <w:rFonts w:ascii="Times New Roman" w:hAnsi="Times New Roman"/>
          <w:sz w:val="24"/>
          <w:szCs w:val="24"/>
        </w:rPr>
        <w:t xml:space="preserve"> </w:t>
      </w:r>
      <w:r w:rsidRPr="00DB34D0">
        <w:rPr>
          <w:rFonts w:ascii="Times New Roman" w:hAnsi="Times New Roman"/>
          <w:b/>
          <w:sz w:val="24"/>
          <w:szCs w:val="24"/>
        </w:rPr>
        <w:t>родителей (законных представителей),</w:t>
      </w:r>
      <w:r w:rsidRPr="00597612">
        <w:rPr>
          <w:rFonts w:ascii="Times New Roman" w:hAnsi="Times New Roman"/>
          <w:sz w:val="24"/>
          <w:szCs w:val="24"/>
        </w:rPr>
        <w:t xml:space="preserve"> которая предполагает:</w:t>
      </w:r>
    </w:p>
    <w:p w:rsidR="001502E2" w:rsidRPr="00597612" w:rsidRDefault="001502E2" w:rsidP="005962DC">
      <w:pPr>
        <w:numPr>
          <w:ilvl w:val="0"/>
          <w:numId w:val="18"/>
        </w:numPr>
        <w:spacing w:after="0" w:line="240" w:lineRule="auto"/>
        <w:jc w:val="both"/>
        <w:rPr>
          <w:rFonts w:ascii="Times New Roman" w:hAnsi="Times New Roman"/>
          <w:sz w:val="24"/>
          <w:szCs w:val="24"/>
        </w:rPr>
      </w:pPr>
      <w:r w:rsidRPr="00597612">
        <w:rPr>
          <w:rFonts w:ascii="Times New Roman" w:hAnsi="Times New Roman"/>
          <w:sz w:val="24"/>
          <w:szCs w:val="24"/>
        </w:rPr>
        <w:lastRenderedPageBreak/>
        <w:t>Обмен чувствами и переживаниями</w:t>
      </w:r>
      <w:r>
        <w:rPr>
          <w:rFonts w:ascii="Times New Roman" w:hAnsi="Times New Roman"/>
          <w:sz w:val="24"/>
          <w:szCs w:val="24"/>
        </w:rPr>
        <w:t>.</w:t>
      </w:r>
    </w:p>
    <w:p w:rsidR="001502E2" w:rsidRPr="00597612" w:rsidRDefault="001502E2" w:rsidP="005962DC">
      <w:pPr>
        <w:numPr>
          <w:ilvl w:val="0"/>
          <w:numId w:val="18"/>
        </w:numPr>
        <w:spacing w:after="0" w:line="240" w:lineRule="auto"/>
        <w:jc w:val="both"/>
        <w:rPr>
          <w:rFonts w:ascii="Times New Roman" w:hAnsi="Times New Roman"/>
          <w:sz w:val="24"/>
          <w:szCs w:val="24"/>
        </w:rPr>
      </w:pPr>
      <w:r w:rsidRPr="00597612">
        <w:rPr>
          <w:rFonts w:ascii="Times New Roman" w:hAnsi="Times New Roman"/>
          <w:sz w:val="24"/>
          <w:szCs w:val="24"/>
        </w:rPr>
        <w:t>Повышение педагогической культуры родителей</w:t>
      </w:r>
      <w:r>
        <w:rPr>
          <w:rFonts w:ascii="Times New Roman" w:hAnsi="Times New Roman"/>
          <w:sz w:val="24"/>
          <w:szCs w:val="24"/>
        </w:rPr>
        <w:t>.</w:t>
      </w:r>
    </w:p>
    <w:p w:rsidR="001502E2" w:rsidRDefault="001502E2" w:rsidP="005962DC">
      <w:pPr>
        <w:numPr>
          <w:ilvl w:val="0"/>
          <w:numId w:val="18"/>
        </w:numPr>
        <w:spacing w:after="0" w:line="240" w:lineRule="auto"/>
        <w:jc w:val="both"/>
        <w:rPr>
          <w:rFonts w:ascii="Times New Roman" w:hAnsi="Times New Roman"/>
          <w:sz w:val="24"/>
          <w:szCs w:val="24"/>
        </w:rPr>
      </w:pPr>
      <w:r w:rsidRPr="00597612">
        <w:rPr>
          <w:rFonts w:ascii="Times New Roman" w:hAnsi="Times New Roman"/>
          <w:sz w:val="24"/>
          <w:szCs w:val="24"/>
        </w:rPr>
        <w:t>Сообщение им знаний, педагогических</w:t>
      </w:r>
      <w:r>
        <w:rPr>
          <w:rFonts w:ascii="Times New Roman" w:hAnsi="Times New Roman"/>
          <w:sz w:val="24"/>
          <w:szCs w:val="24"/>
        </w:rPr>
        <w:t xml:space="preserve"> практических</w:t>
      </w:r>
      <w:r w:rsidRPr="00597612">
        <w:rPr>
          <w:rFonts w:ascii="Times New Roman" w:hAnsi="Times New Roman"/>
          <w:sz w:val="24"/>
          <w:szCs w:val="24"/>
        </w:rPr>
        <w:t xml:space="preserve"> умений, рефлексивного отношения к себе, как к педагогам</w:t>
      </w:r>
      <w:r>
        <w:rPr>
          <w:rFonts w:ascii="Times New Roman" w:hAnsi="Times New Roman"/>
          <w:sz w:val="24"/>
          <w:szCs w:val="24"/>
        </w:rPr>
        <w:t>.</w:t>
      </w:r>
    </w:p>
    <w:p w:rsidR="001502E2" w:rsidRDefault="001502E2" w:rsidP="007D4519">
      <w:pPr>
        <w:spacing w:after="0" w:line="240" w:lineRule="auto"/>
        <w:jc w:val="both"/>
        <w:rPr>
          <w:rFonts w:ascii="Times New Roman" w:hAnsi="Times New Roman"/>
          <w:sz w:val="24"/>
          <w:szCs w:val="24"/>
        </w:rPr>
      </w:pPr>
    </w:p>
    <w:p w:rsidR="001502E2" w:rsidRDefault="001502E2" w:rsidP="005962DC">
      <w:pPr>
        <w:spacing w:after="0" w:line="240" w:lineRule="auto"/>
        <w:jc w:val="both"/>
        <w:rPr>
          <w:rFonts w:ascii="Times New Roman" w:hAnsi="Times New Roman"/>
          <w:sz w:val="24"/>
          <w:szCs w:val="24"/>
        </w:rPr>
      </w:pPr>
      <w:r w:rsidRPr="00597612">
        <w:rPr>
          <w:rFonts w:ascii="Times New Roman" w:hAnsi="Times New Roman"/>
          <w:sz w:val="24"/>
          <w:szCs w:val="24"/>
        </w:rPr>
        <w:t xml:space="preserve"> Результативным является применение активных форм работы с семьёй:</w:t>
      </w:r>
    </w:p>
    <w:p w:rsidR="001502E2" w:rsidRPr="00597612" w:rsidRDefault="001502E2" w:rsidP="00916257">
      <w:pPr>
        <w:numPr>
          <w:ilvl w:val="0"/>
          <w:numId w:val="21"/>
        </w:numPr>
        <w:spacing w:after="0" w:line="240" w:lineRule="auto"/>
        <w:jc w:val="both"/>
        <w:rPr>
          <w:rFonts w:ascii="Times New Roman" w:hAnsi="Times New Roman"/>
          <w:sz w:val="24"/>
          <w:szCs w:val="24"/>
        </w:rPr>
      </w:pPr>
      <w:r w:rsidRPr="00597612">
        <w:rPr>
          <w:rFonts w:ascii="Times New Roman" w:hAnsi="Times New Roman"/>
          <w:sz w:val="24"/>
          <w:szCs w:val="24"/>
        </w:rPr>
        <w:t>Анкетирование</w:t>
      </w:r>
      <w:r>
        <w:rPr>
          <w:rFonts w:ascii="Times New Roman" w:hAnsi="Times New Roman"/>
          <w:sz w:val="24"/>
          <w:szCs w:val="24"/>
        </w:rPr>
        <w:t>.</w:t>
      </w:r>
    </w:p>
    <w:p w:rsidR="001502E2" w:rsidRDefault="001502E2" w:rsidP="008D02B1">
      <w:pPr>
        <w:numPr>
          <w:ilvl w:val="0"/>
          <w:numId w:val="21"/>
        </w:numPr>
        <w:spacing w:after="0" w:line="240" w:lineRule="auto"/>
        <w:jc w:val="both"/>
        <w:rPr>
          <w:rFonts w:ascii="Times New Roman" w:hAnsi="Times New Roman"/>
          <w:sz w:val="24"/>
          <w:szCs w:val="24"/>
        </w:rPr>
      </w:pPr>
      <w:r w:rsidRPr="00597612">
        <w:rPr>
          <w:rFonts w:ascii="Times New Roman" w:hAnsi="Times New Roman"/>
          <w:sz w:val="24"/>
          <w:szCs w:val="24"/>
        </w:rPr>
        <w:t>Родительские собрания</w:t>
      </w:r>
      <w:r>
        <w:rPr>
          <w:rFonts w:ascii="Times New Roman" w:hAnsi="Times New Roman"/>
          <w:sz w:val="24"/>
          <w:szCs w:val="24"/>
        </w:rPr>
        <w:t>.</w:t>
      </w:r>
    </w:p>
    <w:p w:rsidR="001502E2" w:rsidRPr="00597612" w:rsidRDefault="001502E2" w:rsidP="008D02B1">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Наглядная информация в уголках для родителей.</w:t>
      </w:r>
    </w:p>
    <w:p w:rsidR="001502E2" w:rsidRPr="00597612" w:rsidRDefault="001502E2" w:rsidP="005962DC">
      <w:pPr>
        <w:numPr>
          <w:ilvl w:val="0"/>
          <w:numId w:val="21"/>
        </w:numPr>
        <w:spacing w:after="0" w:line="240" w:lineRule="auto"/>
        <w:jc w:val="both"/>
        <w:rPr>
          <w:rFonts w:ascii="Times New Roman" w:hAnsi="Times New Roman"/>
          <w:sz w:val="24"/>
          <w:szCs w:val="24"/>
        </w:rPr>
      </w:pPr>
      <w:r w:rsidRPr="00597612">
        <w:rPr>
          <w:rFonts w:ascii="Times New Roman" w:hAnsi="Times New Roman"/>
          <w:sz w:val="24"/>
          <w:szCs w:val="24"/>
        </w:rPr>
        <w:t>Совместные праздники</w:t>
      </w:r>
      <w:r>
        <w:rPr>
          <w:rFonts w:ascii="Times New Roman" w:hAnsi="Times New Roman"/>
          <w:sz w:val="24"/>
          <w:szCs w:val="24"/>
        </w:rPr>
        <w:t xml:space="preserve"> и развлечения.</w:t>
      </w:r>
    </w:p>
    <w:p w:rsidR="001502E2" w:rsidRDefault="001502E2" w:rsidP="005962DC">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Посещение открытых занятий. </w:t>
      </w:r>
    </w:p>
    <w:p w:rsidR="001502E2" w:rsidRPr="00597612" w:rsidRDefault="001502E2" w:rsidP="005962DC">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Индивидуальные </w:t>
      </w:r>
      <w:r w:rsidRPr="00597612">
        <w:rPr>
          <w:rFonts w:ascii="Times New Roman" w:hAnsi="Times New Roman"/>
          <w:sz w:val="24"/>
          <w:szCs w:val="24"/>
        </w:rPr>
        <w:t>консультации</w:t>
      </w:r>
      <w:r>
        <w:rPr>
          <w:rFonts w:ascii="Times New Roman" w:hAnsi="Times New Roman"/>
          <w:sz w:val="24"/>
          <w:szCs w:val="24"/>
        </w:rPr>
        <w:t>.</w:t>
      </w:r>
    </w:p>
    <w:p w:rsidR="001502E2" w:rsidRPr="007D4519" w:rsidRDefault="001502E2" w:rsidP="005962DC">
      <w:pPr>
        <w:numPr>
          <w:ilvl w:val="0"/>
          <w:numId w:val="21"/>
        </w:numPr>
        <w:spacing w:after="0" w:line="240" w:lineRule="auto"/>
        <w:jc w:val="both"/>
        <w:rPr>
          <w:rFonts w:ascii="Times New Roman" w:hAnsi="Times New Roman"/>
          <w:color w:val="000000"/>
          <w:sz w:val="24"/>
          <w:szCs w:val="24"/>
        </w:rPr>
      </w:pPr>
      <w:r w:rsidRPr="005962DC">
        <w:rPr>
          <w:rFonts w:ascii="Times New Roman" w:hAnsi="Times New Roman"/>
          <w:sz w:val="24"/>
          <w:szCs w:val="24"/>
        </w:rPr>
        <w:t>Решение педагогических ситуаций.</w:t>
      </w:r>
    </w:p>
    <w:p w:rsidR="001502E2" w:rsidRPr="00CF1435" w:rsidRDefault="001502E2" w:rsidP="007D4519">
      <w:pPr>
        <w:spacing w:after="0" w:line="240" w:lineRule="auto"/>
        <w:ind w:left="360"/>
        <w:jc w:val="both"/>
        <w:rPr>
          <w:rFonts w:ascii="Times New Roman" w:hAnsi="Times New Roman"/>
          <w:color w:val="000000"/>
          <w:sz w:val="24"/>
          <w:szCs w:val="24"/>
        </w:rPr>
      </w:pPr>
    </w:p>
    <w:p w:rsidR="001502E2" w:rsidRDefault="001502E2" w:rsidP="00CF1435">
      <w:pPr>
        <w:spacing w:after="0" w:line="240" w:lineRule="auto"/>
        <w:jc w:val="both"/>
        <w:rPr>
          <w:rFonts w:ascii="Times New Roman" w:hAnsi="Times New Roman"/>
          <w:sz w:val="24"/>
          <w:szCs w:val="24"/>
        </w:rPr>
      </w:pPr>
      <w:r>
        <w:rPr>
          <w:rFonts w:ascii="Times New Roman" w:hAnsi="Times New Roman"/>
          <w:sz w:val="24"/>
          <w:szCs w:val="24"/>
        </w:rPr>
        <w:t>Формы взаимодействия работы с педагогами:</w:t>
      </w:r>
    </w:p>
    <w:p w:rsidR="001502E2" w:rsidRPr="00191F77" w:rsidRDefault="001502E2" w:rsidP="008D02B1">
      <w:pPr>
        <w:numPr>
          <w:ilvl w:val="0"/>
          <w:numId w:val="22"/>
        </w:numPr>
        <w:spacing w:after="0" w:line="240" w:lineRule="auto"/>
        <w:ind w:hanging="390"/>
        <w:jc w:val="both"/>
        <w:rPr>
          <w:rFonts w:ascii="Times New Roman" w:hAnsi="Times New Roman"/>
          <w:color w:val="000000"/>
          <w:sz w:val="24"/>
          <w:szCs w:val="24"/>
        </w:rPr>
      </w:pPr>
      <w:r>
        <w:rPr>
          <w:rFonts w:ascii="Times New Roman" w:hAnsi="Times New Roman"/>
          <w:sz w:val="24"/>
          <w:szCs w:val="24"/>
        </w:rPr>
        <w:t>Совместная деятельность во время интегрированной образовательной деятельности: воспитатель + специалисты (логопед, музыкальный руководитель, инструктор по физическому воспитанию и т.д.)</w:t>
      </w:r>
    </w:p>
    <w:p w:rsidR="001502E2" w:rsidRPr="008D02B1" w:rsidRDefault="001502E2" w:rsidP="00CF1435">
      <w:pPr>
        <w:numPr>
          <w:ilvl w:val="0"/>
          <w:numId w:val="22"/>
        </w:numPr>
        <w:spacing w:after="0" w:line="240" w:lineRule="auto"/>
        <w:jc w:val="both"/>
        <w:rPr>
          <w:rFonts w:ascii="Times New Roman" w:hAnsi="Times New Roman"/>
          <w:color w:val="000000"/>
          <w:sz w:val="24"/>
          <w:szCs w:val="24"/>
        </w:rPr>
      </w:pPr>
      <w:r>
        <w:rPr>
          <w:rFonts w:ascii="Times New Roman" w:hAnsi="Times New Roman"/>
          <w:sz w:val="24"/>
          <w:szCs w:val="24"/>
        </w:rPr>
        <w:t>Работа с картотеками.</w:t>
      </w:r>
    </w:p>
    <w:p w:rsidR="001502E2" w:rsidRPr="00191F77" w:rsidRDefault="001502E2" w:rsidP="008D02B1">
      <w:pPr>
        <w:numPr>
          <w:ilvl w:val="0"/>
          <w:numId w:val="22"/>
        </w:numPr>
        <w:tabs>
          <w:tab w:val="clear" w:pos="720"/>
        </w:tabs>
        <w:spacing w:after="0" w:line="240" w:lineRule="auto"/>
        <w:jc w:val="both"/>
        <w:rPr>
          <w:rFonts w:ascii="Times New Roman" w:hAnsi="Times New Roman"/>
          <w:color w:val="000000"/>
          <w:sz w:val="24"/>
          <w:szCs w:val="24"/>
        </w:rPr>
      </w:pPr>
      <w:r>
        <w:rPr>
          <w:rFonts w:ascii="Times New Roman" w:hAnsi="Times New Roman"/>
          <w:sz w:val="24"/>
          <w:szCs w:val="24"/>
        </w:rPr>
        <w:t>Индивидуальная работа.</w:t>
      </w:r>
    </w:p>
    <w:p w:rsidR="001502E2" w:rsidRPr="00095B05" w:rsidRDefault="001502E2" w:rsidP="00CF1435">
      <w:pPr>
        <w:numPr>
          <w:ilvl w:val="0"/>
          <w:numId w:val="22"/>
        </w:numPr>
        <w:spacing w:after="0" w:line="240" w:lineRule="auto"/>
        <w:jc w:val="both"/>
        <w:rPr>
          <w:rFonts w:ascii="Times New Roman" w:hAnsi="Times New Roman"/>
          <w:color w:val="000000"/>
          <w:sz w:val="24"/>
          <w:szCs w:val="24"/>
        </w:rPr>
      </w:pPr>
      <w:r>
        <w:rPr>
          <w:rFonts w:ascii="Times New Roman" w:hAnsi="Times New Roman"/>
          <w:sz w:val="24"/>
          <w:szCs w:val="24"/>
        </w:rPr>
        <w:t>Участие в различных конкурсах и выставках.</w:t>
      </w:r>
    </w:p>
    <w:p w:rsidR="001502E2" w:rsidRDefault="001502E2" w:rsidP="00095B05">
      <w:pPr>
        <w:spacing w:after="0" w:line="240" w:lineRule="auto"/>
        <w:jc w:val="both"/>
        <w:rPr>
          <w:rFonts w:ascii="Times New Roman" w:hAnsi="Times New Roman"/>
          <w:sz w:val="24"/>
          <w:szCs w:val="24"/>
        </w:rPr>
      </w:pPr>
    </w:p>
    <w:p w:rsidR="001502E2" w:rsidRDefault="001502E2" w:rsidP="00095B05">
      <w:pPr>
        <w:spacing w:after="0" w:line="240" w:lineRule="auto"/>
        <w:jc w:val="both"/>
        <w:rPr>
          <w:rFonts w:ascii="Times New Roman" w:hAnsi="Times New Roman"/>
          <w:color w:val="000000"/>
          <w:sz w:val="24"/>
          <w:szCs w:val="24"/>
        </w:rPr>
      </w:pPr>
      <w:r>
        <w:rPr>
          <w:rFonts w:ascii="Times New Roman" w:hAnsi="Times New Roman"/>
          <w:sz w:val="24"/>
          <w:szCs w:val="24"/>
        </w:rPr>
        <w:t xml:space="preserve">     </w:t>
      </w:r>
      <w:r w:rsidRPr="00095B05">
        <w:rPr>
          <w:rFonts w:ascii="Times New Roman" w:hAnsi="Times New Roman"/>
          <w:sz w:val="24"/>
          <w:szCs w:val="24"/>
        </w:rPr>
        <w:t xml:space="preserve">Для развития </w:t>
      </w:r>
      <w:r>
        <w:rPr>
          <w:rFonts w:ascii="Times New Roman" w:hAnsi="Times New Roman"/>
          <w:sz w:val="24"/>
          <w:szCs w:val="24"/>
        </w:rPr>
        <w:t xml:space="preserve">двигательной активности детей через подвижные игры, </w:t>
      </w:r>
      <w:r w:rsidRPr="00095B05">
        <w:rPr>
          <w:rFonts w:ascii="Times New Roman" w:hAnsi="Times New Roman"/>
          <w:sz w:val="24"/>
          <w:szCs w:val="24"/>
        </w:rPr>
        <w:t>была создана дополнительная  развивающая среда. При её организации использую все</w:t>
      </w:r>
      <w:r>
        <w:rPr>
          <w:rFonts w:ascii="Times New Roman" w:hAnsi="Times New Roman"/>
          <w:sz w:val="24"/>
          <w:szCs w:val="24"/>
        </w:rPr>
        <w:t xml:space="preserve"> помещения группы, двери, стены, пол.</w:t>
      </w:r>
      <w:r w:rsidRPr="00095B05">
        <w:rPr>
          <w:rFonts w:ascii="Times New Roman" w:hAnsi="Times New Roman"/>
          <w:sz w:val="24"/>
          <w:szCs w:val="24"/>
        </w:rPr>
        <w:t xml:space="preserve"> Целенаправленно организованная предметно-развивающая среда способ</w:t>
      </w:r>
      <w:r>
        <w:rPr>
          <w:rFonts w:ascii="Times New Roman" w:hAnsi="Times New Roman"/>
          <w:sz w:val="24"/>
          <w:szCs w:val="24"/>
        </w:rPr>
        <w:t xml:space="preserve">ствует направить </w:t>
      </w:r>
      <w:r w:rsidRPr="00095B05">
        <w:rPr>
          <w:rFonts w:ascii="Times New Roman" w:hAnsi="Times New Roman"/>
          <w:sz w:val="24"/>
          <w:szCs w:val="24"/>
        </w:rPr>
        <w:t xml:space="preserve"> деятельность так, чтобы ребенок играл, развивался и обучался одновременно</w:t>
      </w:r>
      <w:r>
        <w:rPr>
          <w:rFonts w:ascii="Times New Roman" w:hAnsi="Times New Roman"/>
          <w:sz w:val="24"/>
          <w:szCs w:val="24"/>
        </w:rPr>
        <w:t xml:space="preserve">. Оборудование для подвижных игр </w:t>
      </w:r>
      <w:r w:rsidRPr="00095B05">
        <w:rPr>
          <w:rFonts w:ascii="Times New Roman" w:hAnsi="Times New Roman"/>
          <w:sz w:val="24"/>
          <w:szCs w:val="24"/>
        </w:rPr>
        <w:t>направлено на решение многих познавательных задач, к таким играм можно возвращаться неоднократно, помогая детям усвоить</w:t>
      </w:r>
      <w:r>
        <w:rPr>
          <w:rFonts w:ascii="Times New Roman" w:hAnsi="Times New Roman"/>
          <w:sz w:val="24"/>
          <w:szCs w:val="24"/>
        </w:rPr>
        <w:t xml:space="preserve"> правила и последовательность игры</w:t>
      </w:r>
      <w:r w:rsidRPr="00095B05">
        <w:rPr>
          <w:rFonts w:ascii="Times New Roman" w:hAnsi="Times New Roman"/>
          <w:sz w:val="24"/>
          <w:szCs w:val="24"/>
        </w:rPr>
        <w:t xml:space="preserve"> или просто поиграть. </w:t>
      </w:r>
      <w:r w:rsidRPr="005962DC">
        <w:rPr>
          <w:rFonts w:ascii="Times New Roman" w:hAnsi="Times New Roman"/>
          <w:color w:val="000000"/>
          <w:sz w:val="24"/>
          <w:szCs w:val="24"/>
        </w:rPr>
        <w:t xml:space="preserve"> </w:t>
      </w:r>
    </w:p>
    <w:p w:rsidR="001502E2" w:rsidRDefault="001502E2" w:rsidP="00095B05">
      <w:pPr>
        <w:spacing w:after="0" w:line="240" w:lineRule="auto"/>
        <w:jc w:val="both"/>
        <w:rPr>
          <w:rFonts w:ascii="Times New Roman" w:hAnsi="Times New Roman"/>
          <w:sz w:val="24"/>
          <w:szCs w:val="24"/>
        </w:rPr>
      </w:pPr>
      <w:r w:rsidRPr="00095B05">
        <w:rPr>
          <w:rFonts w:ascii="Times New Roman" w:hAnsi="Times New Roman"/>
          <w:color w:val="000000"/>
          <w:sz w:val="24"/>
          <w:szCs w:val="24"/>
        </w:rPr>
        <w:t xml:space="preserve">     </w:t>
      </w:r>
      <w:r>
        <w:rPr>
          <w:rFonts w:ascii="Times New Roman" w:hAnsi="Times New Roman"/>
          <w:sz w:val="24"/>
          <w:szCs w:val="24"/>
        </w:rPr>
        <w:t xml:space="preserve"> </w:t>
      </w:r>
      <w:r w:rsidRPr="00095B05">
        <w:rPr>
          <w:rFonts w:ascii="Times New Roman" w:hAnsi="Times New Roman"/>
          <w:sz w:val="24"/>
          <w:szCs w:val="24"/>
        </w:rPr>
        <w:t xml:space="preserve"> Оформлен и  прогулочный участок, где дети  закрепляют полученны</w:t>
      </w:r>
      <w:r>
        <w:rPr>
          <w:rFonts w:ascii="Times New Roman" w:hAnsi="Times New Roman"/>
          <w:sz w:val="24"/>
          <w:szCs w:val="24"/>
        </w:rPr>
        <w:t xml:space="preserve">е знания в течение года </w:t>
      </w:r>
      <w:r w:rsidRPr="00095B05">
        <w:rPr>
          <w:rFonts w:ascii="Times New Roman" w:hAnsi="Times New Roman"/>
          <w:sz w:val="24"/>
          <w:szCs w:val="24"/>
        </w:rPr>
        <w:t xml:space="preserve"> в игровой обстановке. Игры на участке для прогулок показали, что совместными усилиями можно создать отличные условия  для двигательной активности детей. </w:t>
      </w:r>
    </w:p>
    <w:p w:rsidR="001502E2" w:rsidRDefault="001502E2" w:rsidP="00095B05">
      <w:pPr>
        <w:spacing w:after="0" w:line="240" w:lineRule="auto"/>
        <w:jc w:val="both"/>
        <w:rPr>
          <w:rFonts w:ascii="Times New Roman" w:hAnsi="Times New Roman"/>
          <w:sz w:val="24"/>
          <w:szCs w:val="24"/>
        </w:rPr>
      </w:pPr>
    </w:p>
    <w:p w:rsidR="001502E2" w:rsidRPr="005F2B74" w:rsidRDefault="001502E2" w:rsidP="0020408D">
      <w:pPr>
        <w:spacing w:after="0" w:line="240" w:lineRule="auto"/>
        <w:jc w:val="both"/>
        <w:rPr>
          <w:rFonts w:ascii="Times New Roman" w:hAnsi="Times New Roman"/>
          <w:sz w:val="24"/>
          <w:szCs w:val="24"/>
        </w:rPr>
      </w:pPr>
      <w:r w:rsidRPr="007860D1">
        <w:rPr>
          <w:color w:val="000000"/>
        </w:rPr>
        <w:t xml:space="preserve">     </w:t>
      </w:r>
      <w:r w:rsidRPr="0020408D">
        <w:rPr>
          <w:rFonts w:ascii="Times New Roman" w:hAnsi="Times New Roman"/>
          <w:color w:val="000000"/>
          <w:sz w:val="24"/>
          <w:szCs w:val="24"/>
        </w:rPr>
        <w:t xml:space="preserve">Предварительно </w:t>
      </w:r>
      <w:r w:rsidRPr="0020408D">
        <w:rPr>
          <w:rFonts w:ascii="Times New Roman" w:hAnsi="Times New Roman"/>
          <w:sz w:val="24"/>
          <w:szCs w:val="24"/>
        </w:rPr>
        <w:t xml:space="preserve"> проанализировав все результаты (</w:t>
      </w:r>
      <w:r>
        <w:rPr>
          <w:rFonts w:ascii="Times New Roman" w:hAnsi="Times New Roman"/>
          <w:sz w:val="24"/>
          <w:szCs w:val="24"/>
        </w:rPr>
        <w:t>п</w:t>
      </w:r>
      <w:r w:rsidRPr="0020408D">
        <w:rPr>
          <w:rFonts w:ascii="Times New Roman" w:hAnsi="Times New Roman"/>
          <w:sz w:val="24"/>
          <w:szCs w:val="24"/>
        </w:rPr>
        <w:t>редварительный мониторинг</w:t>
      </w:r>
      <w:r>
        <w:rPr>
          <w:rFonts w:ascii="Times New Roman" w:hAnsi="Times New Roman"/>
          <w:sz w:val="24"/>
          <w:szCs w:val="24"/>
        </w:rPr>
        <w:t xml:space="preserve">, по программе «От рождения до школы» под редакцией Н.Е. </w:t>
      </w:r>
      <w:proofErr w:type="spellStart"/>
      <w:r>
        <w:rPr>
          <w:rFonts w:ascii="Times New Roman" w:hAnsi="Times New Roman"/>
          <w:sz w:val="24"/>
          <w:szCs w:val="24"/>
        </w:rPr>
        <w:t>Вераксы</w:t>
      </w:r>
      <w:proofErr w:type="spellEnd"/>
      <w:r>
        <w:rPr>
          <w:rFonts w:ascii="Times New Roman" w:hAnsi="Times New Roman"/>
          <w:sz w:val="24"/>
          <w:szCs w:val="24"/>
        </w:rPr>
        <w:t>, Т.С. Комаровой, М.А. Васильевой, область физическое развитие</w:t>
      </w:r>
      <w:r w:rsidRPr="0020408D">
        <w:rPr>
          <w:rFonts w:ascii="Times New Roman" w:hAnsi="Times New Roman"/>
          <w:sz w:val="24"/>
          <w:szCs w:val="24"/>
        </w:rPr>
        <w:t>):</w:t>
      </w:r>
    </w:p>
    <w:p w:rsidR="001502E2" w:rsidRPr="0020408D" w:rsidRDefault="001502E2" w:rsidP="0020408D">
      <w:pPr>
        <w:spacing w:after="0" w:line="240" w:lineRule="auto"/>
        <w:rPr>
          <w:rFonts w:ascii="Times New Roman" w:hAnsi="Times New Roman"/>
          <w:sz w:val="24"/>
          <w:szCs w:val="24"/>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0"/>
        <w:gridCol w:w="1635"/>
        <w:gridCol w:w="428"/>
        <w:gridCol w:w="425"/>
        <w:gridCol w:w="426"/>
        <w:gridCol w:w="567"/>
        <w:gridCol w:w="425"/>
        <w:gridCol w:w="425"/>
        <w:gridCol w:w="425"/>
        <w:gridCol w:w="427"/>
        <w:gridCol w:w="282"/>
        <w:gridCol w:w="568"/>
        <w:gridCol w:w="425"/>
        <w:gridCol w:w="283"/>
        <w:gridCol w:w="425"/>
        <w:gridCol w:w="425"/>
        <w:gridCol w:w="285"/>
        <w:gridCol w:w="567"/>
        <w:gridCol w:w="567"/>
        <w:gridCol w:w="425"/>
      </w:tblGrid>
      <w:tr w:rsidR="001502E2" w:rsidRPr="00214313" w:rsidTr="005412CD">
        <w:tc>
          <w:tcPr>
            <w:tcW w:w="630" w:type="dxa"/>
            <w:vMerge w:val="restart"/>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w:t>
            </w:r>
          </w:p>
        </w:tc>
        <w:tc>
          <w:tcPr>
            <w:tcW w:w="1635" w:type="dxa"/>
            <w:vMerge w:val="restart"/>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ФИ ребёнка</w:t>
            </w:r>
          </w:p>
        </w:tc>
        <w:tc>
          <w:tcPr>
            <w:tcW w:w="5956" w:type="dxa"/>
            <w:gridSpan w:val="14"/>
            <w:tcBorders>
              <w:right w:val="nil"/>
            </w:tcBorders>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Двигательная деятельность</w:t>
            </w:r>
          </w:p>
        </w:tc>
        <w:tc>
          <w:tcPr>
            <w:tcW w:w="285" w:type="dxa"/>
            <w:tcBorders>
              <w:left w:val="nil"/>
            </w:tcBorders>
          </w:tcPr>
          <w:p w:rsidR="001502E2" w:rsidRPr="001C1EE9" w:rsidRDefault="001502E2" w:rsidP="00B678E6">
            <w:pPr>
              <w:spacing w:before="100" w:beforeAutospacing="1" w:afterAutospacing="1"/>
              <w:jc w:val="center"/>
              <w:rPr>
                <w:rFonts w:ascii="Times New Roman" w:hAnsi="Times New Roman"/>
                <w:sz w:val="20"/>
                <w:szCs w:val="20"/>
              </w:rPr>
            </w:pPr>
          </w:p>
        </w:tc>
        <w:tc>
          <w:tcPr>
            <w:tcW w:w="1559" w:type="dxa"/>
            <w:gridSpan w:val="3"/>
            <w:vMerge w:val="restart"/>
            <w:tcBorders>
              <w:left w:val="nil"/>
            </w:tcBorders>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 xml:space="preserve">Итог </w:t>
            </w:r>
          </w:p>
        </w:tc>
      </w:tr>
      <w:tr w:rsidR="001502E2" w:rsidRPr="00214313" w:rsidTr="005412CD">
        <w:tc>
          <w:tcPr>
            <w:tcW w:w="630" w:type="dxa"/>
            <w:vMerge/>
          </w:tcPr>
          <w:p w:rsidR="001502E2" w:rsidRPr="001C1EE9" w:rsidRDefault="001502E2" w:rsidP="008255F8">
            <w:pPr>
              <w:spacing w:before="100" w:beforeAutospacing="1" w:afterAutospacing="1"/>
              <w:jc w:val="center"/>
              <w:rPr>
                <w:rFonts w:ascii="Times New Roman" w:hAnsi="Times New Roman"/>
                <w:sz w:val="20"/>
                <w:szCs w:val="20"/>
              </w:rPr>
            </w:pPr>
          </w:p>
        </w:tc>
        <w:tc>
          <w:tcPr>
            <w:tcW w:w="1635" w:type="dxa"/>
            <w:vMerge/>
          </w:tcPr>
          <w:p w:rsidR="001502E2" w:rsidRPr="001C1EE9" w:rsidRDefault="001502E2" w:rsidP="008255F8">
            <w:pPr>
              <w:spacing w:before="100" w:beforeAutospacing="1" w:afterAutospacing="1"/>
              <w:jc w:val="center"/>
              <w:rPr>
                <w:rFonts w:ascii="Times New Roman" w:hAnsi="Times New Roman"/>
                <w:sz w:val="20"/>
                <w:szCs w:val="20"/>
              </w:rPr>
            </w:pPr>
          </w:p>
        </w:tc>
        <w:tc>
          <w:tcPr>
            <w:tcW w:w="1279" w:type="dxa"/>
            <w:gridSpan w:val="3"/>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 xml:space="preserve">Строевые упражнения </w:t>
            </w:r>
          </w:p>
        </w:tc>
        <w:tc>
          <w:tcPr>
            <w:tcW w:w="1417" w:type="dxa"/>
            <w:gridSpan w:val="3"/>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Ходьба, бег</w:t>
            </w:r>
          </w:p>
        </w:tc>
        <w:tc>
          <w:tcPr>
            <w:tcW w:w="1134" w:type="dxa"/>
            <w:gridSpan w:val="3"/>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 xml:space="preserve">Прыжки </w:t>
            </w:r>
          </w:p>
        </w:tc>
        <w:tc>
          <w:tcPr>
            <w:tcW w:w="1276" w:type="dxa"/>
            <w:gridSpan w:val="3"/>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 xml:space="preserve">Метание </w:t>
            </w:r>
          </w:p>
        </w:tc>
        <w:tc>
          <w:tcPr>
            <w:tcW w:w="850" w:type="dxa"/>
            <w:gridSpan w:val="2"/>
            <w:tcBorders>
              <w:right w:val="nil"/>
            </w:tcBorders>
          </w:tcPr>
          <w:p w:rsidR="001502E2" w:rsidRPr="001C1EE9" w:rsidRDefault="001502E2" w:rsidP="00344DE0">
            <w:pPr>
              <w:spacing w:after="0" w:line="240" w:lineRule="auto"/>
              <w:rPr>
                <w:rFonts w:ascii="Times New Roman" w:hAnsi="Times New Roman"/>
                <w:sz w:val="20"/>
                <w:szCs w:val="20"/>
              </w:rPr>
            </w:pPr>
            <w:r w:rsidRPr="001C1EE9">
              <w:rPr>
                <w:rFonts w:ascii="Times New Roman" w:hAnsi="Times New Roman"/>
                <w:sz w:val="20"/>
                <w:szCs w:val="20"/>
              </w:rPr>
              <w:t>Лаза</w:t>
            </w:r>
          </w:p>
          <w:p w:rsidR="001502E2" w:rsidRPr="001C1EE9" w:rsidRDefault="001502E2" w:rsidP="00344DE0">
            <w:pPr>
              <w:spacing w:after="0" w:line="240" w:lineRule="auto"/>
              <w:rPr>
                <w:rFonts w:ascii="Times New Roman" w:hAnsi="Times New Roman"/>
                <w:sz w:val="20"/>
                <w:szCs w:val="20"/>
              </w:rPr>
            </w:pPr>
            <w:proofErr w:type="spellStart"/>
            <w:r w:rsidRPr="001C1EE9">
              <w:rPr>
                <w:rFonts w:ascii="Times New Roman" w:hAnsi="Times New Roman"/>
                <w:sz w:val="20"/>
                <w:szCs w:val="20"/>
              </w:rPr>
              <w:t>нье</w:t>
            </w:r>
            <w:proofErr w:type="spellEnd"/>
            <w:r w:rsidRPr="001C1EE9">
              <w:rPr>
                <w:rFonts w:ascii="Times New Roman" w:hAnsi="Times New Roman"/>
                <w:sz w:val="20"/>
                <w:szCs w:val="20"/>
              </w:rPr>
              <w:t xml:space="preserve"> </w:t>
            </w:r>
          </w:p>
        </w:tc>
        <w:tc>
          <w:tcPr>
            <w:tcW w:w="285" w:type="dxa"/>
            <w:tcBorders>
              <w:left w:val="nil"/>
            </w:tcBorders>
          </w:tcPr>
          <w:p w:rsidR="001502E2" w:rsidRPr="001C1EE9" w:rsidRDefault="001502E2" w:rsidP="008255F8">
            <w:pPr>
              <w:spacing w:before="100" w:beforeAutospacing="1" w:afterAutospacing="1"/>
              <w:jc w:val="center"/>
              <w:rPr>
                <w:rFonts w:ascii="Times New Roman" w:hAnsi="Times New Roman"/>
                <w:sz w:val="20"/>
                <w:szCs w:val="20"/>
              </w:rPr>
            </w:pPr>
          </w:p>
        </w:tc>
        <w:tc>
          <w:tcPr>
            <w:tcW w:w="1559" w:type="dxa"/>
            <w:gridSpan w:val="3"/>
            <w:vMerge/>
            <w:tcBorders>
              <w:left w:val="nil"/>
            </w:tcBorders>
          </w:tcPr>
          <w:p w:rsidR="001502E2" w:rsidRPr="001C1EE9" w:rsidRDefault="001502E2" w:rsidP="008255F8">
            <w:pPr>
              <w:spacing w:before="100" w:beforeAutospacing="1" w:afterAutospacing="1"/>
              <w:jc w:val="center"/>
              <w:rPr>
                <w:rFonts w:ascii="Times New Roman" w:hAnsi="Times New Roman"/>
                <w:sz w:val="20"/>
                <w:szCs w:val="20"/>
              </w:rPr>
            </w:pPr>
          </w:p>
        </w:tc>
      </w:tr>
      <w:tr w:rsidR="001502E2" w:rsidRPr="00214313" w:rsidTr="005412CD">
        <w:tc>
          <w:tcPr>
            <w:tcW w:w="630" w:type="dxa"/>
            <w:vMerge/>
          </w:tcPr>
          <w:p w:rsidR="001502E2" w:rsidRPr="001C1EE9" w:rsidRDefault="001502E2" w:rsidP="008255F8">
            <w:pPr>
              <w:spacing w:before="100" w:beforeAutospacing="1" w:afterAutospacing="1"/>
              <w:jc w:val="center"/>
              <w:rPr>
                <w:rFonts w:ascii="Times New Roman" w:hAnsi="Times New Roman"/>
                <w:sz w:val="20"/>
                <w:szCs w:val="20"/>
              </w:rPr>
            </w:pPr>
          </w:p>
        </w:tc>
        <w:tc>
          <w:tcPr>
            <w:tcW w:w="1635" w:type="dxa"/>
            <w:vMerge/>
          </w:tcPr>
          <w:p w:rsidR="001502E2" w:rsidRPr="001C1EE9" w:rsidRDefault="001502E2" w:rsidP="008255F8">
            <w:pPr>
              <w:spacing w:before="100" w:beforeAutospacing="1" w:afterAutospacing="1"/>
              <w:jc w:val="center"/>
              <w:rPr>
                <w:rFonts w:ascii="Times New Roman" w:hAnsi="Times New Roman"/>
                <w:sz w:val="20"/>
                <w:szCs w:val="20"/>
              </w:rPr>
            </w:pP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r w:rsidRPr="001C1EE9">
              <w:rPr>
                <w:rFonts w:ascii="Times New Roman" w:hAnsi="Times New Roman"/>
                <w:sz w:val="20"/>
                <w:szCs w:val="20"/>
              </w:rPr>
              <w:t>н</w:t>
            </w:r>
            <w:proofErr w:type="spellEnd"/>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proofErr w:type="spellStart"/>
            <w:proofErr w:type="gramStart"/>
            <w:r w:rsidRPr="001C1EE9">
              <w:rPr>
                <w:rFonts w:ascii="Times New Roman" w:hAnsi="Times New Roman"/>
                <w:sz w:val="20"/>
                <w:szCs w:val="20"/>
              </w:rPr>
              <w:t>п</w:t>
            </w:r>
            <w:proofErr w:type="spellEnd"/>
            <w:proofErr w:type="gramEnd"/>
          </w:p>
        </w:tc>
        <w:tc>
          <w:tcPr>
            <w:tcW w:w="426"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к</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r w:rsidRPr="001C1EE9">
              <w:rPr>
                <w:rFonts w:ascii="Times New Roman" w:hAnsi="Times New Roman"/>
                <w:sz w:val="20"/>
                <w:szCs w:val="20"/>
              </w:rPr>
              <w:t>н</w:t>
            </w:r>
            <w:proofErr w:type="spellEnd"/>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proofErr w:type="spellStart"/>
            <w:proofErr w:type="gramStart"/>
            <w:r w:rsidRPr="001C1EE9">
              <w:rPr>
                <w:rFonts w:ascii="Times New Roman" w:hAnsi="Times New Roman"/>
                <w:sz w:val="20"/>
                <w:szCs w:val="20"/>
              </w:rPr>
              <w:t>п</w:t>
            </w:r>
            <w:proofErr w:type="spellEnd"/>
            <w:proofErr w:type="gramEnd"/>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к</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r w:rsidRPr="001C1EE9">
              <w:rPr>
                <w:rFonts w:ascii="Times New Roman" w:hAnsi="Times New Roman"/>
                <w:sz w:val="20"/>
                <w:szCs w:val="20"/>
              </w:rPr>
              <w:t>н</w:t>
            </w:r>
            <w:proofErr w:type="spellEnd"/>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proofErr w:type="gramStart"/>
            <w:r w:rsidRPr="001C1EE9">
              <w:rPr>
                <w:rFonts w:ascii="Times New Roman" w:hAnsi="Times New Roman"/>
                <w:sz w:val="20"/>
                <w:szCs w:val="20"/>
              </w:rPr>
              <w:t>п</w:t>
            </w:r>
            <w:proofErr w:type="spellEnd"/>
            <w:proofErr w:type="gramEnd"/>
          </w:p>
        </w:tc>
        <w:tc>
          <w:tcPr>
            <w:tcW w:w="282"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к</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r w:rsidRPr="001C1EE9">
              <w:rPr>
                <w:rFonts w:ascii="Times New Roman" w:hAnsi="Times New Roman"/>
                <w:sz w:val="20"/>
                <w:szCs w:val="20"/>
              </w:rPr>
              <w:t>н</w:t>
            </w:r>
            <w:proofErr w:type="spellEnd"/>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proofErr w:type="gramStart"/>
            <w:r w:rsidRPr="001C1EE9">
              <w:rPr>
                <w:rFonts w:ascii="Times New Roman" w:hAnsi="Times New Roman"/>
                <w:sz w:val="20"/>
                <w:szCs w:val="20"/>
              </w:rPr>
              <w:t>п</w:t>
            </w:r>
            <w:proofErr w:type="spellEnd"/>
            <w:proofErr w:type="gramEnd"/>
          </w:p>
        </w:tc>
        <w:tc>
          <w:tcPr>
            <w:tcW w:w="283"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к</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r w:rsidRPr="001C1EE9">
              <w:rPr>
                <w:rFonts w:ascii="Times New Roman" w:hAnsi="Times New Roman"/>
                <w:sz w:val="20"/>
                <w:szCs w:val="20"/>
              </w:rPr>
              <w:t>н</w:t>
            </w:r>
            <w:proofErr w:type="spellEnd"/>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proofErr w:type="gramStart"/>
            <w:r w:rsidRPr="001C1EE9">
              <w:rPr>
                <w:rFonts w:ascii="Times New Roman" w:hAnsi="Times New Roman"/>
                <w:sz w:val="20"/>
                <w:szCs w:val="20"/>
              </w:rPr>
              <w:t>п</w:t>
            </w:r>
            <w:proofErr w:type="spellEnd"/>
            <w:proofErr w:type="gramEnd"/>
          </w:p>
        </w:tc>
        <w:tc>
          <w:tcPr>
            <w:tcW w:w="28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к</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r w:rsidRPr="001C1EE9">
              <w:rPr>
                <w:rFonts w:ascii="Times New Roman" w:hAnsi="Times New Roman"/>
                <w:sz w:val="20"/>
                <w:szCs w:val="20"/>
              </w:rPr>
              <w:t>н</w:t>
            </w:r>
            <w:proofErr w:type="spellEnd"/>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proofErr w:type="spellStart"/>
            <w:proofErr w:type="gramStart"/>
            <w:r w:rsidRPr="001C1EE9">
              <w:rPr>
                <w:rFonts w:ascii="Times New Roman" w:hAnsi="Times New Roman"/>
                <w:sz w:val="20"/>
                <w:szCs w:val="20"/>
              </w:rPr>
              <w:t>п</w:t>
            </w:r>
            <w:proofErr w:type="spellEnd"/>
            <w:proofErr w:type="gramEnd"/>
          </w:p>
        </w:tc>
        <w:tc>
          <w:tcPr>
            <w:tcW w:w="425" w:type="dxa"/>
          </w:tcPr>
          <w:p w:rsidR="001502E2" w:rsidRPr="008255F8" w:rsidRDefault="001502E2" w:rsidP="00B678E6">
            <w:pPr>
              <w:spacing w:before="100" w:beforeAutospacing="1" w:afterAutospacing="1"/>
              <w:jc w:val="center"/>
              <w:rPr>
                <w:rFonts w:ascii="Times New Roman" w:hAnsi="Times New Roman"/>
                <w:sz w:val="24"/>
                <w:szCs w:val="24"/>
              </w:rPr>
            </w:pPr>
            <w:r>
              <w:rPr>
                <w:rFonts w:ascii="Times New Roman" w:hAnsi="Times New Roman"/>
                <w:sz w:val="24"/>
                <w:szCs w:val="24"/>
              </w:rPr>
              <w:t>к</w:t>
            </w:r>
          </w:p>
        </w:tc>
      </w:tr>
      <w:tr w:rsidR="001502E2" w:rsidRPr="00214313"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1635" w:type="dxa"/>
          </w:tcPr>
          <w:p w:rsidR="001502E2" w:rsidRPr="001C1EE9" w:rsidRDefault="001502E2" w:rsidP="000E232E">
            <w:pPr>
              <w:spacing w:before="100" w:beforeAutospacing="1" w:afterAutospacing="1"/>
              <w:rPr>
                <w:rFonts w:ascii="Times New Roman" w:hAnsi="Times New Roman"/>
                <w:sz w:val="20"/>
                <w:szCs w:val="20"/>
              </w:rPr>
            </w:pPr>
            <w:r w:rsidRPr="001C1EE9">
              <w:rPr>
                <w:rFonts w:ascii="Times New Roman" w:hAnsi="Times New Roman"/>
                <w:sz w:val="20"/>
                <w:szCs w:val="20"/>
              </w:rPr>
              <w:t>Женя А.</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sidRPr="005412CD">
              <w:rPr>
                <w:rFonts w:ascii="Times New Roman" w:hAnsi="Times New Roman"/>
                <w:sz w:val="20"/>
                <w:szCs w:val="20"/>
              </w:rPr>
              <w:t>21</w:t>
            </w:r>
          </w:p>
        </w:tc>
      </w:tr>
      <w:tr w:rsidR="001502E2" w:rsidRPr="00214313"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1635" w:type="dxa"/>
          </w:tcPr>
          <w:p w:rsidR="001502E2" w:rsidRPr="001C1EE9" w:rsidRDefault="001502E2" w:rsidP="000E232E">
            <w:pPr>
              <w:spacing w:before="100" w:beforeAutospacing="1" w:afterAutospacing="1"/>
              <w:rPr>
                <w:rFonts w:ascii="Times New Roman" w:hAnsi="Times New Roman"/>
                <w:sz w:val="20"/>
                <w:szCs w:val="20"/>
              </w:rPr>
            </w:pPr>
            <w:r w:rsidRPr="001C1EE9">
              <w:rPr>
                <w:rFonts w:ascii="Times New Roman" w:hAnsi="Times New Roman"/>
                <w:sz w:val="20"/>
                <w:szCs w:val="20"/>
              </w:rPr>
              <w:t>Даниил А.</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11</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14</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1635" w:type="dxa"/>
          </w:tcPr>
          <w:p w:rsidR="001502E2" w:rsidRPr="001C1EE9" w:rsidRDefault="001502E2" w:rsidP="000E232E">
            <w:pPr>
              <w:spacing w:before="100" w:beforeAutospacing="1" w:afterAutospacing="1"/>
              <w:rPr>
                <w:rFonts w:ascii="Times New Roman" w:hAnsi="Times New Roman"/>
                <w:sz w:val="20"/>
                <w:szCs w:val="20"/>
              </w:rPr>
            </w:pPr>
            <w:r w:rsidRPr="001C1EE9">
              <w:rPr>
                <w:rFonts w:ascii="Times New Roman" w:hAnsi="Times New Roman"/>
                <w:sz w:val="20"/>
                <w:szCs w:val="20"/>
              </w:rPr>
              <w:t>Саша А.</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14</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1635" w:type="dxa"/>
          </w:tcPr>
          <w:p w:rsidR="001502E2" w:rsidRPr="001C1EE9" w:rsidRDefault="001502E2" w:rsidP="000E232E">
            <w:pPr>
              <w:spacing w:before="100" w:beforeAutospacing="1" w:afterAutospacing="1"/>
              <w:rPr>
                <w:rFonts w:ascii="Times New Roman" w:hAnsi="Times New Roman"/>
                <w:sz w:val="20"/>
                <w:szCs w:val="20"/>
              </w:rPr>
            </w:pPr>
            <w:r w:rsidRPr="001C1EE9">
              <w:rPr>
                <w:rFonts w:ascii="Times New Roman" w:hAnsi="Times New Roman"/>
                <w:sz w:val="20"/>
                <w:szCs w:val="20"/>
              </w:rPr>
              <w:t>Ксения Б.</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5</w:t>
            </w:r>
          </w:p>
        </w:tc>
        <w:tc>
          <w:tcPr>
            <w:tcW w:w="1635" w:type="dxa"/>
          </w:tcPr>
          <w:p w:rsidR="001502E2" w:rsidRPr="001C1EE9" w:rsidRDefault="001502E2" w:rsidP="000E232E">
            <w:pPr>
              <w:spacing w:before="100" w:beforeAutospacing="1" w:afterAutospacing="1"/>
              <w:rPr>
                <w:rFonts w:ascii="Times New Roman" w:hAnsi="Times New Roman"/>
                <w:sz w:val="20"/>
                <w:szCs w:val="20"/>
              </w:rPr>
            </w:pPr>
            <w:r w:rsidRPr="001C1EE9">
              <w:rPr>
                <w:rFonts w:ascii="Times New Roman" w:hAnsi="Times New Roman"/>
                <w:sz w:val="20"/>
                <w:szCs w:val="20"/>
              </w:rPr>
              <w:t>Злата Б.</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23</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6</w:t>
            </w:r>
          </w:p>
        </w:tc>
        <w:tc>
          <w:tcPr>
            <w:tcW w:w="1635" w:type="dxa"/>
          </w:tcPr>
          <w:p w:rsidR="001502E2" w:rsidRPr="001C1EE9" w:rsidRDefault="001502E2" w:rsidP="000E232E">
            <w:pPr>
              <w:spacing w:before="100" w:beforeAutospacing="1" w:afterAutospacing="1"/>
              <w:rPr>
                <w:rFonts w:ascii="Times New Roman" w:hAnsi="Times New Roman"/>
                <w:sz w:val="20"/>
                <w:szCs w:val="20"/>
              </w:rPr>
            </w:pPr>
            <w:proofErr w:type="spellStart"/>
            <w:r w:rsidRPr="001C1EE9">
              <w:rPr>
                <w:rFonts w:ascii="Times New Roman" w:hAnsi="Times New Roman"/>
                <w:sz w:val="20"/>
                <w:szCs w:val="20"/>
              </w:rPr>
              <w:t>Амелия</w:t>
            </w:r>
            <w:proofErr w:type="spellEnd"/>
            <w:r w:rsidRPr="001C1EE9">
              <w:rPr>
                <w:rFonts w:ascii="Times New Roman" w:hAnsi="Times New Roman"/>
                <w:sz w:val="20"/>
                <w:szCs w:val="20"/>
              </w:rPr>
              <w:t xml:space="preserve"> Г.</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22</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7</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Полина З.</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14</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8</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Виктория И.</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7</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9</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13</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9</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Слава К.</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sidRPr="005412CD">
              <w:rPr>
                <w:rFonts w:ascii="Times New Roman" w:hAnsi="Times New Roman"/>
                <w:sz w:val="20"/>
                <w:szCs w:val="20"/>
              </w:rPr>
              <w:t>23</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10</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Настя К.</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9</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13</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18</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11</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Лиза К.</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7</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11</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16</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12</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Матвей К.</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14</w:t>
            </w:r>
          </w:p>
        </w:tc>
        <w:tc>
          <w:tcPr>
            <w:tcW w:w="425" w:type="dxa"/>
          </w:tcPr>
          <w:p w:rsidR="001502E2" w:rsidRPr="005412CD" w:rsidRDefault="005412CD" w:rsidP="008255F8">
            <w:pPr>
              <w:spacing w:before="100" w:beforeAutospacing="1" w:afterAutospacing="1"/>
              <w:jc w:val="center"/>
              <w:rPr>
                <w:rFonts w:ascii="Times New Roman" w:hAnsi="Times New Roman"/>
                <w:sz w:val="20"/>
                <w:szCs w:val="20"/>
              </w:rPr>
            </w:pPr>
            <w:r>
              <w:rPr>
                <w:rFonts w:ascii="Times New Roman" w:hAnsi="Times New Roman"/>
                <w:sz w:val="20"/>
                <w:szCs w:val="20"/>
              </w:rPr>
              <w:t>21</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13</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Катя К.</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lastRenderedPageBreak/>
              <w:t>14</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Рома М.</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3" w:type="dxa"/>
          </w:tcPr>
          <w:p w:rsidR="001502E2" w:rsidRPr="001C1EE9" w:rsidRDefault="00904A9B" w:rsidP="00904A9B">
            <w:pPr>
              <w:spacing w:before="100" w:beforeAutospacing="1" w:afterAutospacing="1"/>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19</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24</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Андрей М.</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10</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14</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19</w:t>
            </w:r>
          </w:p>
        </w:tc>
      </w:tr>
      <w:tr w:rsidR="001502E2" w:rsidRPr="00214313"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Алёна М.</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18</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23</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Артём Н.</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10</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13</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18</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18</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Полина П.</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19</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Алёша П.</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20</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Ксения П.</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21</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Данила Р.</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16</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18</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21</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22</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Ярослав С.</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10</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13</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17</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23</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Яна С.</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18</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20</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24</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Софья Ф.</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11</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13</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16</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25</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Тимофей Ш.</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18</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22</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26</w:t>
            </w:r>
          </w:p>
        </w:tc>
        <w:tc>
          <w:tcPr>
            <w:tcW w:w="1635" w:type="dxa"/>
          </w:tcPr>
          <w:p w:rsidR="001502E2" w:rsidRPr="001C1EE9" w:rsidRDefault="001502E2" w:rsidP="008601B6">
            <w:pPr>
              <w:spacing w:before="100" w:beforeAutospacing="1" w:afterAutospacing="1"/>
              <w:rPr>
                <w:rFonts w:ascii="Times New Roman" w:hAnsi="Times New Roman"/>
                <w:sz w:val="20"/>
                <w:szCs w:val="20"/>
              </w:rPr>
            </w:pPr>
            <w:r w:rsidRPr="001C1EE9">
              <w:rPr>
                <w:rFonts w:ascii="Times New Roman" w:hAnsi="Times New Roman"/>
                <w:sz w:val="20"/>
                <w:szCs w:val="20"/>
              </w:rPr>
              <w:t>Ярослав Л.</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5</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5</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4</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3</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4</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17</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20</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23</w:t>
            </w:r>
          </w:p>
        </w:tc>
      </w:tr>
      <w:tr w:rsidR="001502E2" w:rsidTr="005412CD">
        <w:tc>
          <w:tcPr>
            <w:tcW w:w="630"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27</w:t>
            </w:r>
          </w:p>
        </w:tc>
        <w:tc>
          <w:tcPr>
            <w:tcW w:w="1635" w:type="dxa"/>
          </w:tcPr>
          <w:p w:rsidR="001502E2" w:rsidRPr="001C1EE9" w:rsidRDefault="001502E2" w:rsidP="00475B2C">
            <w:pPr>
              <w:spacing w:before="100" w:beforeAutospacing="1" w:afterAutospacing="1"/>
              <w:rPr>
                <w:rFonts w:ascii="Times New Roman" w:hAnsi="Times New Roman"/>
                <w:sz w:val="20"/>
                <w:szCs w:val="20"/>
              </w:rPr>
            </w:pPr>
            <w:r w:rsidRPr="001C1EE9">
              <w:rPr>
                <w:rFonts w:ascii="Times New Roman" w:hAnsi="Times New Roman"/>
                <w:sz w:val="20"/>
                <w:szCs w:val="20"/>
              </w:rPr>
              <w:t>Лиза Г.</w:t>
            </w:r>
          </w:p>
        </w:tc>
        <w:tc>
          <w:tcPr>
            <w:tcW w:w="42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B678E6">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6"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42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3</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2"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w:t>
            </w:r>
          </w:p>
        </w:tc>
        <w:tc>
          <w:tcPr>
            <w:tcW w:w="568"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3"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w:t>
            </w:r>
          </w:p>
        </w:tc>
        <w:tc>
          <w:tcPr>
            <w:tcW w:w="425"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2</w:t>
            </w:r>
          </w:p>
        </w:tc>
        <w:tc>
          <w:tcPr>
            <w:tcW w:w="285" w:type="dxa"/>
          </w:tcPr>
          <w:p w:rsidR="001502E2" w:rsidRPr="001C1EE9"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2</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7</w:t>
            </w:r>
          </w:p>
        </w:tc>
        <w:tc>
          <w:tcPr>
            <w:tcW w:w="567" w:type="dxa"/>
          </w:tcPr>
          <w:p w:rsidR="001502E2" w:rsidRPr="001C1EE9" w:rsidRDefault="001502E2" w:rsidP="008255F8">
            <w:pPr>
              <w:spacing w:before="100" w:beforeAutospacing="1" w:afterAutospacing="1"/>
              <w:jc w:val="center"/>
              <w:rPr>
                <w:rFonts w:ascii="Times New Roman" w:hAnsi="Times New Roman"/>
                <w:sz w:val="20"/>
                <w:szCs w:val="20"/>
              </w:rPr>
            </w:pPr>
            <w:r w:rsidRPr="001C1EE9">
              <w:rPr>
                <w:rFonts w:ascii="Times New Roman" w:hAnsi="Times New Roman"/>
                <w:sz w:val="20"/>
                <w:szCs w:val="20"/>
              </w:rPr>
              <w:t>10</w:t>
            </w:r>
          </w:p>
        </w:tc>
        <w:tc>
          <w:tcPr>
            <w:tcW w:w="425" w:type="dxa"/>
          </w:tcPr>
          <w:p w:rsidR="001502E2" w:rsidRPr="005412CD" w:rsidRDefault="00904A9B" w:rsidP="008255F8">
            <w:pPr>
              <w:spacing w:before="100" w:beforeAutospacing="1" w:afterAutospacing="1"/>
              <w:jc w:val="center"/>
              <w:rPr>
                <w:rFonts w:ascii="Times New Roman" w:hAnsi="Times New Roman"/>
                <w:sz w:val="20"/>
                <w:szCs w:val="20"/>
              </w:rPr>
            </w:pPr>
            <w:r>
              <w:rPr>
                <w:rFonts w:ascii="Times New Roman" w:hAnsi="Times New Roman"/>
                <w:sz w:val="20"/>
                <w:szCs w:val="20"/>
              </w:rPr>
              <w:t>12</w:t>
            </w:r>
          </w:p>
        </w:tc>
      </w:tr>
    </w:tbl>
    <w:p w:rsidR="001502E2" w:rsidRDefault="001502E2" w:rsidP="008255F8">
      <w:pPr>
        <w:pStyle w:val="Default"/>
        <w:rPr>
          <w:b/>
          <w:bCs/>
          <w:sz w:val="23"/>
          <w:szCs w:val="23"/>
        </w:rPr>
      </w:pPr>
    </w:p>
    <w:p w:rsidR="001502E2" w:rsidRPr="00344DE0" w:rsidRDefault="001502E2" w:rsidP="008255F8">
      <w:pPr>
        <w:pStyle w:val="Default"/>
        <w:rPr>
          <w:b/>
          <w:bCs/>
        </w:rPr>
      </w:pPr>
      <w:r w:rsidRPr="00344DE0">
        <w:rPr>
          <w:b/>
          <w:bCs/>
        </w:rPr>
        <w:t xml:space="preserve">Оценочная шкала показателя: </w:t>
      </w:r>
    </w:p>
    <w:p w:rsidR="001502E2" w:rsidRPr="00344DE0" w:rsidRDefault="001502E2" w:rsidP="008255F8">
      <w:pPr>
        <w:pStyle w:val="a3"/>
        <w:shd w:val="clear" w:color="auto" w:fill="FFFFFF"/>
        <w:spacing w:before="0" w:beforeAutospacing="0" w:after="0" w:afterAutospacing="0"/>
      </w:pPr>
      <w:r w:rsidRPr="00344DE0">
        <w:rPr>
          <w:b/>
          <w:color w:val="333333"/>
        </w:rPr>
        <w:t xml:space="preserve">• </w:t>
      </w:r>
      <w:r w:rsidRPr="00344DE0">
        <w:t xml:space="preserve">не </w:t>
      </w:r>
      <w:proofErr w:type="gramStart"/>
      <w:r w:rsidRPr="00344DE0">
        <w:t>сформирован</w:t>
      </w:r>
      <w:proofErr w:type="gramEnd"/>
      <w:r w:rsidRPr="00344DE0">
        <w:t xml:space="preserve"> - от 1 до 2 баллов,</w:t>
      </w:r>
    </w:p>
    <w:p w:rsidR="001502E2" w:rsidRPr="00344DE0" w:rsidRDefault="001502E2" w:rsidP="008255F8">
      <w:pPr>
        <w:pStyle w:val="Default"/>
        <w:rPr>
          <w:color w:val="auto"/>
        </w:rPr>
      </w:pPr>
      <w:r w:rsidRPr="00344DE0">
        <w:rPr>
          <w:color w:val="auto"/>
        </w:rPr>
        <w:t xml:space="preserve">• находится в стадии становления - от 2 до 3  баллов, </w:t>
      </w:r>
    </w:p>
    <w:p w:rsidR="001502E2" w:rsidRPr="00C379E7" w:rsidRDefault="001502E2" w:rsidP="00C379E7">
      <w:pPr>
        <w:pStyle w:val="Default"/>
        <w:rPr>
          <w:color w:val="auto"/>
        </w:rPr>
      </w:pPr>
      <w:r w:rsidRPr="00344DE0">
        <w:t xml:space="preserve">• </w:t>
      </w:r>
      <w:proofErr w:type="gramStart"/>
      <w:r w:rsidRPr="00344DE0">
        <w:t>сформирован</w:t>
      </w:r>
      <w:proofErr w:type="gramEnd"/>
      <w:r w:rsidRPr="00344DE0">
        <w:t xml:space="preserve"> - от 4 до 5 баллов.</w:t>
      </w:r>
    </w:p>
    <w:p w:rsidR="001502E2" w:rsidRPr="00C379E7" w:rsidRDefault="001502E2" w:rsidP="00C379E7">
      <w:pPr>
        <w:spacing w:after="0" w:line="240" w:lineRule="auto"/>
        <w:jc w:val="both"/>
        <w:rPr>
          <w:rFonts w:ascii="Times New Roman" w:hAnsi="Times New Roman"/>
          <w:sz w:val="24"/>
          <w:szCs w:val="24"/>
        </w:rPr>
      </w:pPr>
      <w:r w:rsidRPr="00C379E7">
        <w:rPr>
          <w:sz w:val="24"/>
          <w:szCs w:val="24"/>
        </w:rPr>
        <w:t xml:space="preserve">     </w:t>
      </w:r>
      <w:r w:rsidRPr="00C379E7">
        <w:rPr>
          <w:rFonts w:ascii="Times New Roman" w:hAnsi="Times New Roman"/>
          <w:sz w:val="24"/>
          <w:szCs w:val="24"/>
        </w:rPr>
        <w:t xml:space="preserve">Можно сделать </w:t>
      </w:r>
      <w:r w:rsidRPr="00C379E7">
        <w:rPr>
          <w:rFonts w:ascii="Times New Roman" w:hAnsi="Times New Roman"/>
          <w:b/>
          <w:sz w:val="24"/>
          <w:szCs w:val="24"/>
        </w:rPr>
        <w:t>вывод,</w:t>
      </w:r>
      <w:r w:rsidRPr="00C379E7">
        <w:rPr>
          <w:rFonts w:ascii="Times New Roman" w:hAnsi="Times New Roman"/>
          <w:sz w:val="24"/>
          <w:szCs w:val="24"/>
        </w:rPr>
        <w:t xml:space="preserve"> что полученные результаты демонстрируют изменения, которые произошли  в ходе </w:t>
      </w:r>
      <w:proofErr w:type="spellStart"/>
      <w:r w:rsidRPr="00C379E7">
        <w:rPr>
          <w:rFonts w:ascii="Times New Roman" w:hAnsi="Times New Roman"/>
          <w:sz w:val="24"/>
          <w:szCs w:val="24"/>
        </w:rPr>
        <w:t>промежуточно</w:t>
      </w:r>
      <w:proofErr w:type="spellEnd"/>
      <w:r w:rsidRPr="00C379E7">
        <w:rPr>
          <w:rFonts w:ascii="Times New Roman" w:hAnsi="Times New Roman"/>
          <w:sz w:val="24"/>
          <w:szCs w:val="24"/>
        </w:rPr>
        <w:t xml:space="preserve"> – контрольного  этапа проекта и свидетельствуют об эффективности практической работы в развитии двигательной активности дошкольников посредством дидактических игр.</w:t>
      </w:r>
    </w:p>
    <w:p w:rsidR="001502E2" w:rsidRPr="00C379E7" w:rsidRDefault="001502E2" w:rsidP="00C379E7">
      <w:pPr>
        <w:spacing w:after="0" w:line="240" w:lineRule="auto"/>
        <w:jc w:val="both"/>
        <w:rPr>
          <w:rFonts w:ascii="Times New Roman" w:hAnsi="Times New Roman"/>
          <w:sz w:val="24"/>
          <w:szCs w:val="24"/>
        </w:rPr>
      </w:pPr>
      <w:r w:rsidRPr="00C379E7">
        <w:rPr>
          <w:rFonts w:ascii="Times New Roman" w:hAnsi="Times New Roman"/>
          <w:sz w:val="24"/>
          <w:szCs w:val="24"/>
        </w:rPr>
        <w:t xml:space="preserve">    </w:t>
      </w:r>
    </w:p>
    <w:p w:rsidR="001502E2" w:rsidRPr="00C379E7" w:rsidRDefault="001502E2" w:rsidP="00C379E7">
      <w:pPr>
        <w:spacing w:after="0" w:line="240" w:lineRule="auto"/>
        <w:ind w:right="-284"/>
        <w:jc w:val="both"/>
        <w:rPr>
          <w:rFonts w:ascii="Times New Roman" w:hAnsi="Times New Roman"/>
          <w:color w:val="FF0000"/>
          <w:sz w:val="24"/>
          <w:szCs w:val="24"/>
        </w:rPr>
      </w:pPr>
      <w:r w:rsidRPr="00C379E7">
        <w:rPr>
          <w:rFonts w:ascii="Times New Roman" w:hAnsi="Times New Roman"/>
          <w:b/>
          <w:bCs/>
          <w:sz w:val="24"/>
          <w:szCs w:val="24"/>
          <w:shd w:val="clear" w:color="auto" w:fill="FFFFFF"/>
        </w:rPr>
        <w:t xml:space="preserve">     Перспектива </w:t>
      </w:r>
      <w:r w:rsidRPr="00C379E7">
        <w:rPr>
          <w:rFonts w:ascii="Times New Roman" w:hAnsi="Times New Roman"/>
          <w:sz w:val="24"/>
          <w:szCs w:val="24"/>
          <w:shd w:val="clear" w:color="auto" w:fill="FFFFFF"/>
        </w:rPr>
        <w:t xml:space="preserve">в продолжение дальнейшей работы по данной теме: </w:t>
      </w:r>
      <w:proofErr w:type="gramStart"/>
      <w:r w:rsidRPr="00C379E7">
        <w:rPr>
          <w:rFonts w:ascii="Times New Roman" w:hAnsi="Times New Roman"/>
          <w:sz w:val="24"/>
          <w:szCs w:val="24"/>
          <w:shd w:val="clear" w:color="auto" w:fill="FFFFFF"/>
        </w:rPr>
        <w:t>изучении</w:t>
      </w:r>
      <w:proofErr w:type="gramEnd"/>
      <w:r w:rsidRPr="00C379E7">
        <w:rPr>
          <w:rFonts w:ascii="Times New Roman" w:hAnsi="Times New Roman"/>
          <w:sz w:val="24"/>
          <w:szCs w:val="24"/>
          <w:shd w:val="clear" w:color="auto" w:fill="FFFFFF"/>
        </w:rPr>
        <w:t xml:space="preserve">, обобщении и применении на практике новых методик, ознакомлении с опытом работы других педагогов – практиков. </w:t>
      </w:r>
    </w:p>
    <w:p w:rsidR="001502E2" w:rsidRPr="00C379E7" w:rsidRDefault="001502E2" w:rsidP="00C379E7">
      <w:pPr>
        <w:spacing w:after="0" w:line="240" w:lineRule="auto"/>
        <w:jc w:val="both"/>
        <w:rPr>
          <w:rFonts w:ascii="Times New Roman" w:hAnsi="Times New Roman"/>
          <w:sz w:val="24"/>
          <w:szCs w:val="24"/>
          <w:shd w:val="clear" w:color="auto" w:fill="FFFFFF"/>
        </w:rPr>
      </w:pPr>
      <w:r w:rsidRPr="00C379E7">
        <w:rPr>
          <w:rFonts w:ascii="Times New Roman" w:hAnsi="Times New Roman"/>
          <w:sz w:val="24"/>
          <w:szCs w:val="24"/>
          <w:shd w:val="clear" w:color="auto" w:fill="FFFFFF"/>
        </w:rPr>
        <w:t>Анализ современной практики дошкольного образования позволяет говорить о том, что потенциальные возможности дошкольного детства для развития</w:t>
      </w:r>
      <w:r w:rsidRPr="00C379E7">
        <w:rPr>
          <w:rFonts w:ascii="Times New Roman" w:hAnsi="Times New Roman"/>
          <w:sz w:val="24"/>
          <w:szCs w:val="24"/>
        </w:rPr>
        <w:t xml:space="preserve"> двигательной активности</w:t>
      </w:r>
      <w:r w:rsidRPr="00C379E7">
        <w:rPr>
          <w:rFonts w:ascii="Times New Roman" w:hAnsi="Times New Roman"/>
          <w:sz w:val="24"/>
          <w:szCs w:val="24"/>
          <w:shd w:val="clear" w:color="auto" w:fill="FFFFFF"/>
        </w:rPr>
        <w:t xml:space="preserve"> не всегда используется полностью. </w:t>
      </w:r>
    </w:p>
    <w:p w:rsidR="001502E2" w:rsidRPr="00C379E7" w:rsidRDefault="001502E2" w:rsidP="00344DE0">
      <w:pPr>
        <w:spacing w:after="0" w:line="240" w:lineRule="auto"/>
        <w:rPr>
          <w:rFonts w:ascii="Times New Roman" w:hAnsi="Times New Roman"/>
          <w:sz w:val="24"/>
          <w:szCs w:val="24"/>
          <w:shd w:val="clear" w:color="auto" w:fill="FFFFFF"/>
        </w:rPr>
      </w:pPr>
    </w:p>
    <w:p w:rsidR="001502E2" w:rsidRPr="00C379E7" w:rsidRDefault="001502E2" w:rsidP="00315BDE">
      <w:pPr>
        <w:spacing w:after="0" w:line="240" w:lineRule="auto"/>
        <w:jc w:val="both"/>
        <w:rPr>
          <w:rFonts w:ascii="Times New Roman" w:hAnsi="Times New Roman"/>
          <w:sz w:val="24"/>
          <w:szCs w:val="24"/>
          <w:shd w:val="clear" w:color="auto" w:fill="FFFFFF"/>
        </w:rPr>
      </w:pPr>
      <w:r>
        <w:rPr>
          <w:rFonts w:ascii="Times New Roman" w:hAnsi="Times New Roman"/>
          <w:sz w:val="24"/>
          <w:szCs w:val="24"/>
        </w:rPr>
        <w:t xml:space="preserve">     </w:t>
      </w:r>
      <w:r w:rsidRPr="00C379E7">
        <w:rPr>
          <w:rFonts w:ascii="Times New Roman" w:hAnsi="Times New Roman"/>
          <w:sz w:val="24"/>
          <w:szCs w:val="24"/>
        </w:rPr>
        <w:t xml:space="preserve">Итак, подвижная игра способствует развитию двигательной активности, </w:t>
      </w:r>
      <w:r w:rsidRPr="00C379E7">
        <w:rPr>
          <w:rFonts w:ascii="Times New Roman" w:hAnsi="Times New Roman"/>
          <w:sz w:val="24"/>
          <w:szCs w:val="24"/>
          <w:shd w:val="clear" w:color="auto" w:fill="FFFFFF"/>
        </w:rPr>
        <w:t>развивает речь детей, их познавательный интерес, творческие способности и инициативность, воспитывает потребность к здоровому образу жизни.</w:t>
      </w:r>
      <w:r w:rsidRPr="00C379E7">
        <w:rPr>
          <w:rFonts w:ascii="Times New Roman" w:hAnsi="Times New Roman"/>
          <w:sz w:val="24"/>
          <w:szCs w:val="24"/>
          <w:lang w:eastAsia="ru-RU"/>
        </w:rPr>
        <w:t xml:space="preserve"> А так же снижает уровень тревожности, избавляет от застенчивости, неувере</w:t>
      </w:r>
      <w:r w:rsidR="002C60A5">
        <w:rPr>
          <w:rFonts w:ascii="Times New Roman" w:hAnsi="Times New Roman"/>
          <w:sz w:val="24"/>
          <w:szCs w:val="24"/>
          <w:lang w:eastAsia="ru-RU"/>
        </w:rPr>
        <w:t>нности в себе, помогает</w:t>
      </w:r>
      <w:r w:rsidRPr="00C379E7">
        <w:rPr>
          <w:rFonts w:ascii="Times New Roman" w:hAnsi="Times New Roman"/>
          <w:sz w:val="24"/>
          <w:szCs w:val="24"/>
          <w:lang w:eastAsia="ru-RU"/>
        </w:rPr>
        <w:t xml:space="preserve"> его всестороннему развитию.</w:t>
      </w:r>
    </w:p>
    <w:p w:rsidR="001502E2" w:rsidRPr="00C379E7" w:rsidRDefault="001502E2" w:rsidP="00344DE0">
      <w:pPr>
        <w:spacing w:after="0" w:line="240" w:lineRule="auto"/>
        <w:rPr>
          <w:rFonts w:ascii="Times New Roman" w:hAnsi="Times New Roman"/>
          <w:sz w:val="24"/>
          <w:szCs w:val="24"/>
        </w:rPr>
      </w:pPr>
      <w:r w:rsidRPr="00C379E7">
        <w:rPr>
          <w:rFonts w:ascii="Times New Roman" w:hAnsi="Times New Roman"/>
          <w:sz w:val="24"/>
          <w:szCs w:val="24"/>
        </w:rPr>
        <w:t>Применяя подвижную игру, педагог может ненавязчиво и непринужденно в игровой форме развивать и отрабатывать основные движения: бег, прыжки, лазание, метание, ловлю предмета.</w:t>
      </w:r>
    </w:p>
    <w:p w:rsidR="001502E2" w:rsidRPr="002C60A5" w:rsidRDefault="002C60A5" w:rsidP="002C60A5">
      <w:pPr>
        <w:spacing w:after="0" w:line="240" w:lineRule="auto"/>
        <w:jc w:val="center"/>
        <w:rPr>
          <w:rFonts w:ascii="Times New Roman" w:hAnsi="Times New Roman"/>
          <w:sz w:val="24"/>
          <w:szCs w:val="24"/>
        </w:rPr>
      </w:pPr>
      <w:r w:rsidRPr="002C60A5">
        <w:rPr>
          <w:rFonts w:ascii="Times New Roman" w:hAnsi="Times New Roman"/>
          <w:sz w:val="24"/>
          <w:szCs w:val="24"/>
        </w:rPr>
        <w:t>Спасибо за внимание!</w:t>
      </w:r>
    </w:p>
    <w:p w:rsidR="001502E2" w:rsidRDefault="001502E2" w:rsidP="00344DE0">
      <w:pPr>
        <w:spacing w:after="0" w:line="240" w:lineRule="auto"/>
        <w:rPr>
          <w:rFonts w:ascii="Times New Roman" w:hAnsi="Times New Roman"/>
          <w:sz w:val="28"/>
          <w:szCs w:val="28"/>
        </w:rPr>
      </w:pPr>
    </w:p>
    <w:p w:rsidR="001502E2" w:rsidRDefault="001502E2" w:rsidP="00344DE0">
      <w:pPr>
        <w:spacing w:after="0" w:line="240" w:lineRule="auto"/>
        <w:rPr>
          <w:rFonts w:ascii="Times New Roman" w:hAnsi="Times New Roman"/>
          <w:sz w:val="28"/>
          <w:szCs w:val="28"/>
        </w:rPr>
      </w:pPr>
    </w:p>
    <w:p w:rsidR="001502E2" w:rsidRDefault="001502E2" w:rsidP="00344DE0">
      <w:pPr>
        <w:spacing w:after="0" w:line="240" w:lineRule="auto"/>
        <w:jc w:val="both"/>
        <w:rPr>
          <w:rFonts w:ascii="Times New Roman" w:hAnsi="Times New Roman"/>
          <w:color w:val="000000"/>
          <w:sz w:val="24"/>
          <w:szCs w:val="24"/>
        </w:rPr>
      </w:pPr>
    </w:p>
    <w:p w:rsidR="001502E2" w:rsidRDefault="001502E2" w:rsidP="00344DE0">
      <w:pPr>
        <w:spacing w:after="0" w:line="240" w:lineRule="auto"/>
        <w:jc w:val="both"/>
        <w:rPr>
          <w:rFonts w:ascii="Times New Roman" w:hAnsi="Times New Roman"/>
          <w:color w:val="000000"/>
          <w:sz w:val="24"/>
          <w:szCs w:val="24"/>
        </w:rPr>
      </w:pPr>
    </w:p>
    <w:p w:rsidR="001502E2" w:rsidRDefault="001502E2" w:rsidP="001C1EE9">
      <w:pPr>
        <w:spacing w:after="0" w:line="240" w:lineRule="auto"/>
        <w:jc w:val="center"/>
        <w:rPr>
          <w:rFonts w:ascii="Times New Roman" w:hAnsi="Times New Roman"/>
          <w:color w:val="000000"/>
          <w:sz w:val="24"/>
          <w:szCs w:val="24"/>
        </w:rPr>
      </w:pPr>
    </w:p>
    <w:p w:rsidR="001502E2" w:rsidRDefault="001502E2" w:rsidP="001C1EE9">
      <w:pPr>
        <w:spacing w:after="0" w:line="240" w:lineRule="auto"/>
        <w:jc w:val="center"/>
        <w:rPr>
          <w:rFonts w:ascii="Times New Roman" w:hAnsi="Times New Roman"/>
          <w:color w:val="000000"/>
          <w:sz w:val="24"/>
          <w:szCs w:val="24"/>
        </w:rPr>
      </w:pPr>
    </w:p>
    <w:p w:rsidR="001502E2" w:rsidRDefault="001502E2" w:rsidP="001C1EE9">
      <w:pPr>
        <w:spacing w:after="0" w:line="240" w:lineRule="auto"/>
        <w:jc w:val="center"/>
        <w:rPr>
          <w:rFonts w:ascii="Times New Roman" w:hAnsi="Times New Roman"/>
          <w:color w:val="000000"/>
          <w:sz w:val="24"/>
          <w:szCs w:val="24"/>
        </w:rPr>
      </w:pPr>
    </w:p>
    <w:p w:rsidR="001502E2" w:rsidRDefault="001502E2" w:rsidP="00344DE0">
      <w:pPr>
        <w:spacing w:after="0" w:line="240" w:lineRule="auto"/>
        <w:jc w:val="both"/>
        <w:rPr>
          <w:rFonts w:ascii="Times New Roman" w:hAnsi="Times New Roman"/>
          <w:color w:val="000000"/>
          <w:sz w:val="24"/>
          <w:szCs w:val="24"/>
        </w:rPr>
      </w:pPr>
    </w:p>
    <w:p w:rsidR="00904A9B" w:rsidRDefault="00904A9B" w:rsidP="00344DE0">
      <w:pPr>
        <w:spacing w:after="0" w:line="240" w:lineRule="auto"/>
        <w:jc w:val="both"/>
        <w:rPr>
          <w:rFonts w:ascii="Times New Roman" w:hAnsi="Times New Roman"/>
          <w:color w:val="000000"/>
          <w:sz w:val="24"/>
          <w:szCs w:val="24"/>
        </w:rPr>
      </w:pPr>
    </w:p>
    <w:p w:rsidR="00904A9B" w:rsidRDefault="00904A9B" w:rsidP="00344DE0">
      <w:pPr>
        <w:spacing w:after="0" w:line="240" w:lineRule="auto"/>
        <w:jc w:val="both"/>
        <w:rPr>
          <w:rFonts w:ascii="Times New Roman" w:hAnsi="Times New Roman"/>
          <w:color w:val="000000"/>
          <w:sz w:val="24"/>
          <w:szCs w:val="24"/>
        </w:rPr>
      </w:pPr>
    </w:p>
    <w:p w:rsidR="00904A9B" w:rsidRDefault="00904A9B" w:rsidP="00344DE0">
      <w:pPr>
        <w:spacing w:after="0" w:line="240" w:lineRule="auto"/>
        <w:jc w:val="both"/>
        <w:rPr>
          <w:rFonts w:ascii="Times New Roman" w:hAnsi="Times New Roman"/>
          <w:color w:val="000000"/>
          <w:sz w:val="24"/>
          <w:szCs w:val="24"/>
        </w:rPr>
      </w:pPr>
    </w:p>
    <w:p w:rsidR="00904A9B" w:rsidRDefault="00904A9B" w:rsidP="00344DE0">
      <w:pPr>
        <w:spacing w:after="0" w:line="240" w:lineRule="auto"/>
        <w:jc w:val="both"/>
        <w:rPr>
          <w:rFonts w:ascii="Times New Roman" w:hAnsi="Times New Roman"/>
          <w:color w:val="000000"/>
          <w:sz w:val="24"/>
          <w:szCs w:val="24"/>
        </w:rPr>
      </w:pPr>
    </w:p>
    <w:p w:rsidR="00904A9B" w:rsidRDefault="00904A9B" w:rsidP="00344DE0">
      <w:pPr>
        <w:spacing w:after="0" w:line="240" w:lineRule="auto"/>
        <w:jc w:val="both"/>
        <w:rPr>
          <w:rFonts w:ascii="Times New Roman" w:hAnsi="Times New Roman"/>
          <w:color w:val="000000"/>
          <w:sz w:val="24"/>
          <w:szCs w:val="24"/>
        </w:rPr>
      </w:pPr>
    </w:p>
    <w:p w:rsidR="001502E2" w:rsidRDefault="001502E2" w:rsidP="00344DE0">
      <w:pPr>
        <w:spacing w:after="0" w:line="240" w:lineRule="auto"/>
        <w:jc w:val="both"/>
        <w:rPr>
          <w:rFonts w:ascii="Times New Roman" w:hAnsi="Times New Roman"/>
          <w:color w:val="000000"/>
          <w:sz w:val="24"/>
          <w:szCs w:val="24"/>
        </w:rPr>
      </w:pPr>
    </w:p>
    <w:p w:rsidR="001502E2" w:rsidRDefault="001502E2" w:rsidP="00C379E7">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Список литературы.</w:t>
      </w:r>
    </w:p>
    <w:p w:rsidR="001502E2" w:rsidRDefault="001502E2" w:rsidP="00C379E7">
      <w:pPr>
        <w:spacing w:after="0" w:line="240" w:lineRule="auto"/>
        <w:jc w:val="center"/>
        <w:rPr>
          <w:rFonts w:ascii="Times New Roman" w:hAnsi="Times New Roman"/>
          <w:color w:val="000000"/>
          <w:sz w:val="24"/>
          <w:szCs w:val="24"/>
        </w:rPr>
      </w:pPr>
    </w:p>
    <w:p w:rsidR="001502E2" w:rsidRDefault="001502E2"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 xml:space="preserve">Л.И. </w:t>
      </w:r>
      <w:proofErr w:type="spellStart"/>
      <w:r>
        <w:rPr>
          <w:rFonts w:ascii="Times New Roman" w:hAnsi="Times New Roman"/>
          <w:color w:val="000000"/>
          <w:sz w:val="24"/>
          <w:szCs w:val="24"/>
        </w:rPr>
        <w:t>Пензулаева</w:t>
      </w:r>
      <w:proofErr w:type="spellEnd"/>
      <w:r>
        <w:rPr>
          <w:rFonts w:ascii="Times New Roman" w:hAnsi="Times New Roman"/>
          <w:color w:val="000000"/>
          <w:sz w:val="24"/>
          <w:szCs w:val="24"/>
        </w:rPr>
        <w:t xml:space="preserve"> «Физическая культура в де</w:t>
      </w:r>
      <w:r w:rsidR="00237E64">
        <w:rPr>
          <w:rFonts w:ascii="Times New Roman" w:hAnsi="Times New Roman"/>
          <w:color w:val="000000"/>
          <w:sz w:val="24"/>
          <w:szCs w:val="24"/>
        </w:rPr>
        <w:t>тском саду» МОЗАИКА-СИНТЕЗ, 2016</w:t>
      </w:r>
      <w:r>
        <w:rPr>
          <w:rFonts w:ascii="Times New Roman" w:hAnsi="Times New Roman"/>
          <w:color w:val="000000"/>
          <w:sz w:val="24"/>
          <w:szCs w:val="24"/>
        </w:rPr>
        <w:t>.</w:t>
      </w:r>
      <w:r w:rsidR="0094404E">
        <w:rPr>
          <w:rFonts w:ascii="Times New Roman" w:hAnsi="Times New Roman"/>
          <w:color w:val="000000"/>
          <w:sz w:val="24"/>
          <w:szCs w:val="24"/>
        </w:rPr>
        <w:t xml:space="preserve"> </w:t>
      </w:r>
      <w:r w:rsidR="00237E64">
        <w:rPr>
          <w:rFonts w:ascii="Times New Roman" w:hAnsi="Times New Roman"/>
          <w:color w:val="000000"/>
          <w:sz w:val="24"/>
          <w:szCs w:val="24"/>
        </w:rPr>
        <w:t>-</w:t>
      </w:r>
      <w:r w:rsidR="0094404E">
        <w:rPr>
          <w:rFonts w:ascii="Times New Roman" w:hAnsi="Times New Roman"/>
          <w:color w:val="000000"/>
          <w:sz w:val="24"/>
          <w:szCs w:val="24"/>
        </w:rPr>
        <w:t xml:space="preserve"> </w:t>
      </w:r>
      <w:r w:rsidR="00237E64">
        <w:rPr>
          <w:rFonts w:ascii="Times New Roman" w:hAnsi="Times New Roman"/>
          <w:color w:val="000000"/>
          <w:sz w:val="24"/>
          <w:szCs w:val="24"/>
        </w:rPr>
        <w:t xml:space="preserve">128 </w:t>
      </w:r>
      <w:proofErr w:type="gramStart"/>
      <w:r w:rsidR="00237E64">
        <w:rPr>
          <w:rFonts w:ascii="Times New Roman" w:hAnsi="Times New Roman"/>
          <w:color w:val="000000"/>
          <w:sz w:val="24"/>
          <w:szCs w:val="24"/>
        </w:rPr>
        <w:t>с</w:t>
      </w:r>
      <w:proofErr w:type="gramEnd"/>
      <w:r w:rsidR="00237E64">
        <w:rPr>
          <w:rFonts w:ascii="Times New Roman" w:hAnsi="Times New Roman"/>
          <w:color w:val="000000"/>
          <w:sz w:val="24"/>
          <w:szCs w:val="24"/>
        </w:rPr>
        <w:t>.</w:t>
      </w:r>
    </w:p>
    <w:p w:rsidR="001502E2" w:rsidRDefault="001502E2"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t xml:space="preserve">Л.Я. </w:t>
      </w:r>
      <w:proofErr w:type="spellStart"/>
      <w:r>
        <w:rPr>
          <w:rFonts w:ascii="Times New Roman" w:hAnsi="Times New Roman"/>
          <w:color w:val="000000"/>
          <w:sz w:val="24"/>
          <w:szCs w:val="24"/>
        </w:rPr>
        <w:t>Лямина</w:t>
      </w:r>
      <w:proofErr w:type="spellEnd"/>
      <w:r>
        <w:rPr>
          <w:rFonts w:ascii="Times New Roman" w:hAnsi="Times New Roman"/>
          <w:color w:val="000000"/>
          <w:sz w:val="24"/>
          <w:szCs w:val="24"/>
        </w:rPr>
        <w:t xml:space="preserve"> «Народные игры в детском саду» </w:t>
      </w:r>
      <w:r w:rsidR="0094404E">
        <w:rPr>
          <w:rFonts w:ascii="Times New Roman" w:hAnsi="Times New Roman"/>
          <w:color w:val="222222"/>
          <w:sz w:val="24"/>
          <w:szCs w:val="24"/>
          <w:shd w:val="clear" w:color="auto" w:fill="FFFFFF"/>
        </w:rPr>
        <w:t>Москва</w:t>
      </w:r>
      <w:r w:rsidR="0094404E" w:rsidRPr="0094404E">
        <w:rPr>
          <w:rFonts w:ascii="Times New Roman" w:hAnsi="Times New Roman"/>
          <w:color w:val="222222"/>
          <w:sz w:val="24"/>
          <w:szCs w:val="24"/>
          <w:shd w:val="clear" w:color="auto" w:fill="FFFFFF"/>
        </w:rPr>
        <w:t>: Сфера</w:t>
      </w:r>
      <w:r w:rsidR="0094404E">
        <w:rPr>
          <w:rFonts w:ascii="Helvetica" w:hAnsi="Helvetica"/>
          <w:color w:val="222222"/>
          <w:sz w:val="21"/>
          <w:szCs w:val="21"/>
          <w:shd w:val="clear" w:color="auto" w:fill="FFFFFF"/>
        </w:rPr>
        <w:t xml:space="preserve">, </w:t>
      </w:r>
      <w:r>
        <w:rPr>
          <w:rFonts w:ascii="Times New Roman" w:hAnsi="Times New Roman"/>
          <w:color w:val="000000"/>
          <w:sz w:val="24"/>
          <w:szCs w:val="24"/>
        </w:rPr>
        <w:t>2008.</w:t>
      </w:r>
      <w:r w:rsidR="0094404E">
        <w:rPr>
          <w:rFonts w:ascii="Times New Roman" w:hAnsi="Times New Roman"/>
          <w:color w:val="000000"/>
          <w:sz w:val="24"/>
          <w:szCs w:val="24"/>
        </w:rPr>
        <w:t xml:space="preserve"> – 94 </w:t>
      </w:r>
      <w:proofErr w:type="gramStart"/>
      <w:r w:rsidR="0094404E">
        <w:rPr>
          <w:rFonts w:ascii="Times New Roman" w:hAnsi="Times New Roman"/>
          <w:color w:val="000000"/>
          <w:sz w:val="24"/>
          <w:szCs w:val="24"/>
        </w:rPr>
        <w:t>с</w:t>
      </w:r>
      <w:proofErr w:type="gramEnd"/>
      <w:r w:rsidR="0094404E">
        <w:rPr>
          <w:rFonts w:ascii="Times New Roman" w:hAnsi="Times New Roman"/>
          <w:color w:val="000000"/>
          <w:sz w:val="24"/>
          <w:szCs w:val="24"/>
        </w:rPr>
        <w:t>.</w:t>
      </w:r>
    </w:p>
    <w:p w:rsidR="001502E2" w:rsidRDefault="001502E2"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t>Л.Д. Жданов «Праздники в детском саду»</w:t>
      </w:r>
      <w:r w:rsidR="0094404E">
        <w:rPr>
          <w:rFonts w:ascii="Times New Roman" w:hAnsi="Times New Roman"/>
          <w:color w:val="000000"/>
          <w:sz w:val="24"/>
          <w:szCs w:val="24"/>
        </w:rPr>
        <w:t xml:space="preserve"> Москва: Сфера, 2007.</w:t>
      </w:r>
    </w:p>
    <w:p w:rsidR="001502E2" w:rsidRDefault="001502E2"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t xml:space="preserve">Э.Я. </w:t>
      </w:r>
      <w:proofErr w:type="spellStart"/>
      <w:r>
        <w:rPr>
          <w:rFonts w:ascii="Times New Roman" w:hAnsi="Times New Roman"/>
          <w:color w:val="000000"/>
          <w:sz w:val="24"/>
          <w:szCs w:val="24"/>
        </w:rPr>
        <w:t>Степаненкова</w:t>
      </w:r>
      <w:proofErr w:type="spellEnd"/>
      <w:r>
        <w:rPr>
          <w:rFonts w:ascii="Times New Roman" w:hAnsi="Times New Roman"/>
          <w:color w:val="000000"/>
          <w:sz w:val="24"/>
          <w:szCs w:val="24"/>
        </w:rPr>
        <w:t xml:space="preserve"> «Сборник подвижных игр» МОЗАИКА-СИНТЕЗ, Москва, 2012.</w:t>
      </w:r>
    </w:p>
    <w:p w:rsidR="00237E64" w:rsidRDefault="00237E64"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t xml:space="preserve">А.А. </w:t>
      </w:r>
      <w:proofErr w:type="spellStart"/>
      <w:r>
        <w:rPr>
          <w:rFonts w:ascii="Times New Roman" w:hAnsi="Times New Roman"/>
          <w:color w:val="000000"/>
          <w:sz w:val="24"/>
          <w:szCs w:val="24"/>
        </w:rPr>
        <w:t>Гуськова</w:t>
      </w:r>
      <w:proofErr w:type="spellEnd"/>
      <w:r>
        <w:rPr>
          <w:rFonts w:ascii="Times New Roman" w:hAnsi="Times New Roman"/>
          <w:color w:val="000000"/>
          <w:sz w:val="24"/>
          <w:szCs w:val="24"/>
        </w:rPr>
        <w:t xml:space="preserve"> «Подвижные и речевые игры для детей 5-7 лет» ВОЛГОГРАД: Учитель, 2014. – 188 </w:t>
      </w:r>
      <w:proofErr w:type="gramStart"/>
      <w:r>
        <w:rPr>
          <w:rFonts w:ascii="Times New Roman" w:hAnsi="Times New Roman"/>
          <w:color w:val="000000"/>
          <w:sz w:val="24"/>
          <w:szCs w:val="24"/>
        </w:rPr>
        <w:t>с</w:t>
      </w:r>
      <w:proofErr w:type="gramEnd"/>
      <w:r>
        <w:rPr>
          <w:rFonts w:ascii="Times New Roman" w:hAnsi="Times New Roman"/>
          <w:color w:val="000000"/>
          <w:sz w:val="24"/>
          <w:szCs w:val="24"/>
        </w:rPr>
        <w:t>.</w:t>
      </w:r>
    </w:p>
    <w:p w:rsidR="0094404E" w:rsidRDefault="0094404E"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t xml:space="preserve">М.Ф. Литвинов «Русские народные подвижные игры» - М.: Просвещение, 1986. – 79 </w:t>
      </w:r>
      <w:proofErr w:type="gramStart"/>
      <w:r>
        <w:rPr>
          <w:rFonts w:ascii="Times New Roman" w:hAnsi="Times New Roman"/>
          <w:color w:val="000000"/>
          <w:sz w:val="24"/>
          <w:szCs w:val="24"/>
        </w:rPr>
        <w:t>с</w:t>
      </w:r>
      <w:proofErr w:type="gramEnd"/>
      <w:r>
        <w:rPr>
          <w:rFonts w:ascii="Times New Roman" w:hAnsi="Times New Roman"/>
          <w:color w:val="000000"/>
          <w:sz w:val="24"/>
          <w:szCs w:val="24"/>
        </w:rPr>
        <w:t>.</w:t>
      </w:r>
    </w:p>
    <w:p w:rsidR="0094404E" w:rsidRDefault="0094404E" w:rsidP="00DB4033">
      <w:pPr>
        <w:numPr>
          <w:ilvl w:val="0"/>
          <w:numId w:val="26"/>
        </w:numPr>
        <w:spacing w:after="0" w:line="240" w:lineRule="auto"/>
        <w:rPr>
          <w:rFonts w:ascii="Times New Roman" w:hAnsi="Times New Roman"/>
          <w:color w:val="000000"/>
          <w:sz w:val="24"/>
          <w:szCs w:val="24"/>
        </w:rPr>
      </w:pPr>
      <w:r>
        <w:rPr>
          <w:rFonts w:ascii="Times New Roman" w:hAnsi="Times New Roman"/>
          <w:color w:val="000000"/>
          <w:sz w:val="24"/>
          <w:szCs w:val="24"/>
        </w:rPr>
        <w:t xml:space="preserve">И.А. </w:t>
      </w:r>
      <w:proofErr w:type="spellStart"/>
      <w:r>
        <w:rPr>
          <w:rFonts w:ascii="Times New Roman" w:hAnsi="Times New Roman"/>
          <w:color w:val="000000"/>
          <w:sz w:val="24"/>
          <w:szCs w:val="24"/>
        </w:rPr>
        <w:t>Каканова</w:t>
      </w:r>
      <w:proofErr w:type="spellEnd"/>
      <w:r>
        <w:rPr>
          <w:rFonts w:ascii="Times New Roman" w:hAnsi="Times New Roman"/>
          <w:color w:val="000000"/>
          <w:sz w:val="24"/>
          <w:szCs w:val="24"/>
        </w:rPr>
        <w:t xml:space="preserve">, Л.А. </w:t>
      </w:r>
      <w:proofErr w:type="spellStart"/>
      <w:r>
        <w:rPr>
          <w:rFonts w:ascii="Times New Roman" w:hAnsi="Times New Roman"/>
          <w:color w:val="000000"/>
          <w:sz w:val="24"/>
          <w:szCs w:val="24"/>
        </w:rPr>
        <w:t>Лямина</w:t>
      </w:r>
      <w:proofErr w:type="spellEnd"/>
      <w:r>
        <w:rPr>
          <w:rFonts w:ascii="Times New Roman" w:hAnsi="Times New Roman"/>
          <w:color w:val="000000"/>
          <w:sz w:val="24"/>
          <w:szCs w:val="24"/>
        </w:rPr>
        <w:t xml:space="preserve"> «Традиционные игры в детском саду» - М.: ТЦ Сфера, 2011. – 112с.</w:t>
      </w:r>
    </w:p>
    <w:p w:rsidR="008E1406" w:rsidRDefault="008E1406" w:rsidP="008E1406">
      <w:pPr>
        <w:spacing w:after="0" w:line="240" w:lineRule="auto"/>
        <w:ind w:left="720"/>
        <w:rPr>
          <w:rFonts w:ascii="Times New Roman" w:hAnsi="Times New Roman"/>
          <w:color w:val="000000"/>
          <w:sz w:val="24"/>
          <w:szCs w:val="24"/>
        </w:rPr>
      </w:pPr>
    </w:p>
    <w:p w:rsidR="008E1406" w:rsidRDefault="008E1406" w:rsidP="008E1406">
      <w:pPr>
        <w:spacing w:after="0" w:line="240" w:lineRule="auto"/>
        <w:ind w:left="720"/>
        <w:rPr>
          <w:rFonts w:ascii="Times New Roman" w:hAnsi="Times New Roman"/>
          <w:color w:val="000000"/>
          <w:sz w:val="24"/>
          <w:szCs w:val="24"/>
        </w:rPr>
      </w:pPr>
      <w:proofErr w:type="spellStart"/>
      <w:r>
        <w:rPr>
          <w:rFonts w:ascii="Times New Roman" w:hAnsi="Times New Roman"/>
          <w:color w:val="000000"/>
          <w:sz w:val="24"/>
          <w:szCs w:val="24"/>
        </w:rPr>
        <w:t>Интернетресурсы</w:t>
      </w:r>
      <w:proofErr w:type="spellEnd"/>
      <w:r>
        <w:rPr>
          <w:rFonts w:ascii="Times New Roman" w:hAnsi="Times New Roman"/>
          <w:color w:val="000000"/>
          <w:sz w:val="24"/>
          <w:szCs w:val="24"/>
        </w:rPr>
        <w:t>:</w:t>
      </w:r>
    </w:p>
    <w:p w:rsidR="008E1406" w:rsidRDefault="008E1406" w:rsidP="008E1406">
      <w:pPr>
        <w:spacing w:after="0" w:line="240" w:lineRule="auto"/>
        <w:ind w:left="720"/>
        <w:rPr>
          <w:rFonts w:ascii="Times New Roman" w:hAnsi="Times New Roman"/>
          <w:color w:val="000000"/>
          <w:sz w:val="24"/>
          <w:szCs w:val="24"/>
        </w:rPr>
      </w:pPr>
    </w:p>
    <w:p w:rsidR="002C60A5" w:rsidRDefault="008E1406" w:rsidP="008E1406">
      <w:pPr>
        <w:spacing w:after="0" w:line="240" w:lineRule="auto"/>
        <w:ind w:left="720"/>
      </w:pPr>
      <w:r>
        <w:t xml:space="preserve">1. </w:t>
      </w:r>
      <w:hyperlink r:id="rId5" w:history="1">
        <w:r w:rsidR="002C60A5" w:rsidRPr="00CE4461">
          <w:rPr>
            <w:rStyle w:val="a6"/>
            <w:rFonts w:ascii="Times New Roman" w:hAnsi="Times New Roman"/>
            <w:sz w:val="24"/>
            <w:szCs w:val="24"/>
          </w:rPr>
          <w:t>https://infourok.ru/opit-raboti-ispolzovanie-podvizhnih-igr-kak-sredstva-razvitiya-dvigatelnoy-aktivnosti-detey-starshego-doshkolnogo-vozrasta-962087.html</w:t>
        </w:r>
      </w:hyperlink>
    </w:p>
    <w:p w:rsidR="008E1406" w:rsidRDefault="008E1406" w:rsidP="008E1406">
      <w:pPr>
        <w:spacing w:after="0" w:line="240" w:lineRule="auto"/>
        <w:ind w:left="720"/>
        <w:rPr>
          <w:rFonts w:ascii="Times New Roman" w:hAnsi="Times New Roman"/>
          <w:color w:val="000000"/>
          <w:sz w:val="24"/>
          <w:szCs w:val="24"/>
        </w:rPr>
      </w:pPr>
    </w:p>
    <w:p w:rsidR="002C60A5" w:rsidRDefault="008E1406" w:rsidP="008E1406">
      <w:pPr>
        <w:spacing w:after="0" w:line="240" w:lineRule="auto"/>
        <w:ind w:left="720"/>
        <w:rPr>
          <w:rFonts w:ascii="Times New Roman" w:hAnsi="Times New Roman"/>
          <w:color w:val="000000"/>
          <w:sz w:val="24"/>
          <w:szCs w:val="24"/>
        </w:rPr>
      </w:pPr>
      <w:r>
        <w:rPr>
          <w:rFonts w:ascii="Times New Roman" w:hAnsi="Times New Roman"/>
          <w:color w:val="000000"/>
          <w:sz w:val="24"/>
          <w:szCs w:val="24"/>
        </w:rPr>
        <w:t xml:space="preserve">2. </w:t>
      </w:r>
      <w:hyperlink r:id="rId6" w:history="1">
        <w:r w:rsidRPr="00E136BD">
          <w:rPr>
            <w:rStyle w:val="a6"/>
            <w:rFonts w:ascii="Times New Roman" w:hAnsi="Times New Roman"/>
            <w:sz w:val="24"/>
            <w:szCs w:val="24"/>
          </w:rPr>
          <w:t>https://infourok.ru/diplomnaya-rabota-podvizhnie-igri-kak-sredstvo-dvigatelnoy-aktivnosti-detey-starshego-doshkolnogo-vozrasta-2213115.html</w:t>
        </w:r>
      </w:hyperlink>
    </w:p>
    <w:p w:rsidR="008E1406" w:rsidRPr="00D53580" w:rsidRDefault="008E1406" w:rsidP="008E1406">
      <w:pPr>
        <w:spacing w:after="0" w:line="240" w:lineRule="auto"/>
        <w:ind w:left="720"/>
        <w:rPr>
          <w:rFonts w:ascii="Times New Roman" w:hAnsi="Times New Roman"/>
          <w:color w:val="000000"/>
          <w:sz w:val="24"/>
          <w:szCs w:val="24"/>
        </w:rPr>
      </w:pPr>
      <w:r>
        <w:rPr>
          <w:rFonts w:ascii="Times New Roman" w:hAnsi="Times New Roman"/>
          <w:color w:val="000000"/>
          <w:sz w:val="24"/>
          <w:szCs w:val="24"/>
        </w:rPr>
        <w:t xml:space="preserve"> </w:t>
      </w:r>
    </w:p>
    <w:sectPr w:rsidR="008E1406" w:rsidRPr="00D53580" w:rsidSect="00916257">
      <w:pgSz w:w="11906" w:h="16838"/>
      <w:pgMar w:top="720" w:right="720" w:bottom="720" w:left="165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18DE"/>
    <w:multiLevelType w:val="hybridMultilevel"/>
    <w:tmpl w:val="EE8ABB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4887F66"/>
    <w:multiLevelType w:val="hybridMultilevel"/>
    <w:tmpl w:val="82A6AB6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8176A70"/>
    <w:multiLevelType w:val="hybridMultilevel"/>
    <w:tmpl w:val="368293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ED34DC5"/>
    <w:multiLevelType w:val="hybridMultilevel"/>
    <w:tmpl w:val="8BD619D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DB5343"/>
    <w:multiLevelType w:val="hybridMultilevel"/>
    <w:tmpl w:val="F558B63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2A441F91"/>
    <w:multiLevelType w:val="hybridMultilevel"/>
    <w:tmpl w:val="6EFA07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B0F0E8E"/>
    <w:multiLevelType w:val="hybridMultilevel"/>
    <w:tmpl w:val="24F64AC8"/>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BDE30FD"/>
    <w:multiLevelType w:val="hybridMultilevel"/>
    <w:tmpl w:val="36E4588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FB31DCC"/>
    <w:multiLevelType w:val="hybridMultilevel"/>
    <w:tmpl w:val="27F08D3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35635763"/>
    <w:multiLevelType w:val="hybridMultilevel"/>
    <w:tmpl w:val="5B66D1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F5397B"/>
    <w:multiLevelType w:val="hybridMultilevel"/>
    <w:tmpl w:val="DB141B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A5A3F20"/>
    <w:multiLevelType w:val="hybridMultilevel"/>
    <w:tmpl w:val="FE0E05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EE521A6"/>
    <w:multiLevelType w:val="hybridMultilevel"/>
    <w:tmpl w:val="4FE8D5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6DA55C6"/>
    <w:multiLevelType w:val="hybridMultilevel"/>
    <w:tmpl w:val="B3A2F9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94821A8"/>
    <w:multiLevelType w:val="hybridMultilevel"/>
    <w:tmpl w:val="ABF200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A317A22"/>
    <w:multiLevelType w:val="hybridMultilevel"/>
    <w:tmpl w:val="E0F474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BA824D8"/>
    <w:multiLevelType w:val="hybridMultilevel"/>
    <w:tmpl w:val="738C4F4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56343F29"/>
    <w:multiLevelType w:val="multilevel"/>
    <w:tmpl w:val="9D8A591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5F6B6755"/>
    <w:multiLevelType w:val="hybridMultilevel"/>
    <w:tmpl w:val="2D80E1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22B4B57"/>
    <w:multiLevelType w:val="hybridMultilevel"/>
    <w:tmpl w:val="F69C73A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626C13FE"/>
    <w:multiLevelType w:val="hybridMultilevel"/>
    <w:tmpl w:val="80A0D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74D507B"/>
    <w:multiLevelType w:val="hybridMultilevel"/>
    <w:tmpl w:val="A628D0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nsid w:val="776D53CD"/>
    <w:multiLevelType w:val="multilevel"/>
    <w:tmpl w:val="36E4588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nsid w:val="7D6445E4"/>
    <w:multiLevelType w:val="hybridMultilevel"/>
    <w:tmpl w:val="123249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4"/>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 w:numId="9">
    <w:abstractNumId w:val="23"/>
  </w:num>
  <w:num w:numId="10">
    <w:abstractNumId w:val="9"/>
  </w:num>
  <w:num w:numId="11">
    <w:abstractNumId w:val="22"/>
  </w:num>
  <w:num w:numId="12">
    <w:abstractNumId w:val="6"/>
  </w:num>
  <w:num w:numId="13">
    <w:abstractNumId w:val="5"/>
  </w:num>
  <w:num w:numId="14">
    <w:abstractNumId w:val="2"/>
  </w:num>
  <w:num w:numId="15">
    <w:abstractNumId w:val="10"/>
  </w:num>
  <w:num w:numId="16">
    <w:abstractNumId w:val="15"/>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6"/>
  </w:num>
  <w:num w:numId="20">
    <w:abstractNumId w:val="13"/>
  </w:num>
  <w:num w:numId="21">
    <w:abstractNumId w:val="0"/>
  </w:num>
  <w:num w:numId="22">
    <w:abstractNumId w:val="11"/>
  </w:num>
  <w:num w:numId="23">
    <w:abstractNumId w:val="18"/>
  </w:num>
  <w:num w:numId="24">
    <w:abstractNumId w:val="20"/>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3513"/>
    <w:rsid w:val="000606C2"/>
    <w:rsid w:val="0006528C"/>
    <w:rsid w:val="00074575"/>
    <w:rsid w:val="00095B05"/>
    <w:rsid w:val="000A3FCA"/>
    <w:rsid w:val="000A45E0"/>
    <w:rsid w:val="000D134F"/>
    <w:rsid w:val="000D57AE"/>
    <w:rsid w:val="000E232E"/>
    <w:rsid w:val="000F779B"/>
    <w:rsid w:val="001175A0"/>
    <w:rsid w:val="001207FB"/>
    <w:rsid w:val="00124A65"/>
    <w:rsid w:val="00132140"/>
    <w:rsid w:val="001502E2"/>
    <w:rsid w:val="00154BF7"/>
    <w:rsid w:val="00157268"/>
    <w:rsid w:val="00190DFB"/>
    <w:rsid w:val="00191F77"/>
    <w:rsid w:val="001A7DBD"/>
    <w:rsid w:val="001B0217"/>
    <w:rsid w:val="001B3C65"/>
    <w:rsid w:val="001C1EE9"/>
    <w:rsid w:val="001E46F7"/>
    <w:rsid w:val="0020408D"/>
    <w:rsid w:val="002125E3"/>
    <w:rsid w:val="00213F6D"/>
    <w:rsid w:val="00214313"/>
    <w:rsid w:val="00237E64"/>
    <w:rsid w:val="00260C73"/>
    <w:rsid w:val="00263058"/>
    <w:rsid w:val="002912FF"/>
    <w:rsid w:val="00293FDB"/>
    <w:rsid w:val="002B63BC"/>
    <w:rsid w:val="002C60A5"/>
    <w:rsid w:val="002C6EF3"/>
    <w:rsid w:val="002E0B03"/>
    <w:rsid w:val="00315BDE"/>
    <w:rsid w:val="00335785"/>
    <w:rsid w:val="00344DE0"/>
    <w:rsid w:val="00375D32"/>
    <w:rsid w:val="003B363B"/>
    <w:rsid w:val="003C31FF"/>
    <w:rsid w:val="003D385E"/>
    <w:rsid w:val="003D48E6"/>
    <w:rsid w:val="00422B60"/>
    <w:rsid w:val="00423455"/>
    <w:rsid w:val="00443643"/>
    <w:rsid w:val="00443B7F"/>
    <w:rsid w:val="00465AA0"/>
    <w:rsid w:val="00465F25"/>
    <w:rsid w:val="004663EB"/>
    <w:rsid w:val="00470B50"/>
    <w:rsid w:val="00475B2C"/>
    <w:rsid w:val="00481C93"/>
    <w:rsid w:val="004C4A39"/>
    <w:rsid w:val="00504130"/>
    <w:rsid w:val="005412CD"/>
    <w:rsid w:val="00542589"/>
    <w:rsid w:val="005962DC"/>
    <w:rsid w:val="00597612"/>
    <w:rsid w:val="00597D17"/>
    <w:rsid w:val="005A1669"/>
    <w:rsid w:val="005E3C3E"/>
    <w:rsid w:val="005F2B74"/>
    <w:rsid w:val="006007B9"/>
    <w:rsid w:val="00603B4C"/>
    <w:rsid w:val="00611DA2"/>
    <w:rsid w:val="006246A8"/>
    <w:rsid w:val="0063703E"/>
    <w:rsid w:val="00672A0C"/>
    <w:rsid w:val="00672ED1"/>
    <w:rsid w:val="006867EA"/>
    <w:rsid w:val="006C496D"/>
    <w:rsid w:val="006F2060"/>
    <w:rsid w:val="006F50D1"/>
    <w:rsid w:val="006F6BB2"/>
    <w:rsid w:val="007365FE"/>
    <w:rsid w:val="007860D1"/>
    <w:rsid w:val="007C2A90"/>
    <w:rsid w:val="007D4519"/>
    <w:rsid w:val="007D511C"/>
    <w:rsid w:val="007E7361"/>
    <w:rsid w:val="007F1A52"/>
    <w:rsid w:val="00805D80"/>
    <w:rsid w:val="008255F8"/>
    <w:rsid w:val="00841621"/>
    <w:rsid w:val="00841685"/>
    <w:rsid w:val="008601B6"/>
    <w:rsid w:val="008624F6"/>
    <w:rsid w:val="00885374"/>
    <w:rsid w:val="008949AD"/>
    <w:rsid w:val="008A1E81"/>
    <w:rsid w:val="008A5544"/>
    <w:rsid w:val="008B1F56"/>
    <w:rsid w:val="008B2C7C"/>
    <w:rsid w:val="008B46B4"/>
    <w:rsid w:val="008C0041"/>
    <w:rsid w:val="008C309C"/>
    <w:rsid w:val="008D02B1"/>
    <w:rsid w:val="008E1406"/>
    <w:rsid w:val="008E2EFF"/>
    <w:rsid w:val="008E6FC6"/>
    <w:rsid w:val="00904A9B"/>
    <w:rsid w:val="009066AD"/>
    <w:rsid w:val="009122D6"/>
    <w:rsid w:val="00913513"/>
    <w:rsid w:val="00916257"/>
    <w:rsid w:val="009171F7"/>
    <w:rsid w:val="0093413B"/>
    <w:rsid w:val="0094404E"/>
    <w:rsid w:val="009625E9"/>
    <w:rsid w:val="00986D8F"/>
    <w:rsid w:val="009918FC"/>
    <w:rsid w:val="009A1704"/>
    <w:rsid w:val="009B65E2"/>
    <w:rsid w:val="009E5B0C"/>
    <w:rsid w:val="00A070E5"/>
    <w:rsid w:val="00A5444A"/>
    <w:rsid w:val="00A7584B"/>
    <w:rsid w:val="00A879B8"/>
    <w:rsid w:val="00AA0796"/>
    <w:rsid w:val="00AD2A5C"/>
    <w:rsid w:val="00B20592"/>
    <w:rsid w:val="00B42C7B"/>
    <w:rsid w:val="00B52EE6"/>
    <w:rsid w:val="00B678E6"/>
    <w:rsid w:val="00BA0084"/>
    <w:rsid w:val="00BB75EA"/>
    <w:rsid w:val="00BD4F29"/>
    <w:rsid w:val="00BD6416"/>
    <w:rsid w:val="00BE0B36"/>
    <w:rsid w:val="00C04DF7"/>
    <w:rsid w:val="00C208A4"/>
    <w:rsid w:val="00C229AF"/>
    <w:rsid w:val="00C379E7"/>
    <w:rsid w:val="00C4186A"/>
    <w:rsid w:val="00C643A8"/>
    <w:rsid w:val="00C81D8C"/>
    <w:rsid w:val="00C95126"/>
    <w:rsid w:val="00C97A40"/>
    <w:rsid w:val="00CB3F8A"/>
    <w:rsid w:val="00CB7C67"/>
    <w:rsid w:val="00CF1435"/>
    <w:rsid w:val="00CF1F1D"/>
    <w:rsid w:val="00CF6FBF"/>
    <w:rsid w:val="00D035BA"/>
    <w:rsid w:val="00D14FDD"/>
    <w:rsid w:val="00D34096"/>
    <w:rsid w:val="00D415C6"/>
    <w:rsid w:val="00D434A8"/>
    <w:rsid w:val="00D43C90"/>
    <w:rsid w:val="00D53580"/>
    <w:rsid w:val="00D91E73"/>
    <w:rsid w:val="00DB34D0"/>
    <w:rsid w:val="00DB39B0"/>
    <w:rsid w:val="00DB4033"/>
    <w:rsid w:val="00DF3F94"/>
    <w:rsid w:val="00E11F85"/>
    <w:rsid w:val="00E2516A"/>
    <w:rsid w:val="00E505B8"/>
    <w:rsid w:val="00E60238"/>
    <w:rsid w:val="00E63BE1"/>
    <w:rsid w:val="00E670E2"/>
    <w:rsid w:val="00E85112"/>
    <w:rsid w:val="00EA6BDE"/>
    <w:rsid w:val="00EA79CC"/>
    <w:rsid w:val="00EB29CF"/>
    <w:rsid w:val="00F4191F"/>
    <w:rsid w:val="00F760E2"/>
    <w:rsid w:val="00FC1071"/>
    <w:rsid w:val="00FD64EF"/>
    <w:rsid w:val="00FE34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361"/>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91351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_"/>
    <w:basedOn w:val="a0"/>
    <w:uiPriority w:val="99"/>
    <w:rsid w:val="008B2C7C"/>
    <w:rPr>
      <w:rFonts w:cs="Times New Roman"/>
    </w:rPr>
  </w:style>
  <w:style w:type="character" w:customStyle="1" w:styleId="ff1">
    <w:name w:val="ff1"/>
    <w:basedOn w:val="a0"/>
    <w:uiPriority w:val="99"/>
    <w:rsid w:val="008B2C7C"/>
    <w:rPr>
      <w:rFonts w:cs="Times New Roman"/>
    </w:rPr>
  </w:style>
  <w:style w:type="character" w:customStyle="1" w:styleId="ff2">
    <w:name w:val="ff2"/>
    <w:basedOn w:val="a0"/>
    <w:uiPriority w:val="99"/>
    <w:rsid w:val="008B2C7C"/>
    <w:rPr>
      <w:rFonts w:cs="Times New Roman"/>
    </w:rPr>
  </w:style>
  <w:style w:type="table" w:styleId="a5">
    <w:name w:val="Table Grid"/>
    <w:basedOn w:val="a1"/>
    <w:uiPriority w:val="99"/>
    <w:locked/>
    <w:rsid w:val="00D415C6"/>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rsid w:val="001B3C65"/>
    <w:rPr>
      <w:rFonts w:cs="Times New Roman"/>
      <w:color w:val="0000FF"/>
      <w:u w:val="single"/>
    </w:rPr>
  </w:style>
  <w:style w:type="paragraph" w:customStyle="1" w:styleId="Default">
    <w:name w:val="Default"/>
    <w:uiPriority w:val="99"/>
    <w:rsid w:val="008255F8"/>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624194365">
      <w:marLeft w:val="0"/>
      <w:marRight w:val="0"/>
      <w:marTop w:val="0"/>
      <w:marBottom w:val="0"/>
      <w:divBdr>
        <w:top w:val="none" w:sz="0" w:space="0" w:color="auto"/>
        <w:left w:val="none" w:sz="0" w:space="0" w:color="auto"/>
        <w:bottom w:val="none" w:sz="0" w:space="0" w:color="auto"/>
        <w:right w:val="none" w:sz="0" w:space="0" w:color="auto"/>
      </w:divBdr>
    </w:div>
    <w:div w:id="624194366">
      <w:marLeft w:val="0"/>
      <w:marRight w:val="0"/>
      <w:marTop w:val="0"/>
      <w:marBottom w:val="0"/>
      <w:divBdr>
        <w:top w:val="none" w:sz="0" w:space="0" w:color="auto"/>
        <w:left w:val="none" w:sz="0" w:space="0" w:color="auto"/>
        <w:bottom w:val="none" w:sz="0" w:space="0" w:color="auto"/>
        <w:right w:val="none" w:sz="0" w:space="0" w:color="auto"/>
      </w:divBdr>
    </w:div>
    <w:div w:id="624194367">
      <w:marLeft w:val="0"/>
      <w:marRight w:val="0"/>
      <w:marTop w:val="0"/>
      <w:marBottom w:val="0"/>
      <w:divBdr>
        <w:top w:val="none" w:sz="0" w:space="0" w:color="auto"/>
        <w:left w:val="none" w:sz="0" w:space="0" w:color="auto"/>
        <w:bottom w:val="none" w:sz="0" w:space="0" w:color="auto"/>
        <w:right w:val="none" w:sz="0" w:space="0" w:color="auto"/>
      </w:divBdr>
    </w:div>
    <w:div w:id="624194368">
      <w:marLeft w:val="0"/>
      <w:marRight w:val="0"/>
      <w:marTop w:val="0"/>
      <w:marBottom w:val="0"/>
      <w:divBdr>
        <w:top w:val="none" w:sz="0" w:space="0" w:color="auto"/>
        <w:left w:val="none" w:sz="0" w:space="0" w:color="auto"/>
        <w:bottom w:val="none" w:sz="0" w:space="0" w:color="auto"/>
        <w:right w:val="none" w:sz="0" w:space="0" w:color="auto"/>
      </w:divBdr>
    </w:div>
    <w:div w:id="6241943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diplomnaya-rabota-podvizhnie-igri-kak-sredstvo-dvigatelnoy-aktivnosti-detey-starshego-doshkolnogo-vozrasta-2213115.html" TargetMode="External"/><Relationship Id="rId5" Type="http://schemas.openxmlformats.org/officeDocument/2006/relationships/hyperlink" Target="https://infourok.ru/opit-raboti-ispolzovanie-podvizhnih-igr-kak-sredstva-razvitiya-dvigatelnoy-aktivnosti-detey-starshego-doshkolnogo-vozrasta-96208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1144</TotalTime>
  <Pages>7</Pages>
  <Words>2630</Words>
  <Characters>16276</Characters>
  <Application>Microsoft Office Word</Application>
  <DocSecurity>0</DocSecurity>
  <Lines>135</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федосованаталья</dc:creator>
  <cp:keywords/>
  <dc:description/>
  <cp:lastModifiedBy>User</cp:lastModifiedBy>
  <cp:revision>47</cp:revision>
  <cp:lastPrinted>2020-01-28T05:26:00Z</cp:lastPrinted>
  <dcterms:created xsi:type="dcterms:W3CDTF">2018-10-11T04:26:00Z</dcterms:created>
  <dcterms:modified xsi:type="dcterms:W3CDTF">2026-01-15T06:07:00Z</dcterms:modified>
</cp:coreProperties>
</file>