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9D3" w:rsidRPr="007C23E9" w:rsidRDefault="008A59D3" w:rsidP="008A59D3">
      <w:pPr>
        <w:ind w:left="1" w:hanging="3"/>
        <w:jc w:val="center"/>
        <w:rPr>
          <w:sz w:val="28"/>
          <w:szCs w:val="28"/>
        </w:rPr>
      </w:pPr>
      <w:r w:rsidRPr="007C23E9">
        <w:rPr>
          <w:sz w:val="28"/>
          <w:szCs w:val="28"/>
        </w:rPr>
        <w:t>Отдел образования и молодежной политики администрации</w:t>
      </w:r>
    </w:p>
    <w:p w:rsidR="008A59D3" w:rsidRPr="007C23E9" w:rsidRDefault="008A59D3" w:rsidP="008A59D3">
      <w:pPr>
        <w:ind w:left="1" w:hanging="3"/>
        <w:jc w:val="center"/>
        <w:rPr>
          <w:sz w:val="28"/>
          <w:szCs w:val="28"/>
        </w:rPr>
      </w:pPr>
      <w:r w:rsidRPr="007C23E9">
        <w:rPr>
          <w:sz w:val="28"/>
          <w:szCs w:val="28"/>
        </w:rPr>
        <w:t>Борисоглебского городского округа Воронежской области</w:t>
      </w:r>
    </w:p>
    <w:p w:rsidR="008A59D3" w:rsidRPr="007C23E9" w:rsidRDefault="008A59D3" w:rsidP="008A59D3">
      <w:pPr>
        <w:ind w:left="1" w:hanging="3"/>
        <w:jc w:val="center"/>
        <w:rPr>
          <w:sz w:val="28"/>
          <w:szCs w:val="28"/>
        </w:rPr>
      </w:pPr>
      <w:r w:rsidRPr="007C23E9">
        <w:rPr>
          <w:sz w:val="28"/>
          <w:szCs w:val="28"/>
        </w:rPr>
        <w:t>Муниципальное бюджетное учреждение дополнительного образования</w:t>
      </w:r>
    </w:p>
    <w:p w:rsidR="008A59D3" w:rsidRPr="007C23E9" w:rsidRDefault="008A59D3" w:rsidP="008A59D3">
      <w:pPr>
        <w:ind w:left="1" w:hanging="3"/>
        <w:jc w:val="center"/>
        <w:rPr>
          <w:sz w:val="28"/>
          <w:szCs w:val="28"/>
        </w:rPr>
      </w:pPr>
      <w:r w:rsidRPr="007C23E9">
        <w:rPr>
          <w:sz w:val="28"/>
          <w:szCs w:val="28"/>
        </w:rPr>
        <w:t>Борисоглебский центр внешкольной работы</w:t>
      </w:r>
    </w:p>
    <w:p w:rsidR="008A59D3" w:rsidRPr="007C23E9" w:rsidRDefault="008A59D3" w:rsidP="008A59D3">
      <w:pPr>
        <w:ind w:left="1" w:hanging="3"/>
        <w:jc w:val="center"/>
        <w:rPr>
          <w:sz w:val="28"/>
          <w:szCs w:val="28"/>
        </w:rPr>
      </w:pPr>
      <w:r w:rsidRPr="007C23E9">
        <w:rPr>
          <w:sz w:val="28"/>
          <w:szCs w:val="28"/>
        </w:rPr>
        <w:t>Борисоглебского городского округа</w:t>
      </w:r>
    </w:p>
    <w:p w:rsidR="008A59D3" w:rsidRPr="007C23E9" w:rsidRDefault="008A59D3" w:rsidP="008A59D3">
      <w:pPr>
        <w:ind w:left="1" w:hanging="3"/>
        <w:rPr>
          <w:sz w:val="28"/>
          <w:szCs w:val="28"/>
        </w:rPr>
      </w:pPr>
    </w:p>
    <w:p w:rsidR="008A59D3" w:rsidRPr="007C23E9" w:rsidRDefault="008A59D3" w:rsidP="008A59D3">
      <w:pPr>
        <w:ind w:left="1" w:hanging="3"/>
        <w:rPr>
          <w:sz w:val="28"/>
          <w:szCs w:val="28"/>
        </w:rPr>
      </w:pPr>
    </w:p>
    <w:tbl>
      <w:tblPr>
        <w:tblW w:w="10655" w:type="dxa"/>
        <w:tblInd w:w="-341" w:type="dxa"/>
        <w:tblLook w:val="00A0" w:firstRow="1" w:lastRow="0" w:firstColumn="1" w:lastColumn="0" w:noHBand="0" w:noVBand="0"/>
      </w:tblPr>
      <w:tblGrid>
        <w:gridCol w:w="3213"/>
        <w:gridCol w:w="3461"/>
        <w:gridCol w:w="3981"/>
      </w:tblGrid>
      <w:tr w:rsidR="008A59D3" w:rsidRPr="007C23E9" w:rsidTr="00A057D5">
        <w:tc>
          <w:tcPr>
            <w:tcW w:w="32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8A59D3" w:rsidRPr="007C23E9" w:rsidRDefault="008A59D3" w:rsidP="00A057D5">
            <w:pPr>
              <w:ind w:left="1" w:hanging="3"/>
              <w:rPr>
                <w:rFonts w:eastAsia="Arial Unicode MS"/>
                <w:sz w:val="28"/>
                <w:szCs w:val="28"/>
              </w:rPr>
            </w:pPr>
            <w:r w:rsidRPr="007C23E9">
              <w:rPr>
                <w:sz w:val="28"/>
                <w:szCs w:val="28"/>
              </w:rPr>
              <w:t>РАССМОТРЕНО</w:t>
            </w:r>
          </w:p>
          <w:p w:rsidR="008A59D3" w:rsidRPr="007C23E9" w:rsidRDefault="008A59D3" w:rsidP="00A057D5">
            <w:pPr>
              <w:ind w:left="1" w:hanging="3"/>
              <w:rPr>
                <w:sz w:val="28"/>
                <w:szCs w:val="28"/>
              </w:rPr>
            </w:pPr>
            <w:r w:rsidRPr="007C23E9">
              <w:rPr>
                <w:sz w:val="28"/>
                <w:szCs w:val="28"/>
              </w:rPr>
              <w:t>на методическом совете</w:t>
            </w:r>
          </w:p>
          <w:p w:rsidR="008A59D3" w:rsidRPr="007C23E9" w:rsidRDefault="008A59D3" w:rsidP="00A057D5">
            <w:pPr>
              <w:ind w:left="1" w:hanging="3"/>
              <w:rPr>
                <w:sz w:val="28"/>
                <w:szCs w:val="28"/>
              </w:rPr>
            </w:pPr>
            <w:r w:rsidRPr="007C23E9">
              <w:rPr>
                <w:sz w:val="28"/>
                <w:szCs w:val="28"/>
              </w:rPr>
              <w:t>протокол № 1</w:t>
            </w:r>
          </w:p>
          <w:p w:rsidR="008A59D3" w:rsidRPr="007C23E9" w:rsidRDefault="008A59D3" w:rsidP="00A057D5">
            <w:pPr>
              <w:ind w:left="1" w:hanging="3"/>
              <w:rPr>
                <w:sz w:val="28"/>
                <w:szCs w:val="28"/>
              </w:rPr>
            </w:pPr>
            <w:r w:rsidRPr="007C23E9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01.09.2025</w:t>
            </w:r>
            <w:r w:rsidRPr="007C23E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4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8A59D3" w:rsidRPr="007C23E9" w:rsidRDefault="008A59D3" w:rsidP="00A057D5">
            <w:pPr>
              <w:ind w:left="1" w:hanging="3"/>
              <w:rPr>
                <w:rFonts w:eastAsia="Arial Unicode MS"/>
                <w:sz w:val="28"/>
                <w:szCs w:val="28"/>
              </w:rPr>
            </w:pPr>
            <w:r w:rsidRPr="007C23E9">
              <w:rPr>
                <w:sz w:val="28"/>
                <w:szCs w:val="28"/>
              </w:rPr>
              <w:t>ПРИНЯТО</w:t>
            </w:r>
          </w:p>
          <w:p w:rsidR="008A59D3" w:rsidRPr="007C23E9" w:rsidRDefault="008A59D3" w:rsidP="00A057D5">
            <w:pPr>
              <w:ind w:left="1" w:hanging="3"/>
              <w:rPr>
                <w:sz w:val="28"/>
                <w:szCs w:val="28"/>
              </w:rPr>
            </w:pPr>
            <w:r w:rsidRPr="007C23E9">
              <w:rPr>
                <w:sz w:val="28"/>
                <w:szCs w:val="28"/>
              </w:rPr>
              <w:t>на педагогическом совете</w:t>
            </w:r>
          </w:p>
          <w:p w:rsidR="008A59D3" w:rsidRPr="007C23E9" w:rsidRDefault="008A59D3" w:rsidP="00A057D5">
            <w:pPr>
              <w:ind w:left="1" w:hanging="3"/>
              <w:rPr>
                <w:sz w:val="28"/>
                <w:szCs w:val="28"/>
              </w:rPr>
            </w:pPr>
            <w:r w:rsidRPr="007C23E9">
              <w:rPr>
                <w:sz w:val="28"/>
                <w:szCs w:val="28"/>
              </w:rPr>
              <w:t>протокол № 1</w:t>
            </w:r>
          </w:p>
          <w:p w:rsidR="008A59D3" w:rsidRPr="007C23E9" w:rsidRDefault="008A59D3" w:rsidP="00A057D5">
            <w:pPr>
              <w:ind w:left="1" w:hanging="3"/>
              <w:rPr>
                <w:sz w:val="28"/>
                <w:szCs w:val="28"/>
              </w:rPr>
            </w:pPr>
            <w:r w:rsidRPr="007C23E9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05.09.2025</w:t>
            </w:r>
            <w:r w:rsidRPr="007C23E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9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8A59D3" w:rsidRPr="007C23E9" w:rsidRDefault="008A59D3" w:rsidP="00A057D5">
            <w:pPr>
              <w:ind w:left="1" w:hanging="3"/>
              <w:rPr>
                <w:rFonts w:eastAsia="Arial Unicode MS"/>
                <w:sz w:val="28"/>
                <w:szCs w:val="28"/>
              </w:rPr>
            </w:pPr>
            <w:r w:rsidRPr="007C23E9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59A54F28" wp14:editId="35DA89DF">
                  <wp:simplePos x="0" y="0"/>
                  <wp:positionH relativeFrom="column">
                    <wp:posOffset>565785</wp:posOffset>
                  </wp:positionH>
                  <wp:positionV relativeFrom="paragraph">
                    <wp:posOffset>57150</wp:posOffset>
                  </wp:positionV>
                  <wp:extent cx="1076960" cy="1013460"/>
                  <wp:effectExtent l="38100" t="0" r="8890" b="0"/>
                  <wp:wrapNone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lum bright="16000"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960" cy="1013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outerShdw blurRad="50800" dist="50800" dir="5400000" algn="ctr" rotWithShape="0">
                              <a:srgbClr val="000000">
                                <a:alpha val="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7C23E9">
              <w:rPr>
                <w:sz w:val="28"/>
                <w:szCs w:val="28"/>
              </w:rPr>
              <w:t>УТВЕРЖДАЮ</w:t>
            </w:r>
          </w:p>
          <w:p w:rsidR="008A59D3" w:rsidRPr="007C23E9" w:rsidRDefault="008A59D3" w:rsidP="00A057D5">
            <w:pPr>
              <w:ind w:left="1" w:hanging="3"/>
              <w:rPr>
                <w:sz w:val="28"/>
                <w:szCs w:val="28"/>
              </w:rPr>
            </w:pPr>
            <w:r w:rsidRPr="007C23E9">
              <w:rPr>
                <w:sz w:val="28"/>
                <w:szCs w:val="28"/>
              </w:rPr>
              <w:t>Директор МБУДО БЦВР БГО</w:t>
            </w:r>
          </w:p>
          <w:p w:rsidR="008A59D3" w:rsidRPr="007C23E9" w:rsidRDefault="008A59D3" w:rsidP="00A057D5">
            <w:pPr>
              <w:ind w:left="1" w:hanging="3"/>
              <w:rPr>
                <w:sz w:val="28"/>
                <w:szCs w:val="28"/>
              </w:rPr>
            </w:pPr>
            <w:r w:rsidRPr="007C23E9">
              <w:rPr>
                <w:sz w:val="28"/>
                <w:szCs w:val="28"/>
              </w:rPr>
              <w:t>Е.В. Ларина_____</w:t>
            </w:r>
          </w:p>
          <w:p w:rsidR="008A59D3" w:rsidRPr="007C23E9" w:rsidRDefault="008A59D3" w:rsidP="00A057D5">
            <w:pPr>
              <w:ind w:left="1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 № 179</w:t>
            </w:r>
          </w:p>
          <w:p w:rsidR="008A59D3" w:rsidRPr="007C23E9" w:rsidRDefault="008A59D3" w:rsidP="00A057D5">
            <w:pPr>
              <w:ind w:left="1" w:hanging="3"/>
              <w:rPr>
                <w:sz w:val="28"/>
                <w:szCs w:val="28"/>
              </w:rPr>
            </w:pPr>
            <w:r w:rsidRPr="007C23E9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05.09.2025</w:t>
            </w:r>
            <w:r w:rsidRPr="007C23E9">
              <w:rPr>
                <w:sz w:val="28"/>
                <w:szCs w:val="28"/>
              </w:rPr>
              <w:t xml:space="preserve"> г.</w:t>
            </w:r>
          </w:p>
        </w:tc>
      </w:tr>
    </w:tbl>
    <w:p w:rsidR="008A59D3" w:rsidRPr="007C23E9" w:rsidRDefault="008A59D3" w:rsidP="008A59D3">
      <w:pPr>
        <w:ind w:left="1" w:hanging="3"/>
        <w:rPr>
          <w:sz w:val="28"/>
          <w:szCs w:val="28"/>
        </w:rPr>
      </w:pPr>
    </w:p>
    <w:p w:rsidR="008A59D3" w:rsidRPr="00B3373B" w:rsidRDefault="008A59D3" w:rsidP="008A59D3">
      <w:pPr>
        <w:ind w:left="1" w:hanging="3"/>
        <w:jc w:val="center"/>
        <w:rPr>
          <w:b/>
          <w:sz w:val="28"/>
          <w:szCs w:val="28"/>
          <w:highlight w:val="white"/>
        </w:rPr>
      </w:pPr>
      <w:r w:rsidRPr="00B3373B">
        <w:rPr>
          <w:b/>
          <w:sz w:val="28"/>
          <w:szCs w:val="28"/>
          <w:highlight w:val="white"/>
        </w:rPr>
        <w:t>Дополнительная общеразвивающая программа</w:t>
      </w:r>
    </w:p>
    <w:p w:rsidR="008A59D3" w:rsidRPr="00B3373B" w:rsidRDefault="008A59D3" w:rsidP="008A59D3">
      <w:pPr>
        <w:ind w:left="1" w:hanging="3"/>
        <w:jc w:val="center"/>
        <w:rPr>
          <w:b/>
          <w:sz w:val="28"/>
          <w:szCs w:val="28"/>
        </w:rPr>
      </w:pPr>
      <w:r w:rsidRPr="00B3373B">
        <w:rPr>
          <w:b/>
          <w:sz w:val="28"/>
          <w:szCs w:val="28"/>
          <w:highlight w:val="white"/>
        </w:rPr>
        <w:t>«</w:t>
      </w:r>
      <w:r>
        <w:rPr>
          <w:b/>
          <w:sz w:val="28"/>
          <w:szCs w:val="28"/>
        </w:rPr>
        <w:t>Стилист-</w:t>
      </w:r>
      <w:r w:rsidRPr="00B3373B">
        <w:rPr>
          <w:b/>
          <w:sz w:val="28"/>
          <w:szCs w:val="28"/>
        </w:rPr>
        <w:t xml:space="preserve"> парикмахер»</w:t>
      </w:r>
    </w:p>
    <w:p w:rsidR="008A59D3" w:rsidRPr="007C23E9" w:rsidRDefault="008A59D3" w:rsidP="008A59D3">
      <w:pPr>
        <w:ind w:left="1" w:hanging="3"/>
        <w:rPr>
          <w:sz w:val="28"/>
          <w:szCs w:val="28"/>
        </w:rPr>
      </w:pPr>
    </w:p>
    <w:p w:rsidR="008A59D3" w:rsidRPr="007C23E9" w:rsidRDefault="008A59D3" w:rsidP="008A59D3">
      <w:pPr>
        <w:ind w:left="1" w:hanging="3"/>
        <w:rPr>
          <w:sz w:val="28"/>
          <w:szCs w:val="28"/>
        </w:rPr>
      </w:pPr>
      <w:r w:rsidRPr="007C23E9">
        <w:rPr>
          <w:b/>
          <w:sz w:val="28"/>
          <w:szCs w:val="28"/>
        </w:rPr>
        <w:t>Направленность:</w:t>
      </w:r>
      <w:r w:rsidRPr="007C23E9">
        <w:rPr>
          <w:sz w:val="28"/>
          <w:szCs w:val="28"/>
        </w:rPr>
        <w:t xml:space="preserve"> социально-гуманитарная.</w:t>
      </w:r>
    </w:p>
    <w:p w:rsidR="008A59D3" w:rsidRPr="007C23E9" w:rsidRDefault="008A59D3" w:rsidP="008A59D3">
      <w:pPr>
        <w:ind w:left="1" w:hanging="3"/>
        <w:rPr>
          <w:sz w:val="28"/>
          <w:szCs w:val="28"/>
        </w:rPr>
      </w:pPr>
      <w:r w:rsidRPr="007C23E9">
        <w:rPr>
          <w:b/>
          <w:sz w:val="28"/>
          <w:szCs w:val="28"/>
        </w:rPr>
        <w:t>Тип программы:</w:t>
      </w:r>
      <w:r w:rsidRPr="007C23E9">
        <w:rPr>
          <w:sz w:val="28"/>
          <w:szCs w:val="28"/>
        </w:rPr>
        <w:t xml:space="preserve"> модифицированная.</w:t>
      </w:r>
    </w:p>
    <w:p w:rsidR="008A59D3" w:rsidRPr="007C23E9" w:rsidRDefault="008A59D3" w:rsidP="008A59D3">
      <w:pPr>
        <w:ind w:left="1" w:hanging="3"/>
        <w:rPr>
          <w:sz w:val="28"/>
          <w:szCs w:val="28"/>
        </w:rPr>
      </w:pPr>
      <w:r w:rsidRPr="007C23E9">
        <w:rPr>
          <w:sz w:val="28"/>
          <w:szCs w:val="28"/>
        </w:rPr>
        <w:t>Возраст учащихся:</w:t>
      </w:r>
      <w:r>
        <w:rPr>
          <w:sz w:val="28"/>
          <w:szCs w:val="28"/>
        </w:rPr>
        <w:t>12-18</w:t>
      </w:r>
      <w:r w:rsidRPr="007C23E9">
        <w:rPr>
          <w:sz w:val="28"/>
          <w:szCs w:val="28"/>
        </w:rPr>
        <w:t xml:space="preserve"> лет.</w:t>
      </w:r>
    </w:p>
    <w:p w:rsidR="008A59D3" w:rsidRPr="007C23E9" w:rsidRDefault="008A59D3" w:rsidP="008A59D3">
      <w:pPr>
        <w:ind w:left="1" w:hanging="3"/>
        <w:rPr>
          <w:sz w:val="28"/>
          <w:szCs w:val="28"/>
        </w:rPr>
      </w:pPr>
      <w:r w:rsidRPr="007C23E9">
        <w:rPr>
          <w:sz w:val="28"/>
          <w:szCs w:val="28"/>
        </w:rPr>
        <w:t>Срок реализации:</w:t>
      </w:r>
      <w:r>
        <w:rPr>
          <w:sz w:val="28"/>
          <w:szCs w:val="28"/>
        </w:rPr>
        <w:t xml:space="preserve"> 4</w:t>
      </w:r>
      <w:r w:rsidRPr="007C23E9">
        <w:rPr>
          <w:sz w:val="28"/>
          <w:szCs w:val="28"/>
        </w:rPr>
        <w:t>8 часов.</w:t>
      </w:r>
    </w:p>
    <w:p w:rsidR="008A59D3" w:rsidRPr="007C23E9" w:rsidRDefault="008A59D3" w:rsidP="008A59D3">
      <w:pPr>
        <w:ind w:left="1" w:hanging="3"/>
        <w:rPr>
          <w:sz w:val="28"/>
          <w:szCs w:val="28"/>
        </w:rPr>
      </w:pPr>
      <w:r w:rsidRPr="007C23E9">
        <w:rPr>
          <w:b/>
          <w:sz w:val="28"/>
          <w:szCs w:val="28"/>
        </w:rPr>
        <w:t>Уровень освоения:</w:t>
      </w:r>
      <w:r w:rsidRPr="007C23E9">
        <w:rPr>
          <w:sz w:val="28"/>
          <w:szCs w:val="28"/>
        </w:rPr>
        <w:t xml:space="preserve"> ознакомительный.</w:t>
      </w:r>
    </w:p>
    <w:p w:rsidR="008A59D3" w:rsidRPr="007C23E9" w:rsidRDefault="008A59D3" w:rsidP="008A59D3">
      <w:pPr>
        <w:ind w:left="1" w:hanging="3"/>
        <w:rPr>
          <w:sz w:val="28"/>
          <w:szCs w:val="28"/>
        </w:rPr>
      </w:pPr>
      <w:r w:rsidRPr="007C23E9">
        <w:rPr>
          <w:sz w:val="28"/>
          <w:szCs w:val="28"/>
        </w:rPr>
        <w:t>Год разработки: 2024 г.</w:t>
      </w:r>
    </w:p>
    <w:p w:rsidR="008A59D3" w:rsidRPr="007C23E9" w:rsidRDefault="008A59D3" w:rsidP="008A59D3">
      <w:pPr>
        <w:ind w:left="1" w:hanging="3"/>
        <w:rPr>
          <w:sz w:val="28"/>
          <w:szCs w:val="28"/>
        </w:rPr>
      </w:pPr>
    </w:p>
    <w:p w:rsidR="008A59D3" w:rsidRPr="007C23E9" w:rsidRDefault="008A59D3" w:rsidP="008A59D3">
      <w:pPr>
        <w:tabs>
          <w:tab w:val="center" w:pos="284"/>
        </w:tabs>
        <w:ind w:leftChars="1948" w:left="4678" w:hanging="3"/>
        <w:rPr>
          <w:sz w:val="28"/>
          <w:szCs w:val="28"/>
        </w:rPr>
      </w:pPr>
      <w:r w:rsidRPr="007C23E9">
        <w:rPr>
          <w:sz w:val="28"/>
          <w:szCs w:val="28"/>
        </w:rPr>
        <w:t>Автор-составитель:</w:t>
      </w:r>
    </w:p>
    <w:p w:rsidR="008A59D3" w:rsidRPr="007C23E9" w:rsidRDefault="008A59D3" w:rsidP="008A59D3">
      <w:pPr>
        <w:tabs>
          <w:tab w:val="center" w:pos="284"/>
        </w:tabs>
        <w:ind w:leftChars="1948" w:left="4678" w:hanging="3"/>
        <w:rPr>
          <w:sz w:val="28"/>
          <w:szCs w:val="28"/>
        </w:rPr>
      </w:pPr>
      <w:r w:rsidRPr="007C23E9">
        <w:rPr>
          <w:sz w:val="28"/>
          <w:szCs w:val="28"/>
        </w:rPr>
        <w:t>Брехова Надежда Валентиновна</w:t>
      </w:r>
    </w:p>
    <w:p w:rsidR="008A59D3" w:rsidRPr="007C23E9" w:rsidRDefault="008A59D3" w:rsidP="008A59D3">
      <w:pPr>
        <w:tabs>
          <w:tab w:val="center" w:pos="284"/>
        </w:tabs>
        <w:ind w:leftChars="1948" w:left="4678" w:hanging="3"/>
        <w:rPr>
          <w:sz w:val="28"/>
          <w:szCs w:val="28"/>
        </w:rPr>
      </w:pPr>
      <w:r w:rsidRPr="007C23E9">
        <w:rPr>
          <w:sz w:val="28"/>
          <w:szCs w:val="28"/>
        </w:rPr>
        <w:t>педагог дополнительного образования</w:t>
      </w:r>
    </w:p>
    <w:p w:rsidR="008A59D3" w:rsidRPr="007C23E9" w:rsidRDefault="008A59D3" w:rsidP="008A59D3">
      <w:pPr>
        <w:tabs>
          <w:tab w:val="center" w:pos="284"/>
        </w:tabs>
        <w:ind w:leftChars="1948" w:left="4678" w:hanging="3"/>
        <w:rPr>
          <w:sz w:val="28"/>
          <w:szCs w:val="28"/>
        </w:rPr>
      </w:pPr>
      <w:r w:rsidRPr="007C23E9">
        <w:rPr>
          <w:sz w:val="28"/>
          <w:szCs w:val="28"/>
        </w:rPr>
        <w:t>МБУДО БЦВР БГО</w:t>
      </w:r>
    </w:p>
    <w:p w:rsidR="008A59D3" w:rsidRPr="007C23E9" w:rsidRDefault="008A59D3" w:rsidP="008A59D3">
      <w:pPr>
        <w:tabs>
          <w:tab w:val="center" w:pos="284"/>
        </w:tabs>
        <w:ind w:leftChars="1948" w:left="4678" w:hanging="3"/>
        <w:rPr>
          <w:sz w:val="28"/>
          <w:szCs w:val="28"/>
        </w:rPr>
      </w:pPr>
      <w:r w:rsidRPr="007C23E9">
        <w:rPr>
          <w:sz w:val="28"/>
          <w:szCs w:val="28"/>
        </w:rPr>
        <w:t>Педагог, реализующий программу:</w:t>
      </w:r>
    </w:p>
    <w:p w:rsidR="008A59D3" w:rsidRPr="007C23E9" w:rsidRDefault="008A59D3" w:rsidP="008A59D3">
      <w:pPr>
        <w:tabs>
          <w:tab w:val="center" w:pos="284"/>
        </w:tabs>
        <w:ind w:leftChars="1948" w:left="4678" w:hanging="3"/>
        <w:rPr>
          <w:sz w:val="28"/>
          <w:szCs w:val="28"/>
        </w:rPr>
      </w:pPr>
      <w:r w:rsidRPr="007C23E9">
        <w:rPr>
          <w:sz w:val="28"/>
          <w:szCs w:val="28"/>
        </w:rPr>
        <w:t>Брехова Надежда Валентиновна</w:t>
      </w:r>
    </w:p>
    <w:p w:rsidR="008A59D3" w:rsidRPr="007C23E9" w:rsidRDefault="008A59D3" w:rsidP="008A59D3">
      <w:pPr>
        <w:tabs>
          <w:tab w:val="center" w:pos="284"/>
        </w:tabs>
        <w:ind w:leftChars="1948" w:left="4678" w:hanging="3"/>
        <w:rPr>
          <w:sz w:val="28"/>
          <w:szCs w:val="28"/>
        </w:rPr>
      </w:pPr>
      <w:r w:rsidRPr="007C23E9">
        <w:rPr>
          <w:sz w:val="28"/>
          <w:szCs w:val="28"/>
        </w:rPr>
        <w:t>педагог дополнительного образования</w:t>
      </w:r>
    </w:p>
    <w:p w:rsidR="008A59D3" w:rsidRPr="007C23E9" w:rsidRDefault="008A59D3" w:rsidP="008A59D3">
      <w:pPr>
        <w:tabs>
          <w:tab w:val="center" w:pos="284"/>
        </w:tabs>
        <w:ind w:leftChars="1948" w:left="4678" w:hanging="3"/>
        <w:rPr>
          <w:sz w:val="28"/>
          <w:szCs w:val="28"/>
        </w:rPr>
      </w:pPr>
      <w:r w:rsidRPr="007C23E9">
        <w:rPr>
          <w:sz w:val="28"/>
          <w:szCs w:val="28"/>
        </w:rPr>
        <w:t>МБУДО БЦВР БГО.</w:t>
      </w:r>
    </w:p>
    <w:p w:rsidR="008A59D3" w:rsidRPr="007C23E9" w:rsidRDefault="008A59D3" w:rsidP="008A59D3">
      <w:pPr>
        <w:ind w:left="1" w:hanging="3"/>
        <w:rPr>
          <w:sz w:val="28"/>
          <w:szCs w:val="28"/>
        </w:rPr>
      </w:pPr>
    </w:p>
    <w:p w:rsidR="008A59D3" w:rsidRDefault="008A59D3" w:rsidP="008A59D3">
      <w:pPr>
        <w:ind w:left="1" w:hanging="3"/>
        <w:rPr>
          <w:sz w:val="28"/>
          <w:szCs w:val="28"/>
        </w:rPr>
      </w:pPr>
    </w:p>
    <w:p w:rsidR="008A59D3" w:rsidRDefault="008A59D3" w:rsidP="008A59D3">
      <w:pPr>
        <w:ind w:left="1" w:hanging="3"/>
        <w:rPr>
          <w:sz w:val="28"/>
          <w:szCs w:val="28"/>
        </w:rPr>
      </w:pPr>
    </w:p>
    <w:p w:rsidR="008A59D3" w:rsidRDefault="008A59D3" w:rsidP="008A59D3">
      <w:pPr>
        <w:ind w:left="1" w:hanging="3"/>
        <w:rPr>
          <w:sz w:val="28"/>
          <w:szCs w:val="28"/>
        </w:rPr>
      </w:pPr>
    </w:p>
    <w:p w:rsidR="008A59D3" w:rsidRDefault="008A59D3" w:rsidP="008A59D3">
      <w:pPr>
        <w:ind w:left="1" w:hanging="3"/>
        <w:rPr>
          <w:sz w:val="28"/>
          <w:szCs w:val="28"/>
        </w:rPr>
      </w:pPr>
    </w:p>
    <w:p w:rsidR="008A59D3" w:rsidRDefault="008A59D3" w:rsidP="008A59D3">
      <w:pPr>
        <w:ind w:left="1" w:hanging="3"/>
        <w:rPr>
          <w:sz w:val="28"/>
          <w:szCs w:val="28"/>
        </w:rPr>
      </w:pPr>
    </w:p>
    <w:p w:rsidR="008A59D3" w:rsidRDefault="008A59D3" w:rsidP="008A59D3">
      <w:pPr>
        <w:ind w:left="1" w:hanging="3"/>
        <w:rPr>
          <w:sz w:val="28"/>
          <w:szCs w:val="28"/>
        </w:rPr>
      </w:pPr>
    </w:p>
    <w:p w:rsidR="008A59D3" w:rsidRDefault="008A59D3" w:rsidP="008A59D3">
      <w:pPr>
        <w:ind w:left="1" w:hanging="3"/>
        <w:rPr>
          <w:sz w:val="28"/>
          <w:szCs w:val="28"/>
        </w:rPr>
      </w:pPr>
    </w:p>
    <w:p w:rsidR="008A59D3" w:rsidRDefault="008A59D3" w:rsidP="008A59D3">
      <w:pPr>
        <w:ind w:left="1" w:hanging="3"/>
        <w:rPr>
          <w:sz w:val="28"/>
          <w:szCs w:val="28"/>
        </w:rPr>
      </w:pPr>
    </w:p>
    <w:p w:rsidR="008A59D3" w:rsidRDefault="008A59D3" w:rsidP="008A59D3">
      <w:pPr>
        <w:ind w:left="1" w:hanging="3"/>
        <w:rPr>
          <w:sz w:val="28"/>
          <w:szCs w:val="28"/>
        </w:rPr>
      </w:pPr>
    </w:p>
    <w:p w:rsidR="008A59D3" w:rsidRPr="007C23E9" w:rsidRDefault="008A59D3" w:rsidP="008A59D3">
      <w:pPr>
        <w:ind w:left="1" w:hanging="3"/>
        <w:rPr>
          <w:sz w:val="28"/>
          <w:szCs w:val="28"/>
        </w:rPr>
      </w:pPr>
    </w:p>
    <w:p w:rsidR="008A59D3" w:rsidRPr="007C23E9" w:rsidRDefault="008A59D3" w:rsidP="008A59D3">
      <w:pPr>
        <w:ind w:left="1" w:hanging="3"/>
        <w:rPr>
          <w:sz w:val="28"/>
          <w:szCs w:val="28"/>
        </w:rPr>
      </w:pPr>
    </w:p>
    <w:p w:rsidR="008A59D3" w:rsidRPr="007C23E9" w:rsidRDefault="008A59D3" w:rsidP="008A59D3">
      <w:pPr>
        <w:ind w:left="1" w:hanging="3"/>
        <w:jc w:val="center"/>
        <w:rPr>
          <w:sz w:val="28"/>
          <w:szCs w:val="28"/>
        </w:rPr>
      </w:pPr>
      <w:r w:rsidRPr="007C23E9">
        <w:rPr>
          <w:sz w:val="28"/>
          <w:szCs w:val="28"/>
        </w:rPr>
        <w:t>Борисоглебск, 2024г.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b/>
          <w:color w:val="000000"/>
        </w:rPr>
      </w:pPr>
    </w:p>
    <w:p w:rsidR="008A59D3" w:rsidRDefault="008A59D3" w:rsidP="008A59D3">
      <w:pPr>
        <w:ind w:left="1" w:right="-142" w:hanging="3"/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1. Комплекс основных характеристик программы</w:t>
      </w:r>
    </w:p>
    <w:p w:rsidR="008A59D3" w:rsidRDefault="008A59D3" w:rsidP="008A59D3">
      <w:pPr>
        <w:ind w:left="1" w:right="-142" w:hanging="3"/>
        <w:jc w:val="center"/>
        <w:rPr>
          <w:b/>
          <w:color w:val="000000"/>
          <w:sz w:val="28"/>
          <w:szCs w:val="28"/>
        </w:rPr>
      </w:pPr>
    </w:p>
    <w:p w:rsidR="008A59D3" w:rsidRDefault="008A59D3" w:rsidP="008A59D3">
      <w:pPr>
        <w:ind w:left="1" w:right="-142" w:hanging="3"/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1.1.  Пояснительная записка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Наименование программы: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Стилист-</w:t>
      </w:r>
      <w:r>
        <w:rPr>
          <w:color w:val="000000"/>
          <w:sz w:val="28"/>
          <w:szCs w:val="28"/>
        </w:rPr>
        <w:t xml:space="preserve"> парикмахер».</w:t>
      </w:r>
    </w:p>
    <w:p w:rsidR="008A59D3" w:rsidRDefault="008A59D3" w:rsidP="008A59D3">
      <w:pPr>
        <w:tabs>
          <w:tab w:val="left" w:pos="7350"/>
        </w:tabs>
        <w:spacing w:line="240" w:lineRule="auto"/>
        <w:ind w:left="1" w:right="-142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Вид:</w:t>
      </w:r>
      <w:r>
        <w:rPr>
          <w:sz w:val="28"/>
          <w:szCs w:val="28"/>
        </w:rPr>
        <w:t xml:space="preserve"> дополнительная общеобразовательная общеразвивающая программа.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Направленность программы:</w:t>
      </w:r>
      <w:bookmarkStart w:id="0" w:name="bookmark=id.1fob9te" w:colFirst="0" w:colLast="0"/>
      <w:bookmarkEnd w:id="0"/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социально-гуманитарная.</w:t>
      </w:r>
    </w:p>
    <w:p w:rsidR="008A59D3" w:rsidRDefault="008A59D3" w:rsidP="008A59D3">
      <w:pPr>
        <w:tabs>
          <w:tab w:val="left" w:pos="567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Настоящая дополнительная общеразвивающая программа разработана с учетом следующих нормативных документов: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>Указ президента РФ от 27.07.2020 №474 «О национальных целях развития Российской Федерации на период до 2030 года».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>Указ президента РФ от 09.11.2022 №809 «Об утверждении основ государственной политики по сохранению и укреплению традиционных российских духовно-нравственных ценностей» Федеральный Закон от 29.12.2012 № 27Э-ФЗ «Об образовании в РФ».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 xml:space="preserve">Указ Президента Российской Федерации «О Стратегии государственной национальной политики Российской Федерации на период до 2025 года» от 19 декабря 2012 года № 1666. 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 xml:space="preserve">Федеральный Закон от 29.12.2012 </w:t>
      </w:r>
      <w:r w:rsidRPr="003C78F4">
        <w:rPr>
          <w:rFonts w:eastAsia="Segoe UI Symbol"/>
          <w:sz w:val="28"/>
          <w:szCs w:val="28"/>
        </w:rPr>
        <w:t>№</w:t>
      </w:r>
      <w:r w:rsidRPr="003C78F4">
        <w:rPr>
          <w:sz w:val="28"/>
          <w:szCs w:val="28"/>
        </w:rPr>
        <w:t xml:space="preserve"> 273-ФЗ «Об образовании в РФ». 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>Федеральный проект «Успех каждого ребенка» (протокол заседания проектного комитета по национальному проекту «Образование» от 07 декабря 2018 г. № 3).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>«Концепция развития дополнительного образования детей до 2030 года».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>«Стратегия развития воспитания в Российской Федерации на период до 2025 года» (Распоряжение правительства от 29.05.2015 г. № 996-р).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>Приказ Министерства просвещения Российской Федерации «Об утверждении Целевой модели развития региональных систем дополнительного образования детей» от 03 сентября 2019 года № 467.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>Приказ Министерства труда и социальной защиты РФ от 22 сентября 2021 г. №652н «Об утверждении профессионального стандарта «Педагог дополнительного образования детей и взрослых».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 xml:space="preserve">Постановление Главного государственного санитарного врача РФ от 28.09.2020 </w:t>
      </w:r>
      <w:r w:rsidRPr="003C78F4">
        <w:rPr>
          <w:rFonts w:eastAsia="Segoe UI Symbol"/>
          <w:sz w:val="28"/>
          <w:szCs w:val="28"/>
        </w:rPr>
        <w:t>№</w:t>
      </w:r>
      <w:r w:rsidRPr="003C78F4">
        <w:rPr>
          <w:sz w:val="28"/>
          <w:szCs w:val="28"/>
        </w:rPr>
        <w:t xml:space="preserve"> 28 «Об утверждении санитарных правил СП 2.4. 3648-20 «Санитарно-эпидемиологические требования к организациям воспитания и обучения, отдыха и оздоровления детей и молодёжи».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>Приказа Министерства просвещения Российской Федерации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>Приказа Министерства просвещения Российской Федерации от З сентября 2019 г. № 467 «Об утверждении Целевой модели развития региональных систем дополнительного образования детей»;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 xml:space="preserve">Письма Министерства просвещения Российской Федерации от 29.09.2023 № АБЗ935/06 «О методических рекомендациях» (вместе с «Методическими рекомендациями по формированию механизмов обновления содержания, методов и технологий обучения в системе дополнительного образования детей, направленных на повышение качества дополнительного образования детей, в </w:t>
      </w:r>
      <w:r w:rsidRPr="003C78F4">
        <w:rPr>
          <w:sz w:val="28"/>
          <w:szCs w:val="28"/>
        </w:rPr>
        <w:lastRenderedPageBreak/>
        <w:t>том числе включение компонентов, обеспечивающих формирование функциональной грамотности и компетентностей, связанных с эмоциональным, физическим, интеллектуальным, духовным развитием человека, значимых для вхождения Российской Федерации в число десяти ведущих стран мира по качеству общего образования, для реализации приоритетных направлений научно-технологического и культурного развития страны»).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 xml:space="preserve">Приказ департамента образования, науки и молодёжной политики Воронежской области от 14 октября 2015 года </w:t>
      </w:r>
      <w:r w:rsidRPr="003C78F4">
        <w:rPr>
          <w:rFonts w:eastAsia="Segoe UI Symbol"/>
          <w:sz w:val="28"/>
          <w:szCs w:val="28"/>
        </w:rPr>
        <w:t>№</w:t>
      </w:r>
      <w:r w:rsidRPr="003C78F4">
        <w:rPr>
          <w:sz w:val="28"/>
          <w:szCs w:val="28"/>
        </w:rPr>
        <w:t xml:space="preserve"> 1194 «Об утверждении модельных дополнительных общеобразовательных общеразвивающих программ». Письмо Департамента государственной политики в сфере воспитания детей и молодежи Министерства образования и науки РФ от 18.11.2015 г. №09-3242 «Методические рекомендации по проектированию дополнительных общеразвивающих программ (включая разно-уровневые программы)».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>муниципальная программа Воронежской области «Развитие образования Борисоглебского городского округа, подпрограмма 3 «Развитие образования и воспитания детей и молодежи».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>Программы развития и воспитания МБУДО БЦВР БГО «Все начинается с детства» на 2021- 2024 гг.</w:t>
      </w:r>
    </w:p>
    <w:p w:rsidR="008A59D3" w:rsidRPr="003C78F4" w:rsidRDefault="008A59D3" w:rsidP="008A59D3">
      <w:pPr>
        <w:pStyle w:val="a7"/>
        <w:numPr>
          <w:ilvl w:val="0"/>
          <w:numId w:val="18"/>
        </w:numPr>
        <w:tabs>
          <w:tab w:val="center" w:pos="0"/>
        </w:tabs>
        <w:ind w:leftChars="0" w:left="426" w:right="-279" w:firstLineChars="0"/>
        <w:jc w:val="both"/>
        <w:rPr>
          <w:sz w:val="28"/>
          <w:szCs w:val="28"/>
        </w:rPr>
      </w:pPr>
      <w:r w:rsidRPr="003C78F4">
        <w:rPr>
          <w:sz w:val="28"/>
          <w:szCs w:val="28"/>
        </w:rPr>
        <w:t xml:space="preserve">Приказ муниципального бюджетного учреждения Борисоглебского центра внешкольной работы Борисоглебского городского округа от 19.09.23 г </w:t>
      </w:r>
      <w:r w:rsidRPr="003C78F4">
        <w:rPr>
          <w:rFonts w:eastAsia="Segoe UI Symbol"/>
          <w:sz w:val="28"/>
          <w:szCs w:val="28"/>
        </w:rPr>
        <w:t>№</w:t>
      </w:r>
      <w:r w:rsidRPr="003C78F4">
        <w:rPr>
          <w:sz w:val="28"/>
          <w:szCs w:val="28"/>
        </w:rPr>
        <w:t xml:space="preserve"> 205 «Об утверждении положения о дополнительных общеобразовательных общеразвивающих программах».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Актуальность программы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Стилист-</w:t>
      </w:r>
      <w:r>
        <w:rPr>
          <w:color w:val="000000"/>
          <w:sz w:val="28"/>
          <w:szCs w:val="28"/>
        </w:rPr>
        <w:t xml:space="preserve"> парикмахер»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том, что она соотносится</w:t>
      </w:r>
    </w:p>
    <w:p w:rsidR="008A59D3" w:rsidRDefault="008A59D3" w:rsidP="008A59D3">
      <w:pPr>
        <w:widowControl w:val="0"/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с тенденциями развития дополнительного образования и, согласно Концепции его развития, способствует создание необходимых условий для личностного развития учащихся, позитивной социализации и профессионального самоопределения.</w:t>
      </w:r>
    </w:p>
    <w:p w:rsidR="008A59D3" w:rsidRDefault="008A59D3" w:rsidP="008A59D3">
      <w:pPr>
        <w:widowControl w:val="0"/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Актуальность</w:t>
      </w:r>
      <w:r>
        <w:rPr>
          <w:color w:val="000000"/>
          <w:sz w:val="28"/>
          <w:szCs w:val="28"/>
        </w:rPr>
        <w:t xml:space="preserve"> программы также определяется потребностью общества в специалистах, владеющих профессиональными навыками и умением в </w:t>
      </w:r>
      <w:r>
        <w:rPr>
          <w:color w:val="00000A"/>
          <w:sz w:val="28"/>
          <w:szCs w:val="28"/>
        </w:rPr>
        <w:t>сфере парикмахерских услуг.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Актуальность программы определяется еще и тем, что обозначенные в ней знания и умения по уходу за волосами, моделированию прически учитывают современные достижения науки и техники (новые способы и методы моделирования причесок, новые технологии, использование новых материалов и т.д.).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Программа ориентирована на запросы детей, учителей, родителей, социума.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Новизна </w:t>
      </w:r>
      <w:r>
        <w:rPr>
          <w:color w:val="000000"/>
          <w:sz w:val="28"/>
          <w:szCs w:val="28"/>
        </w:rPr>
        <w:t>и оригинальность программы состоит в том, при ее реализации используются мультимедийные презентации и виртуальные экскурсии.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  <w:highlight w:val="white"/>
        </w:rPr>
        <w:t>Отличительная особенность данной программы</w:t>
      </w:r>
      <w:r>
        <w:rPr>
          <w:color w:val="000000"/>
          <w:sz w:val="28"/>
          <w:szCs w:val="28"/>
          <w:highlight w:val="white"/>
        </w:rPr>
        <w:t xml:space="preserve"> заключается в компетентном подходе к предпрофильной подготовке, в использовании в образовательном процессе новейших научных разработок, технологий и материалов, научном подходе к объяснению ряда сложных тем.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Педагогическая целесообразность программы</w:t>
      </w:r>
      <w:r>
        <w:rPr>
          <w:color w:val="000000"/>
          <w:sz w:val="28"/>
          <w:szCs w:val="28"/>
        </w:rPr>
        <w:t xml:space="preserve"> состоит в формирования устойчивого интереса </w:t>
      </w:r>
      <w:r>
        <w:rPr>
          <w:sz w:val="28"/>
          <w:szCs w:val="28"/>
        </w:rPr>
        <w:t>учащихся</w:t>
      </w:r>
      <w:r>
        <w:rPr>
          <w:color w:val="000000"/>
          <w:sz w:val="28"/>
          <w:szCs w:val="28"/>
        </w:rPr>
        <w:t xml:space="preserve"> не только к парикмахерскому ремеслу, но и к </w:t>
      </w:r>
      <w:r>
        <w:rPr>
          <w:color w:val="000000"/>
          <w:sz w:val="28"/>
          <w:szCs w:val="28"/>
        </w:rPr>
        <w:lastRenderedPageBreak/>
        <w:t>личностному самосовершенствованию, художественно-творческой и коммуникативной деятельности, и помогают приобрести первоначальный социальный опыт, дают необходимые знания, развивают определенные навыки и умения, создают условия для творческого самовыражения личности ребенка, осуществляют психологическую и практическую подготовку к труду. Результаты труда можно ощутить непосредственно. Сама работа и получаемый продукт –готовую прическу, укладку - вызывают у учащегося живой интерес и побуждают его к активной и целенаправленной деятельности.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Содержание программы обеспечивает развитие художественного мышления, творческих способностей личности, формирование навыков бесконфликтного делового общения.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Адресат программы:</w:t>
      </w:r>
      <w:r>
        <w:rPr>
          <w:color w:val="000000"/>
          <w:sz w:val="28"/>
          <w:szCs w:val="28"/>
        </w:rPr>
        <w:t xml:space="preserve"> дети и подростки в возрасте 12-1</w:t>
      </w:r>
      <w:r>
        <w:rPr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лет без специальной подготовки, заинтересованные парикмахерским искусством.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Принцип набора на обучение по программе </w:t>
      </w:r>
      <w:r w:rsidR="005C0CA4">
        <w:rPr>
          <w:color w:val="000000"/>
          <w:sz w:val="28"/>
          <w:szCs w:val="28"/>
        </w:rPr>
        <w:t>«</w:t>
      </w:r>
      <w:r w:rsidR="005C0CA4">
        <w:rPr>
          <w:sz w:val="28"/>
          <w:szCs w:val="28"/>
        </w:rPr>
        <w:t>Стилист-</w:t>
      </w:r>
      <w:r w:rsidR="005C0CA4">
        <w:rPr>
          <w:color w:val="000000"/>
          <w:sz w:val="28"/>
          <w:szCs w:val="28"/>
        </w:rPr>
        <w:t xml:space="preserve"> парикмахер»</w:t>
      </w:r>
      <w:r w:rsidR="005C0CA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свободный. Предварительная подготовка не требуется, так как программа рассчитана на обучение с нуля. </w:t>
      </w:r>
    </w:p>
    <w:p w:rsidR="008A59D3" w:rsidRPr="009A12EB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Набор в группу </w:t>
      </w:r>
      <w:r>
        <w:rPr>
          <w:color w:val="000000"/>
          <w:sz w:val="28"/>
          <w:szCs w:val="28"/>
        </w:rPr>
        <w:t xml:space="preserve">осуществляется при наличии заявления о зачислении от родителя (законного представителя) ребёнка. 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Уровень реализации программы</w:t>
      </w:r>
      <w:r>
        <w:rPr>
          <w:color w:val="000000"/>
          <w:sz w:val="28"/>
          <w:szCs w:val="28"/>
        </w:rPr>
        <w:t>- ознакомительный.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both"/>
        <w:outlineLvl w:val="9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Объем</w:t>
      </w:r>
      <w:r>
        <w:rPr>
          <w:b/>
          <w:color w:val="000000"/>
          <w:sz w:val="28"/>
          <w:szCs w:val="28"/>
        </w:rPr>
        <w:t xml:space="preserve"> программы - 48 часа.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ind w:leftChars="0" w:left="0" w:firstLineChars="0" w:firstLine="0"/>
        <w:jc w:val="both"/>
        <w:outlineLvl w:val="9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Формы обучения: </w:t>
      </w:r>
      <w:r>
        <w:rPr>
          <w:color w:val="000000"/>
          <w:sz w:val="28"/>
          <w:szCs w:val="28"/>
        </w:rPr>
        <w:t>очная.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Особенности организации образовательного процесса: </w:t>
      </w:r>
      <w:r>
        <w:rPr>
          <w:color w:val="000000"/>
          <w:sz w:val="28"/>
          <w:szCs w:val="28"/>
        </w:rPr>
        <w:t>традиционная форма, возможно частичное применение дистанционных технологий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ind w:left="1" w:hanging="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Формы организации учебной деятельности учащихся: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-по количеству детей, участвующих в занятии:</w:t>
      </w:r>
    </w:p>
    <w:p w:rsidR="008A59D3" w:rsidRDefault="008A59D3" w:rsidP="008A59D3">
      <w:pPr>
        <w:numPr>
          <w:ilvl w:val="0"/>
          <w:numId w:val="3"/>
        </w:numPr>
        <w:tabs>
          <w:tab w:val="left" w:pos="142"/>
        </w:tabs>
        <w:spacing w:line="240" w:lineRule="auto"/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коллективная (фронтальная)</w:t>
      </w:r>
    </w:p>
    <w:p w:rsidR="008A59D3" w:rsidRDefault="008A59D3" w:rsidP="008A59D3">
      <w:pPr>
        <w:numPr>
          <w:ilvl w:val="0"/>
          <w:numId w:val="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групповые, </w:t>
      </w:r>
    </w:p>
    <w:p w:rsidR="008A59D3" w:rsidRDefault="008A59D3" w:rsidP="008A59D3">
      <w:pPr>
        <w:numPr>
          <w:ilvl w:val="0"/>
          <w:numId w:val="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индивидуальные, </w:t>
      </w:r>
    </w:p>
    <w:p w:rsidR="008A59D3" w:rsidRDefault="008A59D3" w:rsidP="008A59D3">
      <w:pPr>
        <w:numPr>
          <w:ilvl w:val="0"/>
          <w:numId w:val="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индивидуально-групповые, </w:t>
      </w:r>
    </w:p>
    <w:p w:rsidR="008A59D3" w:rsidRDefault="008A59D3" w:rsidP="008A59D3">
      <w:pPr>
        <w:numPr>
          <w:ilvl w:val="0"/>
          <w:numId w:val="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подгруппам, </w:t>
      </w:r>
    </w:p>
    <w:p w:rsidR="008A59D3" w:rsidRDefault="008A59D3" w:rsidP="008A59D3">
      <w:pPr>
        <w:numPr>
          <w:ilvl w:val="0"/>
          <w:numId w:val="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малые группы </w:t>
      </w:r>
    </w:p>
    <w:p w:rsidR="008A59D3" w:rsidRDefault="008A59D3" w:rsidP="008A59D3">
      <w:p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i/>
          <w:sz w:val="28"/>
          <w:szCs w:val="28"/>
        </w:rPr>
        <w:t>-по особенностям коммуникативного взаимодействия педагога и детей:</w:t>
      </w:r>
    </w:p>
    <w:p w:rsidR="008A59D3" w:rsidRDefault="008A59D3" w:rsidP="008A59D3">
      <w:pPr>
        <w:numPr>
          <w:ilvl w:val="0"/>
          <w:numId w:val="10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конкурс,</w:t>
      </w:r>
    </w:p>
    <w:p w:rsidR="008A59D3" w:rsidRDefault="008A59D3" w:rsidP="008A59D3">
      <w:pPr>
        <w:numPr>
          <w:ilvl w:val="0"/>
          <w:numId w:val="10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мастер-класс,</w:t>
      </w:r>
    </w:p>
    <w:p w:rsidR="008A59D3" w:rsidRDefault="008A59D3" w:rsidP="008A59D3">
      <w:pPr>
        <w:numPr>
          <w:ilvl w:val="0"/>
          <w:numId w:val="10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выставка,</w:t>
      </w:r>
    </w:p>
    <w:p w:rsidR="008A59D3" w:rsidRDefault="008A59D3" w:rsidP="008A59D3">
      <w:pPr>
        <w:numPr>
          <w:ilvl w:val="0"/>
          <w:numId w:val="10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экскурсия,</w:t>
      </w:r>
    </w:p>
    <w:p w:rsidR="008A59D3" w:rsidRDefault="008A59D3" w:rsidP="008A59D3">
      <w:pPr>
        <w:tabs>
          <w:tab w:val="left" w:pos="142"/>
        </w:tabs>
        <w:spacing w:line="240" w:lineRule="auto"/>
        <w:ind w:left="1" w:hanging="3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-по дидактической цели:</w:t>
      </w:r>
    </w:p>
    <w:p w:rsidR="008A59D3" w:rsidRDefault="008A59D3" w:rsidP="008A59D3">
      <w:pPr>
        <w:numPr>
          <w:ilvl w:val="0"/>
          <w:numId w:val="1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вводное занятие,</w:t>
      </w:r>
    </w:p>
    <w:p w:rsidR="008A59D3" w:rsidRDefault="008A59D3" w:rsidP="008A59D3">
      <w:pPr>
        <w:numPr>
          <w:ilvl w:val="0"/>
          <w:numId w:val="1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занятие по освоение новых знаний, </w:t>
      </w:r>
    </w:p>
    <w:p w:rsidR="008A59D3" w:rsidRDefault="008A59D3" w:rsidP="008A59D3">
      <w:pPr>
        <w:numPr>
          <w:ilvl w:val="0"/>
          <w:numId w:val="1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занятие по закреплению знаний,</w:t>
      </w:r>
    </w:p>
    <w:p w:rsidR="008A59D3" w:rsidRDefault="008A59D3" w:rsidP="008A59D3">
      <w:pPr>
        <w:numPr>
          <w:ilvl w:val="0"/>
          <w:numId w:val="1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занятие по углублению знаний,</w:t>
      </w:r>
    </w:p>
    <w:p w:rsidR="008A59D3" w:rsidRDefault="008A59D3" w:rsidP="008A59D3">
      <w:pPr>
        <w:numPr>
          <w:ilvl w:val="0"/>
          <w:numId w:val="1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практическое занятие,</w:t>
      </w:r>
    </w:p>
    <w:p w:rsidR="008A59D3" w:rsidRDefault="008A59D3" w:rsidP="008A59D3">
      <w:pPr>
        <w:numPr>
          <w:ilvl w:val="0"/>
          <w:numId w:val="1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занятие по систематизации и обобщению знаний,</w:t>
      </w:r>
    </w:p>
    <w:p w:rsidR="008A59D3" w:rsidRDefault="008A59D3" w:rsidP="008A59D3">
      <w:pPr>
        <w:numPr>
          <w:ilvl w:val="0"/>
          <w:numId w:val="11"/>
        </w:num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контрольное занятие, комбинированное и т.д.;</w:t>
      </w:r>
    </w:p>
    <w:p w:rsidR="008A59D3" w:rsidRDefault="008A59D3" w:rsidP="008A59D3">
      <w:pPr>
        <w:tabs>
          <w:tab w:val="left" w:pos="142"/>
        </w:tabs>
        <w:spacing w:line="240" w:lineRule="auto"/>
        <w:ind w:left="1" w:hanging="3"/>
        <w:rPr>
          <w:sz w:val="28"/>
          <w:szCs w:val="28"/>
        </w:rPr>
      </w:pPr>
      <w:r>
        <w:rPr>
          <w:b/>
          <w:sz w:val="28"/>
          <w:szCs w:val="28"/>
        </w:rPr>
        <w:t>Сроки реализации программы</w:t>
      </w:r>
      <w:r>
        <w:rPr>
          <w:sz w:val="28"/>
          <w:szCs w:val="28"/>
        </w:rPr>
        <w:t>: 3 мес.</w:t>
      </w:r>
    </w:p>
    <w:p w:rsidR="008A59D3" w:rsidRDefault="008A59D3" w:rsidP="008A59D3">
      <w:pPr>
        <w:tabs>
          <w:tab w:val="left" w:pos="142"/>
        </w:tabs>
        <w:spacing w:line="240" w:lineRule="auto"/>
        <w:ind w:left="1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Режим занятий: </w:t>
      </w:r>
      <w:r>
        <w:rPr>
          <w:sz w:val="28"/>
          <w:szCs w:val="28"/>
        </w:rPr>
        <w:t>продолжительность занятий по программе и перерывы между ними определены в соответствии с возрастными особенностями детей и нормами СП 2.4. 3648-20 «Санитарно-эпидемиологические требования к организациям воспитания и обучения, отдыха и оздоровления детей и молодёжи».</w:t>
      </w:r>
    </w:p>
    <w:p w:rsidR="008A59D3" w:rsidRPr="00492CC8" w:rsidRDefault="008A59D3" w:rsidP="008A59D3">
      <w:pPr>
        <w:tabs>
          <w:tab w:val="left" w:pos="142"/>
        </w:tabs>
        <w:spacing w:line="240" w:lineRule="auto"/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Занятия проводятся 2 раза в неделю по 2 или 3 часа. Продолжительность одного занятия 45 минут с установленным перерывом 10 минут. 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2.2. Цель и задачи программы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Цель программы:</w:t>
      </w:r>
      <w:r>
        <w:rPr>
          <w:color w:val="000000"/>
          <w:sz w:val="28"/>
          <w:szCs w:val="28"/>
        </w:rPr>
        <w:t xml:space="preserve"> обеспечение личностного развития учащихся, трудового воспитания, позитивно</w:t>
      </w:r>
      <w:r>
        <w:rPr>
          <w:sz w:val="28"/>
          <w:szCs w:val="28"/>
        </w:rPr>
        <w:t>й</w:t>
      </w:r>
      <w:r w:rsidR="005C0CA4">
        <w:rPr>
          <w:sz w:val="28"/>
          <w:szCs w:val="28"/>
        </w:rPr>
        <w:t xml:space="preserve"> </w:t>
      </w:r>
      <w:r>
        <w:rPr>
          <w:sz w:val="28"/>
          <w:szCs w:val="28"/>
        </w:rPr>
        <w:t>социализации</w:t>
      </w:r>
      <w:r>
        <w:rPr>
          <w:color w:val="000000"/>
          <w:sz w:val="28"/>
          <w:szCs w:val="28"/>
        </w:rPr>
        <w:t xml:space="preserve"> и профессионального самоопределения через освоение начальных знаний и навыков в области парикмахерского искусства. 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Задачи:</w:t>
      </w:r>
    </w:p>
    <w:p w:rsidR="008A59D3" w:rsidRDefault="008A59D3" w:rsidP="008A59D3">
      <w:pPr>
        <w:ind w:leftChars="0" w:left="1" w:firstLineChars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воспитательные:</w:t>
      </w:r>
    </w:p>
    <w:p w:rsidR="008A59D3" w:rsidRDefault="008A59D3" w:rsidP="008A59D3">
      <w:pPr>
        <w:numPr>
          <w:ilvl w:val="0"/>
          <w:numId w:val="12"/>
        </w:numPr>
        <w:ind w:leftChars="-118" w:left="0" w:hangingChars="101" w:hanging="283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устойчивую мотивацию к выбору профессии «Парикмахер»;</w:t>
      </w:r>
    </w:p>
    <w:p w:rsidR="008A59D3" w:rsidRDefault="008A59D3" w:rsidP="008A59D3">
      <w:pPr>
        <w:numPr>
          <w:ilvl w:val="0"/>
          <w:numId w:val="12"/>
        </w:numPr>
        <w:ind w:leftChars="-118" w:left="0" w:hangingChars="101" w:hanging="283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воспитанию правильного отношения к общечеловеческим ценностям, нравственных, трудовых, эстетических качеств личности;</w:t>
      </w:r>
    </w:p>
    <w:p w:rsidR="008A59D3" w:rsidRDefault="008A59D3" w:rsidP="008A59D3">
      <w:pPr>
        <w:numPr>
          <w:ilvl w:val="0"/>
          <w:numId w:val="12"/>
        </w:numPr>
        <w:ind w:leftChars="-118" w:left="0" w:hangingChars="101" w:hanging="283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трудолюбие, терпение, усидчивость, целеустремленность, стремление к самосовершенствованию, самостоятельности;</w:t>
      </w:r>
    </w:p>
    <w:p w:rsidR="008A59D3" w:rsidRPr="0063725E" w:rsidRDefault="008A59D3" w:rsidP="008A59D3">
      <w:pPr>
        <w:numPr>
          <w:ilvl w:val="0"/>
          <w:numId w:val="12"/>
        </w:numPr>
        <w:ind w:leftChars="-118" w:left="0" w:hangingChars="101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формировать </w:t>
      </w:r>
      <w:proofErr w:type="spellStart"/>
      <w:r>
        <w:rPr>
          <w:sz w:val="28"/>
          <w:szCs w:val="28"/>
        </w:rPr>
        <w:t>допрофессиональные</w:t>
      </w:r>
      <w:proofErr w:type="spellEnd"/>
      <w:r>
        <w:rPr>
          <w:sz w:val="28"/>
          <w:szCs w:val="28"/>
        </w:rPr>
        <w:t xml:space="preserve"> знания, умения, навыки, опыт практической работы в конкретной сфере профессиональной деятельности</w:t>
      </w:r>
    </w:p>
    <w:p w:rsidR="008A59D3" w:rsidRDefault="008A59D3" w:rsidP="008A59D3">
      <w:pPr>
        <w:ind w:leftChars="0" w:left="1" w:firstLineChars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развивающие:</w:t>
      </w:r>
    </w:p>
    <w:p w:rsidR="008A59D3" w:rsidRDefault="008A59D3" w:rsidP="008A59D3">
      <w:pPr>
        <w:numPr>
          <w:ilvl w:val="0"/>
          <w:numId w:val="12"/>
        </w:numPr>
        <w:ind w:leftChars="-118" w:left="0" w:hangingChars="101" w:hanging="283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развитию двигательной сферы (развивать двигательную сноровку, соразмерность движений при выполнении практической работы)</w:t>
      </w:r>
    </w:p>
    <w:p w:rsidR="008A59D3" w:rsidRDefault="008A59D3" w:rsidP="008A59D3">
      <w:pPr>
        <w:numPr>
          <w:ilvl w:val="0"/>
          <w:numId w:val="12"/>
        </w:numPr>
        <w:ind w:leftChars="-118" w:left="0" w:hangingChars="101" w:hanging="283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укреплению памяти, путем повторения, осмысления, восприятия материала занятия;</w:t>
      </w:r>
    </w:p>
    <w:p w:rsidR="008A59D3" w:rsidRDefault="008A59D3" w:rsidP="008A59D3">
      <w:pPr>
        <w:numPr>
          <w:ilvl w:val="0"/>
          <w:numId w:val="12"/>
        </w:numPr>
        <w:ind w:leftChars="-118" w:left="0" w:hangingChars="101" w:hanging="283"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сравнивать, выделять главное, решать поставленную                              проблему;</w:t>
      </w:r>
    </w:p>
    <w:p w:rsidR="008A59D3" w:rsidRDefault="008A59D3" w:rsidP="008A59D3">
      <w:pPr>
        <w:numPr>
          <w:ilvl w:val="0"/>
          <w:numId w:val="12"/>
        </w:numPr>
        <w:ind w:leftChars="-118" w:left="0" w:hangingChars="101" w:hanging="283"/>
        <w:jc w:val="both"/>
        <w:rPr>
          <w:sz w:val="28"/>
          <w:szCs w:val="28"/>
        </w:rPr>
      </w:pPr>
      <w:r>
        <w:rPr>
          <w:sz w:val="28"/>
          <w:szCs w:val="28"/>
        </w:rPr>
        <w:t>развивать творческое мышление, образное видение, умение общаться, взаимодействовать, доводить дело до конца и т.д.;</w:t>
      </w:r>
    </w:p>
    <w:p w:rsidR="008A59D3" w:rsidRPr="0063725E" w:rsidRDefault="008A59D3" w:rsidP="008A59D3">
      <w:pPr>
        <w:numPr>
          <w:ilvl w:val="0"/>
          <w:numId w:val="12"/>
        </w:numPr>
        <w:ind w:leftChars="-118" w:left="0" w:hangingChars="101" w:hanging="283"/>
        <w:jc w:val="both"/>
        <w:rPr>
          <w:sz w:val="28"/>
          <w:szCs w:val="28"/>
        </w:rPr>
      </w:pPr>
      <w:r>
        <w:rPr>
          <w:sz w:val="28"/>
          <w:szCs w:val="28"/>
        </w:rPr>
        <w:t>развивать систему технологических знаний и трудовых умений.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0" w:firstLine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обучающие</w:t>
      </w:r>
      <w:r>
        <w:rPr>
          <w:color w:val="000000"/>
          <w:sz w:val="28"/>
          <w:szCs w:val="28"/>
        </w:rPr>
        <w:t>:</w:t>
      </w:r>
    </w:p>
    <w:p w:rsidR="008A59D3" w:rsidRDefault="008A59D3" w:rsidP="008A59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познакомить </w:t>
      </w:r>
      <w:r>
        <w:rPr>
          <w:sz w:val="28"/>
          <w:szCs w:val="28"/>
          <w:highlight w:val="white"/>
        </w:rPr>
        <w:t>учащихся</w:t>
      </w:r>
      <w:r>
        <w:rPr>
          <w:color w:val="000000"/>
          <w:sz w:val="28"/>
          <w:szCs w:val="28"/>
        </w:rPr>
        <w:t xml:space="preserve"> со спецификой профессии «Парикмахер» и основами современного парикмахерского искусства;</w:t>
      </w:r>
    </w:p>
    <w:p w:rsidR="008A59D3" w:rsidRDefault="008A59D3" w:rsidP="008A59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обучить приемам ухода за волосами различной длины;</w:t>
      </w:r>
    </w:p>
    <w:p w:rsidR="008A59D3" w:rsidRDefault="008A59D3" w:rsidP="008A59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познакомить с приемами демонстрации, презентации творческого образа, продукта на конкурсах, концертах, мероприятиях;</w:t>
      </w:r>
    </w:p>
    <w:p w:rsidR="008A59D3" w:rsidRDefault="008A59D3" w:rsidP="008A59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обучить </w:t>
      </w:r>
      <w:r>
        <w:rPr>
          <w:color w:val="00000A"/>
          <w:sz w:val="28"/>
          <w:szCs w:val="28"/>
        </w:rPr>
        <w:t>умениям пользоваться парикмахерскими инструментами и оборудованием;</w:t>
      </w:r>
    </w:p>
    <w:p w:rsidR="008A59D3" w:rsidRDefault="008A59D3" w:rsidP="008A59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A"/>
          <w:sz w:val="28"/>
          <w:szCs w:val="28"/>
        </w:rPr>
        <w:t>обучить основным операциями и технологиям ухода за волосами;</w:t>
      </w:r>
    </w:p>
    <w:p w:rsidR="008A59D3" w:rsidRPr="00492CC8" w:rsidRDefault="008A59D3" w:rsidP="008A59D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обучить различным техникам плетения кос и косичек, моделированию причесок.</w:t>
      </w:r>
    </w:p>
    <w:p w:rsidR="006C37A4" w:rsidRDefault="006C37A4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b/>
          <w:color w:val="000000"/>
          <w:sz w:val="28"/>
          <w:szCs w:val="28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bookmarkStart w:id="1" w:name="_GoBack"/>
      <w:bookmarkEnd w:id="1"/>
      <w:r>
        <w:rPr>
          <w:b/>
          <w:color w:val="000000"/>
          <w:sz w:val="28"/>
          <w:szCs w:val="28"/>
        </w:rPr>
        <w:t>Содержание программы</w:t>
      </w:r>
    </w:p>
    <w:p w:rsidR="008A59D3" w:rsidRPr="0063725E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Учебно-тематический план</w:t>
      </w:r>
      <w:r w:rsidR="006C37A4">
        <w:rPr>
          <w:b/>
          <w:color w:val="000000"/>
          <w:sz w:val="28"/>
          <w:szCs w:val="28"/>
        </w:rPr>
        <w:t xml:space="preserve">. 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673"/>
        <w:gridCol w:w="1146"/>
        <w:gridCol w:w="1371"/>
        <w:gridCol w:w="1440"/>
        <w:gridCol w:w="1300"/>
      </w:tblGrid>
      <w:tr w:rsidR="008A59D3" w:rsidTr="00A057D5">
        <w:trPr>
          <w:cantSplit/>
          <w:tblHeader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№ </w:t>
            </w:r>
          </w:p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 занятия</w:t>
            </w:r>
          </w:p>
        </w:tc>
        <w:tc>
          <w:tcPr>
            <w:tcW w:w="11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Общее кол-во часов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 том числе</w:t>
            </w: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widowControl w:val="0"/>
              <w:spacing w:line="276" w:lineRule="auto"/>
              <w:ind w:left="1" w:hanging="3"/>
              <w:rPr>
                <w:sz w:val="28"/>
                <w:szCs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widowControl w:val="0"/>
              <w:spacing w:line="276" w:lineRule="auto"/>
              <w:ind w:left="1" w:hanging="3"/>
              <w:rPr>
                <w:sz w:val="28"/>
                <w:szCs w:val="28"/>
              </w:rPr>
            </w:pPr>
          </w:p>
        </w:tc>
        <w:tc>
          <w:tcPr>
            <w:tcW w:w="11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widowControl w:val="0"/>
              <w:spacing w:line="276" w:lineRule="auto"/>
              <w:ind w:left="1" w:hanging="3"/>
              <w:rPr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теория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практика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индив</w:t>
            </w:r>
            <w:proofErr w:type="spellEnd"/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Погружение в профессию</w:t>
            </w:r>
            <w:r>
              <w:rPr>
                <w:sz w:val="28"/>
                <w:szCs w:val="28"/>
              </w:rPr>
              <w:t>.</w:t>
            </w:r>
          </w:p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Введение. Общие сведения о профессии «Парикмахер». Правила Т.Б.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Уход и мытье волос. Лечение волос.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Техника выполнения плетения различных кос.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техника выполнения плетения кос с </w:t>
            </w:r>
            <w:proofErr w:type="spellStart"/>
            <w:r>
              <w:rPr>
                <w:sz w:val="28"/>
                <w:szCs w:val="28"/>
              </w:rPr>
              <w:t>каникалоном</w:t>
            </w:r>
            <w:proofErr w:type="spellEnd"/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техника выполнения плетения </w:t>
            </w:r>
            <w:proofErr w:type="spellStart"/>
            <w:r>
              <w:rPr>
                <w:sz w:val="28"/>
                <w:szCs w:val="28"/>
              </w:rPr>
              <w:t>брейдов</w:t>
            </w:r>
            <w:proofErr w:type="spellEnd"/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6.5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техника выполнения плетения </w:t>
            </w:r>
            <w:proofErr w:type="spellStart"/>
            <w:r>
              <w:rPr>
                <w:sz w:val="28"/>
                <w:szCs w:val="28"/>
              </w:rPr>
              <w:t>афрокос</w:t>
            </w:r>
            <w:proofErr w:type="spellEnd"/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техника выполнения холодного наращивания волос (</w:t>
            </w:r>
            <w:proofErr w:type="spellStart"/>
            <w:r>
              <w:rPr>
                <w:sz w:val="28"/>
                <w:szCs w:val="28"/>
              </w:rPr>
              <w:t>афронаращивание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Общие сведения о прическе.</w:t>
            </w:r>
          </w:p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лица. Структура волос. Как подобрать прическу?</w:t>
            </w:r>
          </w:p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обзор укладочных средств</w:t>
            </w:r>
          </w:p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.Создание прически, укладка на длинные волосы для фотосессий.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прически и укладки на средние волосы для фотосессий.</w:t>
            </w:r>
          </w:p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</w:p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прически и укладки на короткие волосы для фотосессий. 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мини-проекта «Я-парикмахер»</w:t>
            </w:r>
          </w:p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 по выполнению мини-проекта.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Самостоятельная работа над проектом. Защита мини-проекта. Подведение итогов профессиональной пробы, вручение сертификата.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  <w:tr w:rsidR="008A59D3" w:rsidTr="00A057D5">
        <w:trPr>
          <w:cantSplit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9D3" w:rsidRDefault="008A59D3" w:rsidP="00A057D5">
            <w:pPr>
              <w:ind w:left="1" w:hanging="3"/>
              <w:jc w:val="center"/>
              <w:rPr>
                <w:sz w:val="28"/>
                <w:szCs w:val="28"/>
              </w:rPr>
            </w:pPr>
          </w:p>
        </w:tc>
      </w:tr>
    </w:tbl>
    <w:p w:rsidR="008A59D3" w:rsidRDefault="008A59D3" w:rsidP="008A59D3">
      <w:pPr>
        <w:ind w:left="1" w:hanging="3"/>
        <w:jc w:val="both"/>
        <w:rPr>
          <w:sz w:val="28"/>
          <w:szCs w:val="28"/>
        </w:rPr>
      </w:pPr>
    </w:p>
    <w:p w:rsidR="008A59D3" w:rsidRDefault="008A59D3" w:rsidP="008A59D3">
      <w:pPr>
        <w:ind w:left="1" w:hanging="3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Содержание программы: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1.Погружение в профессию</w:t>
      </w:r>
      <w:r>
        <w:rPr>
          <w:sz w:val="28"/>
          <w:szCs w:val="28"/>
        </w:rPr>
        <w:t>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(1ч.)</w:t>
      </w:r>
    </w:p>
    <w:p w:rsidR="008A59D3" w:rsidRDefault="008A59D3" w:rsidP="008A59D3">
      <w:pPr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(1ч)</w:t>
      </w:r>
      <w:r w:rsidR="006C37A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Общие сведения о профессии. Правила техники безопасности на рабочем месте мастера парикмахера, соблюдение санитарных норм и правил при выполнении услуг, личная гигиена мастера.</w:t>
      </w:r>
    </w:p>
    <w:p w:rsidR="008A59D3" w:rsidRDefault="008A59D3" w:rsidP="008A59D3">
      <w:pPr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рабочего места при выполнении стрижки;</w:t>
      </w:r>
    </w:p>
    <w:p w:rsidR="008A59D3" w:rsidRDefault="008A59D3" w:rsidP="008A59D3">
      <w:pPr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рабочего места при выполнении укладки и прически волос.</w:t>
      </w:r>
    </w:p>
    <w:p w:rsidR="008A59D3" w:rsidRDefault="008A59D3" w:rsidP="008A59D3">
      <w:pPr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2.Теория.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(0.5ч)</w:t>
      </w:r>
      <w:r>
        <w:rPr>
          <w:sz w:val="28"/>
          <w:szCs w:val="28"/>
        </w:rPr>
        <w:t xml:space="preserve"> Уход и мытье волос. Лечение волос.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>3.Теория.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(7ч) </w:t>
      </w:r>
      <w:r>
        <w:rPr>
          <w:sz w:val="28"/>
          <w:szCs w:val="28"/>
        </w:rPr>
        <w:t>Основные техники плетения (“Жгуты”, “Узлы”, “Колосок”, “Корзинка”)</w:t>
      </w:r>
      <w:r w:rsidR="006C37A4"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(1ч)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Практика. Выполнение плетения: простая коса, плетение узлами, рыбий хвост, простая французская коса, коса-змейка, коса в Греческом стиле.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(6ч)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>4.Теория.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(всего 2.5ч)</w:t>
      </w:r>
      <w:r>
        <w:rPr>
          <w:sz w:val="28"/>
          <w:szCs w:val="28"/>
        </w:rPr>
        <w:t xml:space="preserve"> Основы техники плетения кос с </w:t>
      </w:r>
      <w:proofErr w:type="spellStart"/>
      <w:r>
        <w:rPr>
          <w:sz w:val="28"/>
          <w:szCs w:val="28"/>
        </w:rPr>
        <w:t>канекалоном</w:t>
      </w:r>
      <w:proofErr w:type="spellEnd"/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(0.5ч)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Практика. Выполнение плетения кос с </w:t>
      </w:r>
      <w:proofErr w:type="spellStart"/>
      <w:r>
        <w:rPr>
          <w:sz w:val="28"/>
          <w:szCs w:val="28"/>
        </w:rPr>
        <w:t>канекалоном</w:t>
      </w:r>
      <w:proofErr w:type="spellEnd"/>
      <w:r>
        <w:rPr>
          <w:sz w:val="28"/>
          <w:szCs w:val="28"/>
        </w:rPr>
        <w:t xml:space="preserve"> (боксерские косы)</w:t>
      </w:r>
      <w:r w:rsidR="006C37A4"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(2ч)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>5. 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(всего 6.5ч)</w:t>
      </w:r>
      <w:r>
        <w:rPr>
          <w:sz w:val="28"/>
          <w:szCs w:val="28"/>
        </w:rPr>
        <w:t xml:space="preserve"> Основы плетения </w:t>
      </w:r>
      <w:proofErr w:type="spellStart"/>
      <w:proofErr w:type="gramStart"/>
      <w:r>
        <w:rPr>
          <w:sz w:val="28"/>
          <w:szCs w:val="28"/>
        </w:rPr>
        <w:t>брейдов</w:t>
      </w:r>
      <w:proofErr w:type="spellEnd"/>
      <w:r>
        <w:rPr>
          <w:sz w:val="28"/>
          <w:szCs w:val="28"/>
        </w:rPr>
        <w:t>.</w:t>
      </w:r>
      <w:r>
        <w:rPr>
          <w:b/>
          <w:sz w:val="28"/>
          <w:szCs w:val="28"/>
        </w:rPr>
        <w:t>(</w:t>
      </w:r>
      <w:proofErr w:type="gramEnd"/>
      <w:r>
        <w:rPr>
          <w:b/>
          <w:sz w:val="28"/>
          <w:szCs w:val="28"/>
        </w:rPr>
        <w:t>0.5ч)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Практика. Мастер-класс “Плетение </w:t>
      </w:r>
      <w:proofErr w:type="spellStart"/>
      <w:r>
        <w:rPr>
          <w:sz w:val="28"/>
          <w:szCs w:val="28"/>
        </w:rPr>
        <w:t>брейдов</w:t>
      </w:r>
      <w:proofErr w:type="spellEnd"/>
      <w:r>
        <w:rPr>
          <w:sz w:val="28"/>
          <w:szCs w:val="28"/>
        </w:rPr>
        <w:t>” и практическая отработка.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(6ч)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>6. 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(всего 2.5ч)</w:t>
      </w:r>
      <w:r>
        <w:rPr>
          <w:sz w:val="28"/>
          <w:szCs w:val="28"/>
        </w:rPr>
        <w:t xml:space="preserve"> Основы плетения </w:t>
      </w:r>
      <w:proofErr w:type="spellStart"/>
      <w:proofErr w:type="gramStart"/>
      <w:r>
        <w:rPr>
          <w:sz w:val="28"/>
          <w:szCs w:val="28"/>
        </w:rPr>
        <w:t>афрокос</w:t>
      </w:r>
      <w:proofErr w:type="spellEnd"/>
      <w:r>
        <w:rPr>
          <w:sz w:val="28"/>
          <w:szCs w:val="28"/>
        </w:rPr>
        <w:t>.</w:t>
      </w:r>
      <w:r>
        <w:rPr>
          <w:b/>
          <w:sz w:val="28"/>
          <w:szCs w:val="28"/>
        </w:rPr>
        <w:t>(</w:t>
      </w:r>
      <w:proofErr w:type="gramEnd"/>
      <w:r>
        <w:rPr>
          <w:b/>
          <w:sz w:val="28"/>
          <w:szCs w:val="28"/>
        </w:rPr>
        <w:t>0.5ч)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Практика. Выполнение плетения </w:t>
      </w:r>
      <w:proofErr w:type="spellStart"/>
      <w:r>
        <w:rPr>
          <w:sz w:val="28"/>
          <w:szCs w:val="28"/>
        </w:rPr>
        <w:t>афрокос</w:t>
      </w:r>
      <w:proofErr w:type="spellEnd"/>
      <w:r>
        <w:rPr>
          <w:sz w:val="28"/>
          <w:szCs w:val="28"/>
        </w:rPr>
        <w:t>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(2ч)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>7. 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(всего 2.5ч)</w:t>
      </w:r>
      <w:r>
        <w:rPr>
          <w:sz w:val="28"/>
          <w:szCs w:val="28"/>
        </w:rPr>
        <w:t xml:space="preserve"> Основы выполнения холодного наращивания волос (</w:t>
      </w:r>
      <w:proofErr w:type="spellStart"/>
      <w:r>
        <w:rPr>
          <w:sz w:val="28"/>
          <w:szCs w:val="28"/>
        </w:rPr>
        <w:t>афронаращивание</w:t>
      </w:r>
      <w:proofErr w:type="spellEnd"/>
      <w:r>
        <w:rPr>
          <w:sz w:val="28"/>
          <w:szCs w:val="28"/>
        </w:rPr>
        <w:t>).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(0.5ч)</w:t>
      </w:r>
    </w:p>
    <w:p w:rsidR="008A59D3" w:rsidRPr="00492CC8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Практика. техника выполнения </w:t>
      </w:r>
      <w:proofErr w:type="spellStart"/>
      <w:r>
        <w:rPr>
          <w:sz w:val="28"/>
          <w:szCs w:val="28"/>
        </w:rPr>
        <w:t>афронаращивание</w:t>
      </w:r>
      <w:proofErr w:type="spellEnd"/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канекалоном</w:t>
      </w:r>
      <w:proofErr w:type="spellEnd"/>
      <w:r>
        <w:rPr>
          <w:sz w:val="28"/>
          <w:szCs w:val="28"/>
        </w:rPr>
        <w:t>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(2ч)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>
        <w:rPr>
          <w:sz w:val="28"/>
          <w:szCs w:val="28"/>
        </w:rPr>
        <w:t>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(всего 1.5ч)</w:t>
      </w:r>
      <w:r>
        <w:rPr>
          <w:sz w:val="28"/>
          <w:szCs w:val="28"/>
        </w:rPr>
        <w:t xml:space="preserve"> Общие сведения о прическе</w:t>
      </w:r>
      <w:r w:rsidR="006C37A4">
        <w:rPr>
          <w:sz w:val="28"/>
          <w:szCs w:val="28"/>
        </w:rPr>
        <w:t xml:space="preserve"> </w:t>
      </w:r>
      <w:r>
        <w:rPr>
          <w:sz w:val="28"/>
          <w:szCs w:val="28"/>
        </w:rPr>
        <w:t>(Тип лица. Структура</w:t>
      </w:r>
      <w:r w:rsidR="006C37A4">
        <w:rPr>
          <w:sz w:val="28"/>
          <w:szCs w:val="28"/>
        </w:rPr>
        <w:t xml:space="preserve"> волос. Как подобрать прическу? </w:t>
      </w:r>
      <w:r>
        <w:rPr>
          <w:b/>
          <w:sz w:val="28"/>
          <w:szCs w:val="28"/>
        </w:rPr>
        <w:t>(0.5ч)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Практика. освоить навыки по подбору прически по типу лица</w:t>
      </w:r>
      <w:r>
        <w:rPr>
          <w:b/>
          <w:sz w:val="28"/>
          <w:szCs w:val="28"/>
        </w:rPr>
        <w:t>(1ч)</w:t>
      </w:r>
    </w:p>
    <w:p w:rsidR="008A59D3" w:rsidRDefault="008A59D3" w:rsidP="008A59D3">
      <w:pPr>
        <w:ind w:left="1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>
        <w:rPr>
          <w:sz w:val="28"/>
          <w:szCs w:val="28"/>
        </w:rPr>
        <w:t>. 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(0.5)</w:t>
      </w:r>
      <w:r>
        <w:rPr>
          <w:sz w:val="28"/>
          <w:szCs w:val="28"/>
        </w:rPr>
        <w:t xml:space="preserve"> Обзор укладочных средств.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>
        <w:rPr>
          <w:sz w:val="28"/>
          <w:szCs w:val="28"/>
        </w:rPr>
        <w:t>.Теория.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(всего 7ч)</w:t>
      </w:r>
      <w:r>
        <w:rPr>
          <w:sz w:val="28"/>
          <w:szCs w:val="28"/>
        </w:rPr>
        <w:t xml:space="preserve"> Создание прически на длинный волос для </w:t>
      </w:r>
      <w:proofErr w:type="gramStart"/>
      <w:r>
        <w:rPr>
          <w:sz w:val="28"/>
          <w:szCs w:val="28"/>
        </w:rPr>
        <w:t>фотосессий.</w:t>
      </w:r>
      <w:r>
        <w:rPr>
          <w:b/>
          <w:sz w:val="28"/>
          <w:szCs w:val="28"/>
        </w:rPr>
        <w:t>(</w:t>
      </w:r>
      <w:proofErr w:type="gramEnd"/>
      <w:r>
        <w:rPr>
          <w:b/>
          <w:sz w:val="28"/>
          <w:szCs w:val="28"/>
        </w:rPr>
        <w:t>1ч)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Практика. Отработка элементов прически.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(6ч)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>
        <w:rPr>
          <w:sz w:val="28"/>
          <w:szCs w:val="28"/>
        </w:rPr>
        <w:t>. 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(всего 7ч)</w:t>
      </w:r>
      <w:r>
        <w:rPr>
          <w:sz w:val="28"/>
          <w:szCs w:val="28"/>
        </w:rPr>
        <w:t xml:space="preserve"> Создание прически на средний волос для фотосессий. </w:t>
      </w:r>
      <w:r>
        <w:rPr>
          <w:b/>
          <w:sz w:val="28"/>
          <w:szCs w:val="28"/>
        </w:rPr>
        <w:t>(1ч)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Практика. Отработка элементов прически.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(6ч)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>
        <w:rPr>
          <w:sz w:val="28"/>
          <w:szCs w:val="28"/>
        </w:rPr>
        <w:t>.Теория.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(всего 7ч)</w:t>
      </w:r>
      <w:r>
        <w:rPr>
          <w:sz w:val="28"/>
          <w:szCs w:val="28"/>
        </w:rPr>
        <w:t xml:space="preserve"> Создание прически на короткий волос для фотосессий. </w:t>
      </w:r>
      <w:r>
        <w:rPr>
          <w:b/>
          <w:sz w:val="28"/>
          <w:szCs w:val="28"/>
        </w:rPr>
        <w:t>(1ч)</w:t>
      </w:r>
    </w:p>
    <w:p w:rsidR="008A59D3" w:rsidRPr="00492CC8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Практика. Отработка элементов прически.</w:t>
      </w:r>
      <w:r w:rsidR="006C37A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(6ч)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13.Выполнение мини-проекта «Я-парикмахер» (0.5ч)</w:t>
      </w:r>
    </w:p>
    <w:p w:rsidR="008A59D3" w:rsidRDefault="008A59D3" w:rsidP="008A59D3">
      <w:pPr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Теория. Консультация по выполнению мини-проекта. </w:t>
      </w:r>
    </w:p>
    <w:p w:rsidR="008A59D3" w:rsidRDefault="008A59D3" w:rsidP="008A59D3">
      <w:pPr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Практика. Самостоятельная работа над проектом.</w:t>
      </w:r>
    </w:p>
    <w:p w:rsidR="008A59D3" w:rsidRDefault="008A59D3" w:rsidP="008A59D3">
      <w:pPr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Защита мини-проекта. вручение сертификата.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14.Самостоятельная работа над проектом.</w:t>
      </w:r>
      <w:r w:rsidR="006C37A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(всего 3ч)</w:t>
      </w:r>
    </w:p>
    <w:p w:rsidR="008A59D3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Практика. Защита мини-проекта. </w:t>
      </w:r>
      <w:r>
        <w:rPr>
          <w:b/>
          <w:sz w:val="28"/>
          <w:szCs w:val="28"/>
        </w:rPr>
        <w:t>(2ч)</w:t>
      </w:r>
    </w:p>
    <w:p w:rsidR="008A59D3" w:rsidRPr="00492CC8" w:rsidRDefault="008A59D3" w:rsidP="008A59D3">
      <w:pPr>
        <w:ind w:left="1" w:hanging="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Индивидуальная работа </w:t>
      </w:r>
      <w:r>
        <w:rPr>
          <w:b/>
          <w:sz w:val="28"/>
          <w:szCs w:val="28"/>
        </w:rPr>
        <w:t>(1ч)</w:t>
      </w:r>
      <w:bookmarkStart w:id="2" w:name="bookmark=kix.st4yh7918r6x" w:colFirst="0" w:colLast="0"/>
      <w:bookmarkEnd w:id="2"/>
    </w:p>
    <w:p w:rsidR="008A59D3" w:rsidRDefault="008A59D3" w:rsidP="008A59D3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094"/>
        </w:tabs>
        <w:spacing w:line="240" w:lineRule="auto"/>
        <w:ind w:left="1" w:hanging="3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2.4. Планируемые результаты освоения программы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Личностные результаты:</w:t>
      </w:r>
    </w:p>
    <w:p w:rsidR="008A59D3" w:rsidRDefault="008A59D3" w:rsidP="008A59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проявление познавательных интересов и активности в данной области;</w:t>
      </w:r>
    </w:p>
    <w:p w:rsidR="008A59D3" w:rsidRDefault="008A59D3" w:rsidP="008A59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выражение желания учиться и трудиться в сфере обслуживания;</w:t>
      </w:r>
    </w:p>
    <w:p w:rsidR="008A59D3" w:rsidRDefault="008A59D3" w:rsidP="008A59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развитие трудолюбия и ответственности за качество своей деятельности;</w:t>
      </w:r>
    </w:p>
    <w:p w:rsidR="008A59D3" w:rsidRDefault="008A59D3" w:rsidP="008A59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становление профессионального самоопределения в выбранной сфере профессиональной деятельности;</w:t>
      </w:r>
    </w:p>
    <w:p w:rsidR="008A59D3" w:rsidRDefault="008A59D3" w:rsidP="008A59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планирование образовательной и профессиональной карьеры;</w:t>
      </w:r>
    </w:p>
    <w:p w:rsidR="008A59D3" w:rsidRDefault="008A59D3" w:rsidP="008A59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развитие творческих способностей при организации профессиональной деятельности;</w:t>
      </w:r>
    </w:p>
    <w:p w:rsidR="008A59D3" w:rsidRDefault="008A59D3" w:rsidP="008A59D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самооценка готовности к предпринимательской деятельности в сфере. 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Метапредметные результаты:</w:t>
      </w:r>
    </w:p>
    <w:p w:rsidR="008A59D3" w:rsidRDefault="008A59D3" w:rsidP="008A59D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планирование процесса познавательно-трудовой деятельности;</w:t>
      </w:r>
    </w:p>
    <w:p w:rsidR="008A59D3" w:rsidRDefault="008A59D3" w:rsidP="008A59D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проявление творческого подхода при выполнении практических заданий;</w:t>
      </w:r>
    </w:p>
    <w:p w:rsidR="008A59D3" w:rsidRDefault="008A59D3" w:rsidP="008A59D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обоснование путей и средств устранения ошибок в выполняемых технологических процессах;</w:t>
      </w:r>
    </w:p>
    <w:p w:rsidR="008A59D3" w:rsidRDefault="008A59D3" w:rsidP="008A59D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соблюдение норм и правил культуры труда.</w:t>
      </w:r>
    </w:p>
    <w:p w:rsidR="008A59D3" w:rsidRDefault="008A59D3" w:rsidP="008A59D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Предметные результаты:</w:t>
      </w:r>
    </w:p>
    <w:p w:rsidR="008A59D3" w:rsidRDefault="008A59D3" w:rsidP="008A59D3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знаний о профессии «Парикмахер» и общего представления о профессиональных маршрутах, образовательных учреждениях, готовящих специалистов в сфере парикмахерского искусства;</w:t>
      </w:r>
    </w:p>
    <w:p w:rsidR="008A59D3" w:rsidRDefault="008A59D3" w:rsidP="008A59D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владение навыками выполнения правил личной гигиены; </w:t>
      </w:r>
    </w:p>
    <w:p w:rsidR="008A59D3" w:rsidRDefault="008A59D3" w:rsidP="008A59D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владение навыками работы с различными типами волос и инструментами; </w:t>
      </w:r>
    </w:p>
    <w:p w:rsidR="008A59D3" w:rsidRDefault="008A59D3" w:rsidP="008A59D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умение моделировать различные прически; </w:t>
      </w:r>
    </w:p>
    <w:p w:rsidR="008A59D3" w:rsidRDefault="008A59D3" w:rsidP="008A59D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владение приемами различных техник плетения волос в повседневной жизни; </w:t>
      </w:r>
    </w:p>
    <w:p w:rsidR="008A59D3" w:rsidRDefault="008A59D3" w:rsidP="008A59D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владение приемами использования косметических средств по уходу за волосами, лицом и телом в повседневной жизни; </w:t>
      </w:r>
    </w:p>
    <w:p w:rsidR="008A59D3" w:rsidRDefault="008A59D3" w:rsidP="008A59D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практического опыта демонстрации, презентации творческого образа, продукта на конкурсах, мероприятиях.</w:t>
      </w:r>
    </w:p>
    <w:p w:rsidR="008A59D3" w:rsidRDefault="008A59D3" w:rsidP="008A59D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результате обучения по программе </w:t>
      </w:r>
      <w:r w:rsidR="005C0CA4">
        <w:rPr>
          <w:color w:val="000000"/>
          <w:sz w:val="28"/>
          <w:szCs w:val="28"/>
        </w:rPr>
        <w:t>«</w:t>
      </w:r>
      <w:r w:rsidR="005C0CA4">
        <w:rPr>
          <w:sz w:val="28"/>
          <w:szCs w:val="28"/>
        </w:rPr>
        <w:t>Стилист-</w:t>
      </w:r>
      <w:r w:rsidR="005C0CA4">
        <w:rPr>
          <w:color w:val="000000"/>
          <w:sz w:val="28"/>
          <w:szCs w:val="28"/>
        </w:rPr>
        <w:t xml:space="preserve"> парикмахер»</w:t>
      </w:r>
      <w:r>
        <w:rPr>
          <w:color w:val="000000"/>
          <w:sz w:val="28"/>
          <w:szCs w:val="28"/>
        </w:rPr>
        <w:t xml:space="preserve"> обучающиеся будут</w:t>
      </w:r>
    </w:p>
    <w:p w:rsidR="008A59D3" w:rsidRDefault="008A59D3" w:rsidP="008A59D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highlight w:val="white"/>
        </w:rPr>
        <w:t>знать:</w:t>
      </w:r>
    </w:p>
    <w:p w:rsidR="008A59D3" w:rsidRDefault="008A59D3" w:rsidP="008A59D3">
      <w:pPr>
        <w:widowControl w:val="0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содержание, особенности труда данной сферы деятельности, требования, предъявляемые к личности и профессиональным качествам парикмахера;</w:t>
      </w:r>
    </w:p>
    <w:p w:rsidR="008A59D3" w:rsidRDefault="008A59D3" w:rsidP="008A59D3">
      <w:pPr>
        <w:widowControl w:val="0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технику безопасности обращения с парикмахерскими инструментами (ножницы разных моделей, фены и т.д.);</w:t>
      </w:r>
    </w:p>
    <w:p w:rsidR="008A59D3" w:rsidRDefault="008A59D3" w:rsidP="008A59D3">
      <w:pPr>
        <w:widowControl w:val="0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дезинфицирующие материалы, применяемые в парикмахерской;</w:t>
      </w:r>
    </w:p>
    <w:p w:rsidR="008A59D3" w:rsidRDefault="008A59D3" w:rsidP="008A59D3">
      <w:pPr>
        <w:widowControl w:val="0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82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общие теоретические сведения, связанные с характером выполняемой пробы;</w:t>
      </w:r>
    </w:p>
    <w:p w:rsidR="008A59D3" w:rsidRDefault="008A59D3" w:rsidP="008A59D3">
      <w:pPr>
        <w:widowControl w:val="0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82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технологию выполнения повседневной прически на длинные и короткие волосы;</w:t>
      </w:r>
    </w:p>
    <w:p w:rsidR="008A59D3" w:rsidRDefault="008A59D3" w:rsidP="008A59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82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уметь:</w:t>
      </w:r>
    </w:p>
    <w:p w:rsidR="008A59D3" w:rsidRDefault="008A59D3" w:rsidP="008A59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–делать повседневные прически на длинные и короткие волосы;</w:t>
      </w:r>
    </w:p>
    <w:p w:rsidR="008A59D3" w:rsidRDefault="008A59D3" w:rsidP="008A59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–выполнить плетение в рисунке («корзинка», «узелки», «жгутики», «кольчуга» и т.д.);</w:t>
      </w:r>
    </w:p>
    <w:p w:rsidR="008A59D3" w:rsidRDefault="008A59D3" w:rsidP="008A59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–работать с манекеном, уметь делать химическую завивку;</w:t>
      </w:r>
    </w:p>
    <w:p w:rsidR="008A59D3" w:rsidRDefault="008A59D3" w:rsidP="008A59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–выполнять разные накрутки («классическая», «вертикальная», «колодец», «Звездочка», «в шахматном порядке»);</w:t>
      </w:r>
    </w:p>
    <w:p w:rsidR="008A59D3" w:rsidRDefault="008A59D3" w:rsidP="008A59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–уметь наращивать волосы холодным способом.</w:t>
      </w:r>
    </w:p>
    <w:p w:rsidR="008A59D3" w:rsidRDefault="008A59D3" w:rsidP="008A59D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владеть</w:t>
      </w:r>
      <w:r>
        <w:rPr>
          <w:color w:val="000000"/>
          <w:sz w:val="28"/>
          <w:szCs w:val="28"/>
        </w:rPr>
        <w:t>:</w:t>
      </w:r>
    </w:p>
    <w:p w:rsidR="008A59D3" w:rsidRDefault="008A59D3" w:rsidP="008A59D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знаниями по уходу за волосами;</w:t>
      </w:r>
    </w:p>
    <w:p w:rsidR="008A59D3" w:rsidRDefault="008A59D3" w:rsidP="008A59D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приемами работы профессиональными инструментами для выполнения повседневных причесок (воздушный фен, различными виды инструментов для горячей завивки: щипцы, утюжки для волос);</w:t>
      </w:r>
    </w:p>
    <w:p w:rsidR="008A59D3" w:rsidRDefault="008A59D3" w:rsidP="008A59D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навыками создания простых причесок на средний и длинный волос.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 Комплекс организационно-педагогических условий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3.1. Календарный учебный график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Учебный год начинается с 15 сентября, заканчивается - 31 мая.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Количество учебных недель – 36, учебная неделя 5 дней, 180 учебных дней.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Сроки проведения </w:t>
      </w:r>
      <w:r>
        <w:rPr>
          <w:sz w:val="28"/>
          <w:szCs w:val="28"/>
        </w:rPr>
        <w:t>промежуточных</w:t>
      </w:r>
      <w:r>
        <w:rPr>
          <w:color w:val="000000"/>
          <w:sz w:val="28"/>
          <w:szCs w:val="28"/>
        </w:rPr>
        <w:t xml:space="preserve"> и итогового контроля 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15.11.2021 г. по 19.11.2021 г.; и </w:t>
      </w:r>
      <w:r>
        <w:rPr>
          <w:sz w:val="28"/>
          <w:szCs w:val="28"/>
        </w:rPr>
        <w:t>11</w:t>
      </w:r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>01</w:t>
      </w:r>
      <w:r>
        <w:rPr>
          <w:color w:val="000000"/>
          <w:sz w:val="28"/>
          <w:szCs w:val="28"/>
        </w:rPr>
        <w:t>.202</w:t>
      </w:r>
      <w:r>
        <w:rPr>
          <w:sz w:val="28"/>
          <w:szCs w:val="28"/>
        </w:rPr>
        <w:t xml:space="preserve">2 </w:t>
      </w:r>
      <w:r>
        <w:rPr>
          <w:color w:val="000000"/>
          <w:sz w:val="28"/>
          <w:szCs w:val="28"/>
        </w:rPr>
        <w:t xml:space="preserve">г. по </w:t>
      </w:r>
      <w:r>
        <w:rPr>
          <w:sz w:val="28"/>
          <w:szCs w:val="28"/>
        </w:rPr>
        <w:t>14</w:t>
      </w:r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>01</w:t>
      </w:r>
      <w:r>
        <w:rPr>
          <w:color w:val="000000"/>
          <w:sz w:val="28"/>
          <w:szCs w:val="28"/>
        </w:rPr>
        <w:t>.202</w:t>
      </w:r>
      <w:r>
        <w:rPr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 г.</w:t>
      </w:r>
    </w:p>
    <w:p w:rsidR="008A59D3" w:rsidRDefault="008A59D3" w:rsidP="008A59D3">
      <w:pPr>
        <w:ind w:left="1" w:hanging="3"/>
        <w:rPr>
          <w:sz w:val="28"/>
          <w:szCs w:val="28"/>
        </w:rPr>
      </w:pPr>
      <w:r>
        <w:rPr>
          <w:b/>
          <w:sz w:val="28"/>
          <w:szCs w:val="28"/>
        </w:rPr>
        <w:t xml:space="preserve">  3.2.</w:t>
      </w:r>
      <w:r w:rsidR="006C37A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Условия реализации программы:</w:t>
      </w:r>
    </w:p>
    <w:p w:rsidR="008A59D3" w:rsidRDefault="008A59D3" w:rsidP="008A59D3">
      <w:pPr>
        <w:tabs>
          <w:tab w:val="left" w:pos="317"/>
        </w:tabs>
        <w:ind w:left="1" w:right="2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Кадровое обеспечение:</w:t>
      </w:r>
      <w:r>
        <w:rPr>
          <w:sz w:val="28"/>
          <w:szCs w:val="28"/>
        </w:rPr>
        <w:t xml:space="preserve"> образование среднетехническое. Парикмахер – универсал 4-го разряда г. Воронеж негосударственное образовательное учреждение профессионального мастерства, Школа «Весна».</w:t>
      </w:r>
    </w:p>
    <w:p w:rsidR="008A59D3" w:rsidRDefault="008A59D3" w:rsidP="008A59D3">
      <w:pPr>
        <w:tabs>
          <w:tab w:val="left" w:pos="317"/>
        </w:tabs>
        <w:ind w:left="1" w:right="23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Материально-техническое обеспечение</w:t>
      </w:r>
      <w:r>
        <w:rPr>
          <w:i/>
          <w:sz w:val="28"/>
          <w:szCs w:val="28"/>
        </w:rPr>
        <w:t>:</w:t>
      </w:r>
    </w:p>
    <w:p w:rsidR="008A59D3" w:rsidRDefault="008A59D3" w:rsidP="008A59D3">
      <w:pPr>
        <w:numPr>
          <w:ilvl w:val="0"/>
          <w:numId w:val="13"/>
        </w:numPr>
        <w:ind w:leftChars="-118" w:left="0" w:hangingChars="101" w:hanging="283"/>
        <w:rPr>
          <w:sz w:val="28"/>
          <w:szCs w:val="28"/>
        </w:rPr>
      </w:pPr>
      <w:r>
        <w:rPr>
          <w:sz w:val="28"/>
          <w:szCs w:val="28"/>
        </w:rPr>
        <w:t>манекен – болванка, штатив.</w:t>
      </w:r>
    </w:p>
    <w:p w:rsidR="008A59D3" w:rsidRDefault="008A59D3" w:rsidP="008A59D3">
      <w:pPr>
        <w:numPr>
          <w:ilvl w:val="0"/>
          <w:numId w:val="13"/>
        </w:numPr>
        <w:ind w:leftChars="-118" w:left="0" w:hangingChars="101" w:hanging="283"/>
        <w:rPr>
          <w:sz w:val="28"/>
          <w:szCs w:val="28"/>
        </w:rPr>
      </w:pPr>
      <w:r>
        <w:rPr>
          <w:sz w:val="28"/>
          <w:szCs w:val="28"/>
        </w:rPr>
        <w:t>инструменты и приспособления для ручных работ</w:t>
      </w:r>
    </w:p>
    <w:p w:rsidR="008A59D3" w:rsidRDefault="008A59D3" w:rsidP="008A59D3">
      <w:pPr>
        <w:numPr>
          <w:ilvl w:val="0"/>
          <w:numId w:val="13"/>
        </w:numPr>
        <w:ind w:leftChars="-118" w:left="0" w:hangingChars="101" w:hanging="283"/>
        <w:rPr>
          <w:sz w:val="28"/>
          <w:szCs w:val="28"/>
        </w:rPr>
      </w:pPr>
      <w:r>
        <w:rPr>
          <w:sz w:val="28"/>
          <w:szCs w:val="28"/>
        </w:rPr>
        <w:t>журналы причесок, книги</w:t>
      </w:r>
    </w:p>
    <w:p w:rsidR="008A59D3" w:rsidRDefault="008A59D3" w:rsidP="008A59D3">
      <w:pPr>
        <w:numPr>
          <w:ilvl w:val="0"/>
          <w:numId w:val="13"/>
        </w:numPr>
        <w:ind w:leftChars="-118" w:left="0" w:hangingChars="101" w:hanging="283"/>
        <w:jc w:val="both"/>
        <w:rPr>
          <w:sz w:val="28"/>
          <w:szCs w:val="28"/>
        </w:rPr>
      </w:pPr>
      <w:r>
        <w:rPr>
          <w:sz w:val="28"/>
          <w:szCs w:val="28"/>
        </w:rPr>
        <w:t>мойка для волос, кресла для клиентов, зеркала</w:t>
      </w:r>
    </w:p>
    <w:p w:rsidR="008A59D3" w:rsidRDefault="008A59D3" w:rsidP="008A59D3">
      <w:pPr>
        <w:numPr>
          <w:ilvl w:val="0"/>
          <w:numId w:val="13"/>
        </w:numPr>
        <w:ind w:leftChars="-118" w:left="0" w:hangingChars="101" w:hanging="283"/>
        <w:rPr>
          <w:sz w:val="28"/>
          <w:szCs w:val="28"/>
        </w:rPr>
      </w:pPr>
      <w:r>
        <w:rPr>
          <w:sz w:val="28"/>
          <w:szCs w:val="28"/>
        </w:rPr>
        <w:t>ножницы, бигуди, расчески, фартук, пеньюар, перчатки</w:t>
      </w:r>
    </w:p>
    <w:p w:rsidR="008A59D3" w:rsidRDefault="008A59D3" w:rsidP="008A59D3">
      <w:pPr>
        <w:ind w:left="1" w:hanging="3"/>
        <w:jc w:val="both"/>
        <w:rPr>
          <w:sz w:val="28"/>
          <w:szCs w:val="28"/>
        </w:rPr>
      </w:pPr>
      <w:r>
        <w:rPr>
          <w:sz w:val="28"/>
          <w:szCs w:val="28"/>
        </w:rPr>
        <w:t>Технические средства обучения – компьютер, телевизор, с заранее подготовленной презентацией.</w:t>
      </w:r>
    </w:p>
    <w:p w:rsidR="008A59D3" w:rsidRDefault="008A59D3" w:rsidP="008A59D3">
      <w:pPr>
        <w:tabs>
          <w:tab w:val="left" w:pos="317"/>
        </w:tabs>
        <w:ind w:left="1" w:right="23" w:hanging="3"/>
        <w:jc w:val="both"/>
        <w:rPr>
          <w:sz w:val="27"/>
          <w:szCs w:val="27"/>
        </w:rPr>
      </w:pPr>
      <w:r>
        <w:rPr>
          <w:b/>
          <w:sz w:val="28"/>
          <w:szCs w:val="28"/>
        </w:rPr>
        <w:t>Формы аттестации</w:t>
      </w:r>
      <w:r>
        <w:rPr>
          <w:sz w:val="28"/>
          <w:szCs w:val="28"/>
        </w:rPr>
        <w:t xml:space="preserve"> –тестирование, защита проекта. </w:t>
      </w:r>
    </w:p>
    <w:p w:rsidR="008A59D3" w:rsidRPr="00492CC8" w:rsidRDefault="008A59D3" w:rsidP="008A59D3">
      <w:pPr>
        <w:ind w:left="1" w:hanging="3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Методическое обеспечение программы:</w:t>
      </w:r>
      <w:r>
        <w:rPr>
          <w:sz w:val="28"/>
          <w:szCs w:val="28"/>
        </w:rPr>
        <w:t xml:space="preserve"> при проведении занятия теоретического обучения используются наглядные, словесные, объяснительно-иллюстративные, практические методы. Применяются наглядные пособия. 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</w:t>
      </w:r>
      <w:r>
        <w:rPr>
          <w:b/>
          <w:sz w:val="28"/>
          <w:szCs w:val="28"/>
        </w:rPr>
        <w:t>3</w:t>
      </w:r>
      <w:r>
        <w:rPr>
          <w:b/>
          <w:color w:val="000000"/>
          <w:sz w:val="28"/>
          <w:szCs w:val="28"/>
        </w:rPr>
        <w:t>. Методическое обеспечение программы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программы базируется на следующих </w:t>
      </w:r>
      <w:r>
        <w:rPr>
          <w:b/>
          <w:color w:val="000000"/>
          <w:sz w:val="28"/>
          <w:szCs w:val="28"/>
        </w:rPr>
        <w:t>принципах</w:t>
      </w:r>
      <w:r>
        <w:rPr>
          <w:color w:val="000000"/>
          <w:sz w:val="28"/>
          <w:szCs w:val="28"/>
        </w:rPr>
        <w:t>:</w:t>
      </w:r>
    </w:p>
    <w:p w:rsidR="008A59D3" w:rsidRDefault="008A59D3" w:rsidP="008A59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систематичность и последовательность в обучении;</w:t>
      </w:r>
    </w:p>
    <w:p w:rsidR="008A59D3" w:rsidRDefault="008A59D3" w:rsidP="008A59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обучение от простого к сложному;</w:t>
      </w:r>
    </w:p>
    <w:p w:rsidR="008A59D3" w:rsidRDefault="008A59D3" w:rsidP="008A59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учет индивидуальных возможностей и </w:t>
      </w:r>
      <w:proofErr w:type="gramStart"/>
      <w:r>
        <w:rPr>
          <w:color w:val="000000"/>
          <w:sz w:val="28"/>
          <w:szCs w:val="28"/>
        </w:rPr>
        <w:t>способностей</w:t>
      </w:r>
      <w:proofErr w:type="gramEnd"/>
      <w:r>
        <w:rPr>
          <w:color w:val="000000"/>
          <w:sz w:val="28"/>
          <w:szCs w:val="28"/>
        </w:rPr>
        <w:t xml:space="preserve"> обучающихся;</w:t>
      </w:r>
    </w:p>
    <w:p w:rsidR="008A59D3" w:rsidRDefault="008A59D3" w:rsidP="008A59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разнообразие в обучении;</w:t>
      </w:r>
    </w:p>
    <w:p w:rsidR="008A59D3" w:rsidRDefault="008A59D3" w:rsidP="008A59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ведущим принципом обучения парикмахерскому делу является обучение в деятельности. 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ним обучающиеся выполняют проекты, выполненные под руководством педагога. Это творческая, завершенная работу, включающая в себя практическое решение проблемы.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Педагогические технологии</w:t>
      </w:r>
      <w:r>
        <w:rPr>
          <w:color w:val="000000"/>
          <w:sz w:val="28"/>
          <w:szCs w:val="28"/>
        </w:rPr>
        <w:t xml:space="preserve">, используемые в процессе обучения по программе </w:t>
      </w:r>
      <w:r w:rsidR="005C0CA4">
        <w:rPr>
          <w:color w:val="000000"/>
          <w:sz w:val="28"/>
          <w:szCs w:val="28"/>
        </w:rPr>
        <w:t>«</w:t>
      </w:r>
      <w:r w:rsidR="005C0CA4">
        <w:rPr>
          <w:sz w:val="28"/>
          <w:szCs w:val="28"/>
        </w:rPr>
        <w:t>Стилист-</w:t>
      </w:r>
      <w:r w:rsidR="005C0CA4">
        <w:rPr>
          <w:color w:val="000000"/>
          <w:sz w:val="28"/>
          <w:szCs w:val="28"/>
        </w:rPr>
        <w:t xml:space="preserve"> парикмахер»</w:t>
      </w:r>
      <w:r>
        <w:rPr>
          <w:color w:val="000000"/>
          <w:sz w:val="28"/>
          <w:szCs w:val="28"/>
        </w:rPr>
        <w:t>:</w:t>
      </w:r>
    </w:p>
    <w:p w:rsidR="008A59D3" w:rsidRDefault="008A59D3" w:rsidP="008A59D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Игровые</w:t>
      </w:r>
    </w:p>
    <w:p w:rsidR="008A59D3" w:rsidRDefault="008A59D3" w:rsidP="008A59D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Проблемного обучения</w:t>
      </w:r>
    </w:p>
    <w:p w:rsidR="008A59D3" w:rsidRDefault="008A59D3" w:rsidP="008A59D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Творческой деятельности</w:t>
      </w:r>
    </w:p>
    <w:p w:rsidR="008A59D3" w:rsidRDefault="008A59D3" w:rsidP="008A59D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Развивающего обучения</w:t>
      </w:r>
    </w:p>
    <w:p w:rsidR="008A59D3" w:rsidRDefault="008A59D3" w:rsidP="008A59D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Компьютерные (информационные)</w:t>
      </w:r>
    </w:p>
    <w:p w:rsidR="008A59D3" w:rsidRDefault="008A59D3" w:rsidP="008A59D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Технология индивидуального обучения</w:t>
      </w:r>
    </w:p>
    <w:p w:rsidR="008A59D3" w:rsidRDefault="008A59D3" w:rsidP="008A59D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Технология группового обучения</w:t>
      </w:r>
    </w:p>
    <w:p w:rsidR="008A59D3" w:rsidRPr="00492CC8" w:rsidRDefault="008A59D3" w:rsidP="008A59D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426"/>
        </w:tabs>
        <w:spacing w:line="240" w:lineRule="auto"/>
        <w:ind w:leftChars="0" w:left="3" w:hanging="3"/>
        <w:jc w:val="both"/>
        <w:outlineLvl w:val="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Здоровьесберегающая технология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3" w:hanging="3"/>
        <w:jc w:val="both"/>
        <w:outlineLvl w:val="9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Основным методом</w:t>
      </w:r>
      <w:r>
        <w:rPr>
          <w:color w:val="000000"/>
          <w:sz w:val="28"/>
          <w:szCs w:val="28"/>
        </w:rPr>
        <w:t xml:space="preserve"> изложения теоретических сведений на практических занятиях является инструктаж. Выполняя специальные упражнения, обучающиеся приобретают общетрудовые, специальные и профессиональные умения, навыки. С целью повышения эффективности занятий и воспитания интереса к профессиональной деятельности, программой предусмотрены вопросы истории парикмахерского дела, посещение профессиональных городских, краевых конкурсов.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при реализации программы используются разнообразные методы организации и осуществления учебно-познавательной деятельности:</w:t>
      </w:r>
    </w:p>
    <w:p w:rsidR="008A59D3" w:rsidRDefault="008A59D3" w:rsidP="008A59D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словесные, наглядные, практические;</w:t>
      </w:r>
    </w:p>
    <w:p w:rsidR="008A59D3" w:rsidRDefault="008A59D3" w:rsidP="008A59D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проблемно-поисковые;</w:t>
      </w:r>
    </w:p>
    <w:p w:rsidR="008A59D3" w:rsidRDefault="008A59D3" w:rsidP="008A59D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методы самостоятельной работы;</w:t>
      </w:r>
    </w:p>
    <w:p w:rsidR="008A59D3" w:rsidRPr="0063725E" w:rsidRDefault="008A59D3" w:rsidP="008A59D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118" w:left="0" w:hangingChars="101" w:hanging="28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 творческого проекта.</w:t>
      </w:r>
      <w:bookmarkStart w:id="3" w:name="bookmark=id.30j0zll" w:colFirst="0" w:colLast="0"/>
      <w:bookmarkEnd w:id="3"/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  <w:highlight w:val="white"/>
        </w:rPr>
        <w:t>3.</w:t>
      </w:r>
      <w:r>
        <w:rPr>
          <w:b/>
          <w:sz w:val="28"/>
          <w:szCs w:val="28"/>
          <w:highlight w:val="white"/>
        </w:rPr>
        <w:t>4.  Нормативно-правовые документы</w:t>
      </w:r>
    </w:p>
    <w:p w:rsidR="008A59D3" w:rsidRDefault="008A59D3" w:rsidP="008A59D3">
      <w:pPr>
        <w:numPr>
          <w:ilvl w:val="0"/>
          <w:numId w:val="16"/>
        </w:numPr>
        <w:ind w:leftChars="-118" w:left="0" w:hangingChars="101" w:hanging="283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Конвенция о правах ребенка, одобренная Генеральной Ассамблеей ООН 20.11 1989 г. </w:t>
      </w:r>
    </w:p>
    <w:p w:rsidR="008A59D3" w:rsidRDefault="008A59D3" w:rsidP="008A59D3">
      <w:pPr>
        <w:numPr>
          <w:ilvl w:val="0"/>
          <w:numId w:val="16"/>
        </w:numPr>
        <w:ind w:leftChars="-118" w:left="0" w:hangingChars="101" w:hanging="283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Конституция РФ. </w:t>
      </w:r>
    </w:p>
    <w:p w:rsidR="008A59D3" w:rsidRDefault="008A59D3" w:rsidP="008A59D3">
      <w:pPr>
        <w:widowControl w:val="0"/>
        <w:numPr>
          <w:ilvl w:val="0"/>
          <w:numId w:val="16"/>
        </w:numPr>
        <w:ind w:leftChars="-118" w:left="0" w:right="57" w:hangingChars="101" w:hanging="283"/>
        <w:jc w:val="both"/>
        <w:rPr>
          <w:sz w:val="28"/>
          <w:szCs w:val="28"/>
          <w:highlight w:val="white"/>
        </w:rPr>
      </w:pPr>
      <w:r>
        <w:rPr>
          <w:sz w:val="28"/>
          <w:szCs w:val="28"/>
        </w:rPr>
        <w:t xml:space="preserve">Федеральный Закон от 29.12.2012 № 27Э-ФЗ «Об образовании в РФ». </w:t>
      </w:r>
    </w:p>
    <w:p w:rsidR="008A59D3" w:rsidRPr="0063725E" w:rsidRDefault="008A59D3" w:rsidP="008A59D3">
      <w:pPr>
        <w:widowControl w:val="0"/>
        <w:numPr>
          <w:ilvl w:val="0"/>
          <w:numId w:val="16"/>
        </w:numPr>
        <w:ind w:leftChars="-118" w:left="0" w:right="57" w:hangingChars="101" w:hanging="283"/>
        <w:jc w:val="both"/>
        <w:rPr>
          <w:rFonts w:ascii="Noto Sans Symbols" w:eastAsia="Noto Sans Symbols" w:hAnsi="Noto Sans Symbols" w:cs="Noto Sans Symbols"/>
          <w:sz w:val="28"/>
          <w:szCs w:val="28"/>
        </w:rPr>
      </w:pPr>
      <w:r>
        <w:rPr>
          <w:sz w:val="28"/>
          <w:szCs w:val="28"/>
        </w:rPr>
        <w:t>Концепция развития дополнительного образования детей (Распоряжение     Правительства РФ от 4 сентября 2014 г. № 1726-р). (Документ утратил силу).</w:t>
      </w:r>
    </w:p>
    <w:p w:rsidR="008A59D3" w:rsidRDefault="008A59D3" w:rsidP="008A59D3">
      <w:pPr>
        <w:widowControl w:val="0"/>
        <w:numPr>
          <w:ilvl w:val="0"/>
          <w:numId w:val="16"/>
        </w:numPr>
        <w:ind w:leftChars="-118" w:left="0" w:right="57" w:hangingChars="101" w:hanging="283"/>
        <w:jc w:val="both"/>
        <w:rPr>
          <w:rFonts w:ascii="Noto Sans Symbols" w:eastAsia="Noto Sans Symbols" w:hAnsi="Noto Sans Symbols" w:cs="Noto Sans Symbols"/>
          <w:sz w:val="28"/>
          <w:szCs w:val="28"/>
        </w:rPr>
      </w:pPr>
      <w:r>
        <w:rPr>
          <w:sz w:val="28"/>
          <w:szCs w:val="28"/>
        </w:rPr>
        <w:t>Постановление Главного государственного санитарного врача РФ от 28.09.2020 № 28 «Об утверждении санитарных правил СП 2.4. 3648-20 «Санитарно-эпидемиологические требования к организациям воспитания и обучения, отдыха и оздоровления детей и молодёжи».</w:t>
      </w: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b/>
          <w:sz w:val="28"/>
          <w:szCs w:val="28"/>
          <w:highlight w:val="white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Литература для педагога</w:t>
      </w:r>
    </w:p>
    <w:p w:rsidR="008A59D3" w:rsidRDefault="008A59D3" w:rsidP="008A59D3">
      <w:pPr>
        <w:ind w:left="1" w:hanging="3"/>
        <w:jc w:val="center"/>
        <w:rPr>
          <w:b/>
          <w:sz w:val="28"/>
          <w:szCs w:val="28"/>
          <w:highlight w:val="yellow"/>
        </w:rPr>
      </w:pPr>
    </w:p>
    <w:p w:rsidR="008A59D3" w:rsidRDefault="008A59D3" w:rsidP="008A59D3">
      <w:pPr>
        <w:widowControl w:val="0"/>
        <w:numPr>
          <w:ilvl w:val="0"/>
          <w:numId w:val="14"/>
        </w:numPr>
        <w:tabs>
          <w:tab w:val="left" w:pos="284"/>
        </w:tabs>
        <w:ind w:leftChars="-118" w:left="0" w:hangingChars="101" w:hanging="283"/>
        <w:jc w:val="both"/>
        <w:rPr>
          <w:sz w:val="28"/>
          <w:szCs w:val="28"/>
          <w:highlight w:val="white"/>
        </w:rPr>
      </w:pPr>
      <w:proofErr w:type="spellStart"/>
      <w:r>
        <w:rPr>
          <w:sz w:val="28"/>
          <w:szCs w:val="28"/>
          <w:highlight w:val="white"/>
        </w:rPr>
        <w:t>Одинокова</w:t>
      </w:r>
      <w:proofErr w:type="spellEnd"/>
      <w:r>
        <w:rPr>
          <w:sz w:val="28"/>
          <w:szCs w:val="28"/>
          <w:highlight w:val="white"/>
        </w:rPr>
        <w:t xml:space="preserve"> И.Ю. Технология парикмахерских работ: учебное пособие для начального профессионального образования- М.: Академия, 2007, с.124.</w:t>
      </w:r>
    </w:p>
    <w:p w:rsidR="008A59D3" w:rsidRDefault="008A59D3" w:rsidP="008A59D3">
      <w:pPr>
        <w:widowControl w:val="0"/>
        <w:numPr>
          <w:ilvl w:val="0"/>
          <w:numId w:val="14"/>
        </w:numPr>
        <w:tabs>
          <w:tab w:val="left" w:pos="284"/>
        </w:tabs>
        <w:ind w:leftChars="-118" w:left="0" w:hangingChars="101" w:hanging="283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Панина </w:t>
      </w:r>
      <w:proofErr w:type="spellStart"/>
      <w:r>
        <w:rPr>
          <w:sz w:val="28"/>
          <w:szCs w:val="28"/>
          <w:highlight w:val="white"/>
        </w:rPr>
        <w:t>Н.И.Основы</w:t>
      </w:r>
      <w:proofErr w:type="spellEnd"/>
      <w:r>
        <w:rPr>
          <w:sz w:val="28"/>
          <w:szCs w:val="28"/>
          <w:highlight w:val="white"/>
        </w:rPr>
        <w:t xml:space="preserve"> парикмахерского дела: учебное пособие - М.: Академия, 2008., с.68.</w:t>
      </w:r>
    </w:p>
    <w:p w:rsidR="008A59D3" w:rsidRDefault="008A59D3" w:rsidP="008A59D3">
      <w:pPr>
        <w:widowControl w:val="0"/>
        <w:numPr>
          <w:ilvl w:val="0"/>
          <w:numId w:val="14"/>
        </w:numPr>
        <w:tabs>
          <w:tab w:val="left" w:pos="284"/>
        </w:tabs>
        <w:ind w:leftChars="-118" w:left="0" w:hangingChars="101" w:hanging="283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Панченко О. «</w:t>
      </w:r>
      <w:proofErr w:type="spellStart"/>
      <w:r>
        <w:rPr>
          <w:sz w:val="28"/>
          <w:szCs w:val="28"/>
          <w:highlight w:val="white"/>
        </w:rPr>
        <w:t>Мелирование</w:t>
      </w:r>
      <w:proofErr w:type="spellEnd"/>
      <w:r>
        <w:rPr>
          <w:sz w:val="28"/>
          <w:szCs w:val="28"/>
          <w:highlight w:val="white"/>
        </w:rPr>
        <w:t xml:space="preserve"> и причёски»- СПб, «Литера», 2004 г. </w:t>
      </w:r>
    </w:p>
    <w:p w:rsidR="008A59D3" w:rsidRDefault="008A59D3" w:rsidP="008A59D3">
      <w:pPr>
        <w:widowControl w:val="0"/>
        <w:numPr>
          <w:ilvl w:val="0"/>
          <w:numId w:val="14"/>
        </w:numPr>
        <w:tabs>
          <w:tab w:val="left" w:pos="284"/>
        </w:tabs>
        <w:ind w:leftChars="-118" w:left="0" w:hangingChars="101" w:hanging="283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Феникс - серия «Учебный курс», 2001г. «Парикмахерское дело», под ред. - </w:t>
      </w:r>
      <w:proofErr w:type="spellStart"/>
      <w:r>
        <w:rPr>
          <w:sz w:val="28"/>
          <w:szCs w:val="28"/>
          <w:highlight w:val="white"/>
        </w:rPr>
        <w:t>Русанова</w:t>
      </w:r>
      <w:proofErr w:type="spellEnd"/>
      <w:r>
        <w:rPr>
          <w:sz w:val="28"/>
          <w:szCs w:val="28"/>
          <w:highlight w:val="white"/>
        </w:rPr>
        <w:t xml:space="preserve"> И.А., Ростов -на -Дону: </w:t>
      </w:r>
    </w:p>
    <w:p w:rsidR="008A59D3" w:rsidRDefault="008A59D3" w:rsidP="008A59D3">
      <w:pPr>
        <w:widowControl w:val="0"/>
        <w:numPr>
          <w:ilvl w:val="0"/>
          <w:numId w:val="14"/>
        </w:numPr>
        <w:tabs>
          <w:tab w:val="left" w:pos="284"/>
        </w:tabs>
        <w:ind w:leftChars="-118" w:left="0" w:hangingChars="101" w:hanging="283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Плотникова И.Ю. Технология парикмахерских работ: Учеб. пособие для нач. проф. образования/</w:t>
      </w:r>
      <w:proofErr w:type="spellStart"/>
      <w:r>
        <w:rPr>
          <w:sz w:val="28"/>
          <w:szCs w:val="28"/>
          <w:highlight w:val="white"/>
        </w:rPr>
        <w:t>И.Ю.Плотникова</w:t>
      </w:r>
      <w:proofErr w:type="spellEnd"/>
      <w:r>
        <w:rPr>
          <w:sz w:val="28"/>
          <w:szCs w:val="28"/>
          <w:highlight w:val="white"/>
        </w:rPr>
        <w:t xml:space="preserve">, </w:t>
      </w:r>
      <w:proofErr w:type="gramStart"/>
      <w:r>
        <w:rPr>
          <w:sz w:val="28"/>
          <w:szCs w:val="28"/>
          <w:highlight w:val="white"/>
        </w:rPr>
        <w:t>Т.А.Черниченко.-</w:t>
      </w:r>
      <w:proofErr w:type="gramEnd"/>
      <w:r>
        <w:rPr>
          <w:sz w:val="28"/>
          <w:szCs w:val="28"/>
          <w:highlight w:val="white"/>
        </w:rPr>
        <w:t xml:space="preserve">6-е изд., </w:t>
      </w:r>
      <w:proofErr w:type="spellStart"/>
      <w:r>
        <w:rPr>
          <w:sz w:val="28"/>
          <w:szCs w:val="28"/>
          <w:highlight w:val="white"/>
        </w:rPr>
        <w:t>перераб</w:t>
      </w:r>
      <w:proofErr w:type="spellEnd"/>
      <w:r>
        <w:rPr>
          <w:sz w:val="28"/>
          <w:szCs w:val="28"/>
          <w:highlight w:val="white"/>
        </w:rPr>
        <w:t>.- М.: Издательский центр: «Академия», 2011.–  с.58.</w:t>
      </w:r>
    </w:p>
    <w:p w:rsidR="008A59D3" w:rsidRDefault="008A59D3" w:rsidP="008A59D3">
      <w:pPr>
        <w:widowControl w:val="0"/>
        <w:numPr>
          <w:ilvl w:val="0"/>
          <w:numId w:val="14"/>
        </w:numPr>
        <w:tabs>
          <w:tab w:val="left" w:pos="284"/>
        </w:tabs>
        <w:ind w:leftChars="-118" w:left="0" w:hangingChars="101" w:hanging="283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Черниченко Т. Моделирование причесок и декоративная косметика. Учебное </w:t>
      </w:r>
      <w:proofErr w:type="gramStart"/>
      <w:r>
        <w:rPr>
          <w:sz w:val="28"/>
          <w:szCs w:val="28"/>
          <w:highlight w:val="white"/>
        </w:rPr>
        <w:t>пособие./</w:t>
      </w:r>
      <w:proofErr w:type="gramEnd"/>
      <w:r>
        <w:rPr>
          <w:sz w:val="28"/>
          <w:szCs w:val="28"/>
          <w:highlight w:val="white"/>
        </w:rPr>
        <w:t xml:space="preserve"> Т. Черниченко ,И. Плотникова  – М.: </w:t>
      </w:r>
      <w:proofErr w:type="spellStart"/>
      <w:r>
        <w:rPr>
          <w:sz w:val="28"/>
          <w:szCs w:val="28"/>
          <w:highlight w:val="white"/>
        </w:rPr>
        <w:t>Academia</w:t>
      </w:r>
      <w:proofErr w:type="spellEnd"/>
      <w:r>
        <w:rPr>
          <w:sz w:val="28"/>
          <w:szCs w:val="28"/>
          <w:highlight w:val="white"/>
        </w:rPr>
        <w:t>, 2019. – 232 с.</w:t>
      </w:r>
    </w:p>
    <w:p w:rsidR="008A59D3" w:rsidRPr="0063725E" w:rsidRDefault="008A59D3" w:rsidP="008A59D3">
      <w:pPr>
        <w:widowControl w:val="0"/>
        <w:numPr>
          <w:ilvl w:val="0"/>
          <w:numId w:val="14"/>
        </w:numPr>
        <w:tabs>
          <w:tab w:val="left" w:pos="0"/>
        </w:tabs>
        <w:spacing w:line="240" w:lineRule="auto"/>
        <w:ind w:leftChars="-118" w:left="283" w:hangingChars="202" w:hanging="566"/>
        <w:jc w:val="both"/>
        <w:outlineLvl w:val="9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Ярцева В.В. «Парикмахерская дома</w:t>
      </w:r>
      <w:proofErr w:type="gramStart"/>
      <w:r>
        <w:rPr>
          <w:sz w:val="28"/>
          <w:szCs w:val="28"/>
          <w:highlight w:val="white"/>
        </w:rPr>
        <w:t>»./</w:t>
      </w:r>
      <w:proofErr w:type="gramEnd"/>
      <w:r>
        <w:rPr>
          <w:sz w:val="28"/>
          <w:szCs w:val="28"/>
          <w:highlight w:val="white"/>
        </w:rPr>
        <w:t xml:space="preserve">В.В. Ярцева , Г.М. </w:t>
      </w:r>
      <w:proofErr w:type="spellStart"/>
      <w:r>
        <w:rPr>
          <w:sz w:val="28"/>
          <w:szCs w:val="28"/>
          <w:highlight w:val="white"/>
        </w:rPr>
        <w:t>Белюсеева</w:t>
      </w:r>
      <w:proofErr w:type="spellEnd"/>
      <w:r>
        <w:rPr>
          <w:sz w:val="28"/>
          <w:szCs w:val="28"/>
          <w:highlight w:val="white"/>
        </w:rPr>
        <w:t xml:space="preserve"> –  М., ТОО «Ступень», 1998 г. </w:t>
      </w:r>
    </w:p>
    <w:p w:rsidR="008A59D3" w:rsidRDefault="008A59D3" w:rsidP="008A59D3">
      <w:pPr>
        <w:spacing w:line="240" w:lineRule="auto"/>
        <w:ind w:leftChars="0" w:left="3" w:hanging="3"/>
        <w:jc w:val="both"/>
        <w:outlineLvl w:val="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Литература для учащихся</w:t>
      </w:r>
    </w:p>
    <w:p w:rsidR="008A59D3" w:rsidRDefault="008A59D3" w:rsidP="008A59D3">
      <w:pPr>
        <w:spacing w:line="240" w:lineRule="auto"/>
        <w:ind w:leftChars="-119" w:left="1" w:hangingChars="102" w:hanging="287"/>
        <w:jc w:val="both"/>
        <w:outlineLvl w:val="9"/>
        <w:rPr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Белова В.В. Ключ к </w:t>
      </w:r>
      <w:proofErr w:type="gramStart"/>
      <w:r>
        <w:rPr>
          <w:sz w:val="28"/>
          <w:szCs w:val="28"/>
        </w:rPr>
        <w:t>успеху,/</w:t>
      </w:r>
      <w:proofErr w:type="gramEnd"/>
      <w:r>
        <w:rPr>
          <w:sz w:val="28"/>
          <w:szCs w:val="28"/>
        </w:rPr>
        <w:t>В.В. Белова , М.П. Чумакова - Москва, 2014., с.125.</w:t>
      </w:r>
    </w:p>
    <w:p w:rsidR="008A59D3" w:rsidRDefault="008A59D3" w:rsidP="008A59D3">
      <w:pPr>
        <w:spacing w:line="240" w:lineRule="auto"/>
        <w:ind w:leftChars="-119" w:left="0" w:hangingChars="102" w:hanging="286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2. Булыгин И. Парикмахерские инструменты. – М.: </w:t>
      </w:r>
      <w:proofErr w:type="spellStart"/>
      <w:r>
        <w:rPr>
          <w:sz w:val="28"/>
          <w:szCs w:val="28"/>
        </w:rPr>
        <w:t>Щварцкопф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Хенкель</w:t>
      </w:r>
      <w:proofErr w:type="spellEnd"/>
      <w:r>
        <w:rPr>
          <w:sz w:val="28"/>
          <w:szCs w:val="28"/>
        </w:rPr>
        <w:t>, 2009.</w:t>
      </w:r>
    </w:p>
    <w:p w:rsidR="008A59D3" w:rsidRDefault="008A59D3" w:rsidP="008A59D3">
      <w:pPr>
        <w:spacing w:line="240" w:lineRule="auto"/>
        <w:ind w:leftChars="-119" w:left="0" w:hangingChars="102" w:hanging="286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3. Марина, Т. «Полная энциклопедия домашнего парикмахера</w:t>
      </w:r>
      <w:proofErr w:type="gramStart"/>
      <w:r>
        <w:rPr>
          <w:sz w:val="28"/>
          <w:szCs w:val="28"/>
        </w:rPr>
        <w:t>»,/</w:t>
      </w:r>
      <w:proofErr w:type="gramEnd"/>
      <w:r>
        <w:rPr>
          <w:sz w:val="28"/>
          <w:szCs w:val="28"/>
        </w:rPr>
        <w:t>Марина, Т. Боярышникова, Е. Голубева- Москва, 2016 г., с.96.</w:t>
      </w:r>
    </w:p>
    <w:p w:rsidR="008A59D3" w:rsidRDefault="008A59D3" w:rsidP="008A59D3">
      <w:pPr>
        <w:spacing w:line="240" w:lineRule="auto"/>
        <w:ind w:leftChars="-119" w:left="0" w:hangingChars="102" w:hanging="286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 xml:space="preserve">4. Миллер А. Косы и косички. 100 причесок с пошаговыми фото. – М.: </w:t>
      </w:r>
      <w:proofErr w:type="spellStart"/>
      <w:r>
        <w:rPr>
          <w:sz w:val="28"/>
          <w:szCs w:val="28"/>
        </w:rPr>
        <w:t>Эксмо</w:t>
      </w:r>
      <w:proofErr w:type="spellEnd"/>
      <w:r>
        <w:rPr>
          <w:sz w:val="28"/>
          <w:szCs w:val="28"/>
        </w:rPr>
        <w:t>, 2013.</w:t>
      </w:r>
    </w:p>
    <w:p w:rsidR="008A59D3" w:rsidRDefault="008A59D3" w:rsidP="008A59D3">
      <w:pPr>
        <w:spacing w:line="240" w:lineRule="auto"/>
        <w:ind w:leftChars="-119" w:left="0" w:hangingChars="102" w:hanging="286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5. Смирнова Л.В. “Модель, стиль, образ”, -Санкт-Петербург, 2012., с.48.</w:t>
      </w:r>
    </w:p>
    <w:p w:rsidR="008A59D3" w:rsidRDefault="008A59D3" w:rsidP="008A59D3">
      <w:pPr>
        <w:spacing w:line="240" w:lineRule="auto"/>
        <w:ind w:leftChars="-119" w:left="0" w:hangingChars="102" w:hanging="286"/>
        <w:jc w:val="both"/>
        <w:outlineLvl w:val="9"/>
        <w:rPr>
          <w:sz w:val="28"/>
          <w:szCs w:val="28"/>
        </w:rPr>
      </w:pPr>
      <w:r>
        <w:rPr>
          <w:sz w:val="28"/>
          <w:szCs w:val="28"/>
        </w:rPr>
        <w:t>6. Чулкова О.И. “Уроки домашнего парикмахера</w:t>
      </w:r>
      <w:proofErr w:type="gramStart"/>
      <w:r>
        <w:rPr>
          <w:sz w:val="28"/>
          <w:szCs w:val="28"/>
        </w:rPr>
        <w:t>”,/</w:t>
      </w:r>
      <w:proofErr w:type="gramEnd"/>
      <w:r>
        <w:rPr>
          <w:sz w:val="28"/>
          <w:szCs w:val="28"/>
        </w:rPr>
        <w:t>Чулкова О.И., Александрова, -Санкт-Петербург, 2014., с.78.</w:t>
      </w:r>
    </w:p>
    <w:p w:rsidR="008A59D3" w:rsidRDefault="008A59D3" w:rsidP="008A59D3">
      <w:pPr>
        <w:widowControl w:val="0"/>
        <w:tabs>
          <w:tab w:val="left" w:pos="284"/>
        </w:tabs>
        <w:spacing w:line="240" w:lineRule="auto"/>
        <w:ind w:leftChars="0" w:left="3" w:hanging="3"/>
        <w:jc w:val="both"/>
        <w:outlineLvl w:val="9"/>
        <w:rPr>
          <w:b/>
          <w:sz w:val="28"/>
          <w:szCs w:val="28"/>
        </w:rPr>
      </w:pPr>
      <w:r>
        <w:rPr>
          <w:b/>
          <w:sz w:val="28"/>
          <w:szCs w:val="28"/>
        </w:rPr>
        <w:t>Интернет- источники</w:t>
      </w:r>
    </w:p>
    <w:p w:rsidR="008A59D3" w:rsidRPr="0063725E" w:rsidRDefault="008A59D3" w:rsidP="008A59D3">
      <w:pPr>
        <w:widowControl w:val="0"/>
        <w:tabs>
          <w:tab w:val="left" w:pos="284"/>
        </w:tabs>
        <w:spacing w:before="240" w:after="240"/>
        <w:ind w:left="1" w:hanging="3"/>
        <w:jc w:val="both"/>
        <w:rPr>
          <w:color w:val="1155CC"/>
          <w:sz w:val="28"/>
          <w:szCs w:val="28"/>
          <w:u w:val="single"/>
        </w:rPr>
      </w:pPr>
      <w:r>
        <w:rPr>
          <w:sz w:val="28"/>
          <w:szCs w:val="28"/>
        </w:rPr>
        <w:t xml:space="preserve">1. Сайт посвященный по подбору прически по форме лица [Электронный ресурс].-Режим доступа: </w:t>
      </w:r>
      <w:hyperlink r:id="rId6">
        <w:r>
          <w:rPr>
            <w:color w:val="1155CC"/>
            <w:sz w:val="28"/>
            <w:szCs w:val="28"/>
            <w:u w:val="single"/>
          </w:rPr>
          <w:t>https://www.modnapricha.info/kak-podobrat-prichesku-po-forme-lica/</w:t>
        </w:r>
      </w:hyperlink>
    </w:p>
    <w:p w:rsidR="008A59D3" w:rsidRDefault="008A59D3" w:rsidP="008A59D3">
      <w:pPr>
        <w:widowControl w:val="0"/>
        <w:tabs>
          <w:tab w:val="left" w:pos="284"/>
        </w:tabs>
        <w:spacing w:before="240" w:after="240"/>
        <w:ind w:leftChars="-118" w:left="0" w:hangingChars="101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Сайт “Свадебные прически с диадемой — топ лучших укладок для невесты” [Электронный ресурс].-Режим доступа: </w:t>
      </w:r>
      <w:hyperlink r:id="rId7">
        <w:r>
          <w:rPr>
            <w:color w:val="1155CC"/>
            <w:sz w:val="28"/>
            <w:szCs w:val="28"/>
            <w:u w:val="single"/>
          </w:rPr>
          <w:t>https://pricheska-strizhka.ru/category/prichyoski/svadebnye-i-vechernie</w:t>
        </w:r>
      </w:hyperlink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b/>
          <w:sz w:val="28"/>
          <w:szCs w:val="28"/>
          <w:highlight w:val="white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  <w:highlight w:val="white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color w:val="000000"/>
          <w:sz w:val="28"/>
          <w:szCs w:val="28"/>
          <w:highlight w:val="yellow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8A59D3" w:rsidRDefault="008A59D3" w:rsidP="008A59D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color w:val="000000"/>
          <w:sz w:val="28"/>
          <w:szCs w:val="28"/>
        </w:rPr>
      </w:pPr>
    </w:p>
    <w:p w:rsidR="00CE7891" w:rsidRDefault="006C37A4">
      <w:pPr>
        <w:ind w:left="0" w:hanging="2"/>
      </w:pPr>
    </w:p>
    <w:sectPr w:rsidR="00CE7891" w:rsidSect="008A59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709" w:right="851" w:bottom="709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E18" w:rsidRDefault="006C37A4" w:rsidP="00666E18">
    <w:pPr>
      <w:pStyle w:val="a5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12EB" w:rsidRDefault="006C37A4" w:rsidP="0063725E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E18" w:rsidRDefault="006C37A4" w:rsidP="00666E18">
    <w:pPr>
      <w:pStyle w:val="a5"/>
      <w:ind w:left="0" w:hanging="2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E18" w:rsidRDefault="006C37A4" w:rsidP="00666E18">
    <w:pPr>
      <w:pStyle w:val="a3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E18" w:rsidRDefault="006C37A4" w:rsidP="00666E18">
    <w:pPr>
      <w:pStyle w:val="a3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E18" w:rsidRDefault="006C37A4" w:rsidP="00666E18">
    <w:pPr>
      <w:pStyle w:val="a3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7497"/>
    <w:multiLevelType w:val="multilevel"/>
    <w:tmpl w:val="3E64068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ECF56BE"/>
    <w:multiLevelType w:val="multilevel"/>
    <w:tmpl w:val="05468C1E"/>
    <w:lvl w:ilvl="0">
      <w:start w:val="1"/>
      <w:numFmt w:val="bullet"/>
      <w:lvlText w:val="−"/>
      <w:lvlJc w:val="left"/>
      <w:pPr>
        <w:ind w:left="100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6B836B3"/>
    <w:multiLevelType w:val="multilevel"/>
    <w:tmpl w:val="7646D5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96C0925"/>
    <w:multiLevelType w:val="multilevel"/>
    <w:tmpl w:val="0E6A3FE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E9D29E7"/>
    <w:multiLevelType w:val="multilevel"/>
    <w:tmpl w:val="79E014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207D10FB"/>
    <w:multiLevelType w:val="multilevel"/>
    <w:tmpl w:val="3544F4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D6245"/>
    <w:multiLevelType w:val="multilevel"/>
    <w:tmpl w:val="812E5536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2C376DA4"/>
    <w:multiLevelType w:val="multilevel"/>
    <w:tmpl w:val="D694A73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2E0E0981"/>
    <w:multiLevelType w:val="multilevel"/>
    <w:tmpl w:val="805EFB4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2E7F0C55"/>
    <w:multiLevelType w:val="multilevel"/>
    <w:tmpl w:val="91C4790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348A4285"/>
    <w:multiLevelType w:val="multilevel"/>
    <w:tmpl w:val="6AACD33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3609353C"/>
    <w:multiLevelType w:val="multilevel"/>
    <w:tmpl w:val="EDC09A0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3EE0AC9"/>
    <w:multiLevelType w:val="multilevel"/>
    <w:tmpl w:val="EF0EB500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5B36760C"/>
    <w:multiLevelType w:val="multilevel"/>
    <w:tmpl w:val="FEF8232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5FA20E3E"/>
    <w:multiLevelType w:val="multilevel"/>
    <w:tmpl w:val="2DC8E1E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4BF3818"/>
    <w:multiLevelType w:val="multilevel"/>
    <w:tmpl w:val="57D644D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 w15:restartNumberingAfterBreak="0">
    <w:nsid w:val="6E9A534C"/>
    <w:multiLevelType w:val="multilevel"/>
    <w:tmpl w:val="A27CF616"/>
    <w:lvl w:ilvl="0">
      <w:start w:val="1"/>
      <w:numFmt w:val="bullet"/>
      <w:lvlText w:val="●"/>
      <w:lvlJc w:val="left"/>
      <w:pPr>
        <w:ind w:left="79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1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3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5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7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9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1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3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52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D09205B"/>
    <w:multiLevelType w:val="multilevel"/>
    <w:tmpl w:val="EE9463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6"/>
  </w:num>
  <w:num w:numId="5">
    <w:abstractNumId w:val="8"/>
  </w:num>
  <w:num w:numId="6">
    <w:abstractNumId w:val="9"/>
  </w:num>
  <w:num w:numId="7">
    <w:abstractNumId w:val="14"/>
  </w:num>
  <w:num w:numId="8">
    <w:abstractNumId w:val="13"/>
  </w:num>
  <w:num w:numId="9">
    <w:abstractNumId w:val="15"/>
  </w:num>
  <w:num w:numId="10">
    <w:abstractNumId w:val="3"/>
  </w:num>
  <w:num w:numId="11">
    <w:abstractNumId w:val="17"/>
  </w:num>
  <w:num w:numId="12">
    <w:abstractNumId w:val="12"/>
  </w:num>
  <w:num w:numId="13">
    <w:abstractNumId w:val="4"/>
  </w:num>
  <w:num w:numId="14">
    <w:abstractNumId w:val="11"/>
  </w:num>
  <w:num w:numId="15">
    <w:abstractNumId w:val="5"/>
  </w:num>
  <w:num w:numId="16">
    <w:abstractNumId w:val="7"/>
  </w:num>
  <w:num w:numId="17">
    <w:abstractNumId w:val="1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9D3"/>
    <w:rsid w:val="00297542"/>
    <w:rsid w:val="0048248D"/>
    <w:rsid w:val="005C0CA4"/>
    <w:rsid w:val="006C37A4"/>
    <w:rsid w:val="008A59D3"/>
    <w:rsid w:val="00BA3BDF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73198"/>
  <w15:chartTrackingRefBased/>
  <w15:docId w15:val="{2B80ADA6-2CE3-4F02-8FBE-65554F58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hidden/>
    <w:qFormat/>
    <w:rsid w:val="008A59D3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autoRedefine/>
    <w:hidden/>
    <w:qFormat/>
    <w:rsid w:val="008A59D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A59D3"/>
    <w:rPr>
      <w:rFonts w:ascii="Times New Roman" w:eastAsia="Times New Roman" w:hAnsi="Times New Roman" w:cs="Times New Roman"/>
      <w:position w:val="-1"/>
      <w:sz w:val="24"/>
      <w:szCs w:val="24"/>
      <w:lang w:val="ru-RU" w:eastAsia="ru-RU"/>
    </w:rPr>
  </w:style>
  <w:style w:type="paragraph" w:styleId="a5">
    <w:name w:val="footer"/>
    <w:basedOn w:val="a"/>
    <w:link w:val="a6"/>
    <w:autoRedefine/>
    <w:hidden/>
    <w:qFormat/>
    <w:rsid w:val="008A59D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A59D3"/>
    <w:rPr>
      <w:rFonts w:ascii="Times New Roman" w:eastAsia="Times New Roman" w:hAnsi="Times New Roman" w:cs="Times New Roman"/>
      <w:position w:val="-1"/>
      <w:sz w:val="24"/>
      <w:szCs w:val="24"/>
      <w:lang w:val="ru-RU" w:eastAsia="ru-RU"/>
    </w:rPr>
  </w:style>
  <w:style w:type="paragraph" w:styleId="a7">
    <w:name w:val="List Paragraph"/>
    <w:basedOn w:val="a"/>
    <w:autoRedefine/>
    <w:hidden/>
    <w:uiPriority w:val="34"/>
    <w:qFormat/>
    <w:rsid w:val="008A59D3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pricheska-strizhka.ru/category/prichyoski/svadebnye-i-vechernie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dnapricha.info/kak-podobrat-prichesku-po-forme-lica/" TargetMode="External"/><Relationship Id="rId11" Type="http://schemas.openxmlformats.org/officeDocument/2006/relationships/footer" Target="footer2.xm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25049</TotalTime>
  <Pages>11</Pages>
  <Words>3211</Words>
  <Characters>18306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2025-12-17T07:31:00Z</dcterms:created>
  <dcterms:modified xsi:type="dcterms:W3CDTF">2026-01-10T16:00:00Z</dcterms:modified>
</cp:coreProperties>
</file>