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sectPr>
          <w:type w:val="nextPage"/>
          <w:pgSz w:w="11906" w:h="16838"/>
          <w:pgMar w:left="1134" w:right="851" w:header="0" w:top="851" w:footer="0" w:bottom="851" w:gutter="0"/>
          <w:pgNumType w:fmt="decimal"/>
          <w:formProt w:val="false"/>
          <w:textDirection w:val="lrTb"/>
          <w:docGrid w:type="default" w:linePitch="100" w:charSpace="4096"/>
        </w:sectPr>
        <w:pStyle w:val="Style15"/>
        <w:spacing w:lineRule="auto" w:line="276" w:before="4" w:after="0"/>
        <w:jc w:val="center"/>
        <w:rPr>
          <w:sz w:val="28"/>
          <w:szCs w:val="28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296025" cy="947102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947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Раздел 1. Комплекс основных характеристик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дополнительной общеобразовательной общеразвивающей программы</w:t>
      </w:r>
    </w:p>
    <w:p>
      <w:pPr>
        <w:pStyle w:val="Normal"/>
        <w:spacing w:lineRule="exact" w:line="274" w:before="64" w:after="200"/>
        <w:ind w:left="4161" w:hanging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1.1 Пояснительная записка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Дополнительная общеобразовательная общеразвивающая программа  «День народного единства» (далее Программа) разработана с учетом следующих документов: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ind w:left="0" w:right="-2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Федерального Закона Российской Федерации от 29 декабря 2012 года №273 – «Об образовании в Российской Федерации» с изменениями и дополнениями от 29.12.2022 г.;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ind w:left="0" w:right="-2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Порядком организации и осуществления образовательной деятельности по дополнительным общеобразовательным программам (утв. Приказом Министерства просвещения Российской Федерации 17 июля 2022 № 629).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160"/>
        <w:ind w:left="0" w:right="-2" w:firstLine="851"/>
        <w:jc w:val="both"/>
        <w:rPr>
          <w:rFonts w:ascii="Times New Roman" w:hAnsi="Times New Roman" w:cs="Times New Roman"/>
          <w:i/>
          <w:i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Санитарных правил 2.4. 3648-20 «Санитарно-эпидемиологические требования к организациям воспитания и обучения, отдыха и оздоровления детей и молодежи» (утв. Постановлением Главного государственного санитарного врача Российской Федерации от 28.09.2020 г. № 28)</w:t>
      </w:r>
    </w:p>
    <w:p>
      <w:pPr>
        <w:pStyle w:val="NoSpacing"/>
        <w:numPr>
          <w:ilvl w:val="0"/>
          <w:numId w:val="1"/>
        </w:numPr>
        <w:spacing w:before="0" w:after="0"/>
        <w:ind w:left="0"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Приказ Министерства образования Саратовской области от 21 мая 2019 года N 1077 «Об утверждении Правил персонифицированного финансирования дополнительного образования в Саратовской области» (с изменениями на 29 июля 2021 года)</w:t>
      </w:r>
    </w:p>
    <w:p>
      <w:pPr>
        <w:pStyle w:val="NoSpacing"/>
        <w:numPr>
          <w:ilvl w:val="0"/>
          <w:numId w:val="1"/>
        </w:numPr>
        <w:spacing w:before="0" w:afterAutospacing="1"/>
        <w:ind w:left="0" w:right="-2"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Уставом </w:t>
      </w:r>
      <w:r>
        <w:rPr>
          <w:rStyle w:val="Markedcontent"/>
          <w:sz w:val="28"/>
          <w:szCs w:val="28"/>
        </w:rPr>
        <w:t>МБОУ «СОШ №8 г.Красноармейска»</w:t>
      </w:r>
      <w:r>
        <w:rPr>
          <w:color w:val="000000"/>
          <w:sz w:val="28"/>
          <w:szCs w:val="28"/>
        </w:rPr>
        <w:t>.</w:t>
      </w:r>
    </w:p>
    <w:p>
      <w:pPr>
        <w:pStyle w:val="Normal"/>
        <w:spacing w:lineRule="auto" w:line="240"/>
        <w:ind w:left="621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 xml:space="preserve">Программа   </w:t>
      </w:r>
      <w:r>
        <w:rPr>
          <w:rFonts w:cs="Times New Roman" w:ascii="Times New Roman" w:hAnsi="Times New Roman"/>
          <w:spacing w:val="2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«День    </w:t>
      </w:r>
      <w:r>
        <w:rPr>
          <w:rFonts w:cs="Times New Roman" w:ascii="Times New Roman" w:hAnsi="Times New Roman"/>
          <w:spacing w:val="4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народного    </w:t>
      </w:r>
      <w:r>
        <w:rPr>
          <w:rFonts w:cs="Times New Roman" w:ascii="Times New Roman" w:hAnsi="Times New Roman"/>
          <w:spacing w:val="8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единства»    </w:t>
      </w:r>
      <w:r>
        <w:rPr>
          <w:rFonts w:cs="Times New Roman" w:ascii="Times New Roman" w:hAnsi="Times New Roman"/>
          <w:spacing w:val="2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 xml:space="preserve">социально-гуманитарной </w:t>
      </w:r>
      <w:r>
        <w:rPr>
          <w:rFonts w:cs="Times New Roman" w:ascii="Times New Roman" w:hAnsi="Times New Roman"/>
          <w:sz w:val="28"/>
          <w:szCs w:val="28"/>
        </w:rPr>
        <w:t xml:space="preserve">направленности  </w:t>
      </w:r>
    </w:p>
    <w:p>
      <w:pPr>
        <w:pStyle w:val="Style15"/>
        <w:ind w:left="621" w:right="-144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Актуальность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определяется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региональным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заказом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сохранение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восстановление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исторической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преемственности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поколений,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популяризацию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традиционной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современной культуры народов, проживающих на территории Российской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Федерации,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>том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числе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Саратовской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области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и Красноармейском муниципальном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районе.</w:t>
      </w:r>
    </w:p>
    <w:p>
      <w:pPr>
        <w:pStyle w:val="Style15"/>
        <w:ind w:left="612" w:right="-144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Молодое поколение на сегодняшний день имеет слабое представление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нравственной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культуре,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традициях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героических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примерах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исторического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прошлого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Родины.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Богатое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духовное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наследие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российских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народов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практически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остается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невостребованным.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национальная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доктрина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признает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дополнительного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сферой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только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реализации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творческих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способностей, но и воспитания высоких нравственных принципов, то 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гармоничного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современной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личности</w:t>
      </w:r>
      <w:r>
        <w:rPr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педагогически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целесообразно </w:t>
      </w:r>
      <w:r>
        <w:rPr>
          <w:sz w:val="28"/>
          <w:szCs w:val="28"/>
        </w:rPr>
        <w:t>приобщение учащихся в рамках проектной деятельности 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сокровищам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духовной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национальной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культуры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народов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России,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традициям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проведения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государственных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праздников.</w:t>
      </w:r>
    </w:p>
    <w:p>
      <w:pPr>
        <w:pStyle w:val="Normal"/>
        <w:spacing w:lineRule="auto" w:line="240"/>
        <w:ind w:left="1322" w:hanging="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b/>
          <w:sz w:val="28"/>
        </w:rPr>
        <w:t>Отличительные</w:t>
      </w:r>
      <w:r>
        <w:rPr>
          <w:rFonts w:cs="Times New Roman" w:ascii="Times New Roman" w:hAnsi="Times New Roman"/>
          <w:b/>
          <w:spacing w:val="-13"/>
          <w:sz w:val="28"/>
        </w:rPr>
        <w:t xml:space="preserve"> </w:t>
      </w:r>
      <w:r>
        <w:rPr>
          <w:rFonts w:cs="Times New Roman" w:ascii="Times New Roman" w:hAnsi="Times New Roman"/>
          <w:b/>
          <w:sz w:val="28"/>
        </w:rPr>
        <w:t>особенности</w:t>
      </w:r>
      <w:r>
        <w:rPr>
          <w:rFonts w:cs="Times New Roman" w:ascii="Times New Roman" w:hAnsi="Times New Roman"/>
          <w:b/>
          <w:spacing w:val="-1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программы: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466" w:leader="none"/>
        </w:tabs>
        <w:suppressAutoHyphens w:val="false"/>
        <w:ind w:left="1465" w:hanging="144"/>
        <w:jc w:val="both"/>
        <w:rPr>
          <w:sz w:val="24"/>
        </w:rPr>
      </w:pPr>
      <w:r>
        <w:rPr>
          <w:sz w:val="28"/>
        </w:rPr>
        <w:t>краткосрочность;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471" w:leader="none"/>
        </w:tabs>
        <w:suppressAutoHyphens w:val="false"/>
        <w:ind w:left="612" w:right="-2" w:firstLine="709"/>
        <w:rPr>
          <w:sz w:val="24"/>
        </w:rPr>
      </w:pPr>
      <w:r>
        <w:rPr>
          <w:sz w:val="28"/>
        </w:rPr>
        <w:t>реализация</w:t>
      </w:r>
      <w:r>
        <w:rPr>
          <w:spacing w:val="49"/>
          <w:sz w:val="28"/>
        </w:rPr>
        <w:t xml:space="preserve"> </w:t>
      </w:r>
      <w:r>
        <w:rPr>
          <w:sz w:val="28"/>
        </w:rPr>
        <w:t>в</w:t>
      </w:r>
      <w:r>
        <w:rPr>
          <w:spacing w:val="48"/>
          <w:sz w:val="28"/>
        </w:rPr>
        <w:t xml:space="preserve"> </w:t>
      </w:r>
      <w:r>
        <w:rPr>
          <w:sz w:val="28"/>
        </w:rPr>
        <w:t>дни</w:t>
      </w:r>
      <w:r>
        <w:rPr>
          <w:spacing w:val="43"/>
          <w:sz w:val="28"/>
        </w:rPr>
        <w:t xml:space="preserve"> </w:t>
      </w:r>
      <w:r>
        <w:rPr>
          <w:sz w:val="28"/>
        </w:rPr>
        <w:t>осенних</w:t>
      </w:r>
      <w:r>
        <w:rPr>
          <w:spacing w:val="48"/>
          <w:sz w:val="28"/>
        </w:rPr>
        <w:t xml:space="preserve"> </w:t>
      </w:r>
      <w:r>
        <w:rPr>
          <w:sz w:val="28"/>
        </w:rPr>
        <w:t>каникул</w:t>
      </w:r>
      <w:r>
        <w:rPr>
          <w:spacing w:val="49"/>
          <w:sz w:val="28"/>
        </w:rPr>
        <w:t xml:space="preserve"> </w:t>
      </w:r>
      <w:r>
        <w:rPr>
          <w:sz w:val="28"/>
        </w:rPr>
        <w:t>для</w:t>
      </w:r>
      <w:r>
        <w:rPr>
          <w:spacing w:val="5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51"/>
          <w:sz w:val="28"/>
        </w:rPr>
        <w:t xml:space="preserve"> </w:t>
      </w:r>
      <w:r>
        <w:rPr>
          <w:sz w:val="28"/>
        </w:rPr>
        <w:t>творческого</w:t>
      </w:r>
      <w:r>
        <w:rPr>
          <w:spacing w:val="48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познавательного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досуга</w:t>
      </w:r>
      <w:r>
        <w:rPr>
          <w:spacing w:val="-1"/>
          <w:sz w:val="28"/>
        </w:rPr>
        <w:t xml:space="preserve"> </w:t>
      </w:r>
      <w:r>
        <w:rPr>
          <w:sz w:val="28"/>
        </w:rPr>
        <w:t>учащихся;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476" w:leader="none"/>
          <w:tab w:val="left" w:pos="3598" w:leader="none"/>
          <w:tab w:val="left" w:pos="4842" w:leader="none"/>
          <w:tab w:val="left" w:pos="6745" w:leader="none"/>
          <w:tab w:val="left" w:pos="8176" w:leader="none"/>
        </w:tabs>
        <w:suppressAutoHyphens w:val="false"/>
        <w:ind w:left="612" w:right="-2" w:firstLine="709"/>
        <w:rPr>
          <w:sz w:val="24"/>
        </w:rPr>
      </w:pPr>
      <w:r>
        <w:rPr>
          <w:sz w:val="28"/>
        </w:rPr>
        <w:t>представляет</w:t>
        <w:tab/>
        <w:t>собой</w:t>
        <w:tab/>
        <w:t>творческий</w:t>
        <w:tab/>
        <w:t>проект,</w:t>
        <w:tab/>
      </w:r>
      <w:r>
        <w:rPr>
          <w:spacing w:val="-1"/>
          <w:sz w:val="28"/>
        </w:rPr>
        <w:t>посвященный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государственному</w:t>
      </w:r>
      <w:r>
        <w:rPr>
          <w:spacing w:val="-1"/>
          <w:sz w:val="28"/>
        </w:rPr>
        <w:t xml:space="preserve"> </w:t>
      </w:r>
      <w:r>
        <w:rPr>
          <w:sz w:val="28"/>
        </w:rPr>
        <w:t>празднику -</w:t>
      </w:r>
      <w:r>
        <w:rPr>
          <w:spacing w:val="-1"/>
          <w:sz w:val="28"/>
        </w:rPr>
        <w:t xml:space="preserve"> </w:t>
      </w:r>
      <w:r>
        <w:rPr>
          <w:sz w:val="28"/>
        </w:rPr>
        <w:t>Дню</w:t>
      </w:r>
      <w:r>
        <w:rPr>
          <w:spacing w:val="-5"/>
          <w:sz w:val="28"/>
        </w:rPr>
        <w:t xml:space="preserve"> </w:t>
      </w:r>
      <w:r>
        <w:rPr>
          <w:sz w:val="28"/>
        </w:rPr>
        <w:t>народного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единства;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476" w:leader="none"/>
          <w:tab w:val="left" w:pos="3598" w:leader="none"/>
          <w:tab w:val="left" w:pos="4842" w:leader="none"/>
          <w:tab w:val="left" w:pos="6745" w:leader="none"/>
          <w:tab w:val="left" w:pos="8176" w:leader="none"/>
        </w:tabs>
        <w:suppressAutoHyphens w:val="false"/>
        <w:ind w:left="612" w:right="-2" w:firstLine="709"/>
        <w:jc w:val="both"/>
        <w:rPr>
          <w:sz w:val="28"/>
          <w:szCs w:val="28"/>
        </w:rPr>
      </w:pPr>
      <w:r>
        <w:rPr>
          <w:sz w:val="28"/>
        </w:rPr>
        <w:t>возможность</w:t>
        <w:tab/>
        <w:t>использования</w:t>
        <w:tab/>
        <w:t>«Культурного</w:t>
        <w:tab/>
        <w:t>дневника</w:t>
        <w:tab/>
      </w:r>
      <w:r>
        <w:rPr>
          <w:spacing w:val="-1"/>
          <w:sz w:val="28"/>
          <w:szCs w:val="28"/>
        </w:rPr>
        <w:t>школьника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Саратовской</w:t>
      </w:r>
      <w:r>
        <w:rPr>
          <w:spacing w:val="58"/>
          <w:sz w:val="28"/>
          <w:szCs w:val="28"/>
        </w:rPr>
        <w:t xml:space="preserve"> </w:t>
      </w:r>
      <w:r>
        <w:rPr>
          <w:sz w:val="28"/>
          <w:szCs w:val="28"/>
        </w:rPr>
        <w:t>области»</w:t>
      </w:r>
      <w:r>
        <w:rPr>
          <w:spacing w:val="57"/>
          <w:sz w:val="28"/>
          <w:szCs w:val="28"/>
        </w:rPr>
        <w:t xml:space="preserve"> </w:t>
      </w:r>
      <w:r>
        <w:rPr>
          <w:sz w:val="28"/>
          <w:szCs w:val="28"/>
        </w:rPr>
        <w:t>(9</w:t>
      </w:r>
      <w:r>
        <w:rPr>
          <w:spacing w:val="57"/>
          <w:sz w:val="28"/>
          <w:szCs w:val="28"/>
        </w:rPr>
        <w:t xml:space="preserve"> </w:t>
      </w:r>
      <w:r>
        <w:rPr>
          <w:sz w:val="28"/>
          <w:szCs w:val="28"/>
        </w:rPr>
        <w:t>раздел: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«Памятные</w:t>
        <w:tab/>
        <w:t>даты»,</w:t>
      </w:r>
      <w:r>
        <w:rPr>
          <w:spacing w:val="58"/>
          <w:sz w:val="28"/>
          <w:szCs w:val="28"/>
        </w:rPr>
        <w:t xml:space="preserve"> </w:t>
      </w:r>
      <w:r>
        <w:rPr>
          <w:sz w:val="28"/>
          <w:szCs w:val="28"/>
        </w:rPr>
        <w:t>который нацелен на привитие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отслеживания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событий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календаря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культурных,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исторических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событий);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548" w:leader="none"/>
        </w:tabs>
        <w:suppressAutoHyphens w:val="false"/>
        <w:spacing w:before="2" w:after="0"/>
        <w:ind w:left="612" w:right="306" w:firstLine="709"/>
        <w:jc w:val="both"/>
        <w:rPr>
          <w:sz w:val="24"/>
        </w:rPr>
      </w:pPr>
      <w:r>
        <w:rPr>
          <w:sz w:val="28"/>
        </w:rPr>
        <w:t>привязка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дате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4</w:t>
      </w:r>
      <w:r>
        <w:rPr>
          <w:spacing w:val="1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-67"/>
          <w:sz w:val="28"/>
        </w:rPr>
        <w:t xml:space="preserve"> </w:t>
      </w:r>
      <w:r>
        <w:rPr>
          <w:sz w:val="28"/>
        </w:rPr>
        <w:t>(Государственный</w:t>
      </w:r>
      <w:r>
        <w:rPr>
          <w:spacing w:val="-4"/>
          <w:sz w:val="28"/>
        </w:rPr>
        <w:t xml:space="preserve"> </w:t>
      </w:r>
      <w:r>
        <w:rPr>
          <w:sz w:val="28"/>
        </w:rPr>
        <w:t>праздник</w:t>
      </w:r>
      <w:r>
        <w:rPr>
          <w:spacing w:val="-1"/>
          <w:sz w:val="28"/>
        </w:rPr>
        <w:t xml:space="preserve"> </w:t>
      </w:r>
      <w:r>
        <w:rPr>
          <w:sz w:val="28"/>
        </w:rPr>
        <w:t>День</w:t>
      </w:r>
      <w:r>
        <w:rPr>
          <w:spacing w:val="-1"/>
          <w:sz w:val="28"/>
        </w:rPr>
        <w:t xml:space="preserve"> </w:t>
      </w:r>
      <w:r>
        <w:rPr>
          <w:sz w:val="28"/>
        </w:rPr>
        <w:t>народного</w:t>
      </w:r>
      <w:r>
        <w:rPr>
          <w:spacing w:val="-1"/>
          <w:sz w:val="28"/>
        </w:rPr>
        <w:t xml:space="preserve"> </w:t>
      </w:r>
      <w:r>
        <w:rPr>
          <w:sz w:val="28"/>
        </w:rPr>
        <w:t>единства).</w:t>
      </w:r>
    </w:p>
    <w:p>
      <w:pPr>
        <w:pStyle w:val="Normal"/>
        <w:spacing w:lineRule="auto" w:line="240"/>
        <w:ind w:left="1317" w:hanging="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b/>
          <w:sz w:val="28"/>
        </w:rPr>
        <w:t>Адресат</w:t>
      </w:r>
      <w:r>
        <w:rPr>
          <w:rFonts w:cs="Times New Roman" w:ascii="Times New Roman" w:hAnsi="Times New Roman"/>
          <w:b/>
          <w:spacing w:val="-3"/>
          <w:sz w:val="28"/>
        </w:rPr>
        <w:t xml:space="preserve"> </w:t>
      </w:r>
      <w:r>
        <w:rPr>
          <w:rFonts w:cs="Times New Roman" w:ascii="Times New Roman" w:hAnsi="Times New Roman"/>
          <w:b/>
          <w:sz w:val="28"/>
        </w:rPr>
        <w:t>программы:</w:t>
      </w:r>
      <w:r>
        <w:rPr>
          <w:rFonts w:cs="Times New Roman" w:ascii="Times New Roman" w:hAnsi="Times New Roman"/>
          <w:b/>
          <w:spacing w:val="-5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дети</w:t>
      </w:r>
      <w:r>
        <w:rPr>
          <w:rFonts w:cs="Times New Roman" w:ascii="Times New Roman" w:hAnsi="Times New Roman"/>
          <w:spacing w:val="-5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в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возрасте</w:t>
      </w:r>
      <w:r>
        <w:rPr>
          <w:rFonts w:cs="Times New Roman" w:ascii="Times New Roman" w:hAnsi="Times New Roman"/>
          <w:spacing w:val="-3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12</w:t>
      </w:r>
      <w:r>
        <w:rPr>
          <w:rFonts w:cs="Times New Roman" w:ascii="Times New Roman" w:hAnsi="Times New Roman"/>
          <w:spacing w:val="-3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-</w:t>
      </w:r>
      <w:r>
        <w:rPr>
          <w:rFonts w:cs="Times New Roman" w:ascii="Times New Roman" w:hAnsi="Times New Roman"/>
          <w:spacing w:val="-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15</w:t>
      </w:r>
      <w:r>
        <w:rPr>
          <w:rFonts w:cs="Times New Roman" w:ascii="Times New Roman" w:hAnsi="Times New Roman"/>
          <w:spacing w:val="-7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лет</w:t>
      </w:r>
    </w:p>
    <w:p>
      <w:pPr>
        <w:pStyle w:val="Style15"/>
        <w:ind w:left="612" w:right="-2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Возрастные</w:t>
      </w:r>
      <w:r>
        <w:rPr>
          <w:b/>
          <w:spacing w:val="42"/>
          <w:sz w:val="28"/>
          <w:szCs w:val="28"/>
        </w:rPr>
        <w:t xml:space="preserve"> </w:t>
      </w:r>
      <w:r>
        <w:rPr>
          <w:b/>
          <w:sz w:val="28"/>
          <w:szCs w:val="28"/>
        </w:rPr>
        <w:t>особенности</w:t>
      </w:r>
      <w:r>
        <w:rPr>
          <w:b/>
          <w:spacing w:val="42"/>
          <w:sz w:val="28"/>
          <w:szCs w:val="28"/>
        </w:rPr>
        <w:t xml:space="preserve"> </w:t>
      </w:r>
      <w:r>
        <w:rPr>
          <w:b/>
          <w:sz w:val="28"/>
          <w:szCs w:val="28"/>
        </w:rPr>
        <w:t>адресата:</w:t>
      </w:r>
      <w:r>
        <w:rPr>
          <w:b/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Подростковый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возраст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12-ти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до 15-ти лет - один из наиболее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сложных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периодов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человека.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возрасте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происходит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формирование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личности,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изменения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сознания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взаимоотношений,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выбор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общественно-значимых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видов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Присутствует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стремление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самоутверждению,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определению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дальнейшей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стратегии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жизни,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возникает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потребность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самоопределении.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Ключевое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значение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приобретает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стремление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независимости.</w:t>
      </w:r>
    </w:p>
    <w:p>
      <w:pPr>
        <w:pStyle w:val="Style15"/>
        <w:ind w:left="612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мотивом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общественно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полезной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является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личная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ответственность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самодостаточность.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Чаще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выбор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определенного вида деятельности продиктован не столько склонностью 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какому-либо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предмету,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сколько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практической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выгодой.</w:t>
      </w:r>
    </w:p>
    <w:p>
      <w:pPr>
        <w:pStyle w:val="Style15"/>
        <w:ind w:left="612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Формируется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своеобразная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Она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определяется такими элементами, как самостоятельность, анализ различных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ситуаций,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личностное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самоопределение,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планировать свою дальнейшую жизнь, а также искать и находить средства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ее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реализации.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Усиливаются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сознательные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мотивы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поведения.</w:t>
      </w:r>
    </w:p>
    <w:p>
      <w:pPr>
        <w:pStyle w:val="Style15"/>
        <w:ind w:left="612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Важное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значение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имеет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статус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личности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коллективе,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характер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общения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отношений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между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сверстниками.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противоречием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подросткового периода является настойчивое желание получить признание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своей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личности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взрослыми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отсутствии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действительной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возможности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утвердиться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среди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них.</w:t>
      </w:r>
    </w:p>
    <w:p>
      <w:pPr>
        <w:pStyle w:val="Style15"/>
        <w:ind w:left="612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Особое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значение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развивающейся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личности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подростка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имеет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реализация собственных авторских замыслов, важность заявления и защиты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своей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позиции.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Полноценное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развитие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напрямую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зависит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встречи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замысла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результата,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т.е.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того,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лежит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основе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проектной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>
      <w:pPr>
        <w:pStyle w:val="Style15"/>
        <w:ind w:left="612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учётом вышеперечисленных возрастных особенностей адресата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содержание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данной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введен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проект.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Фактически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создаётся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ситуация, когда появляется возможность самостоятельного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выбора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темы,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группового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ходе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определенного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дела,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активного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конструирования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знания.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проектом,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постигаются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реальные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используются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доступные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приемы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методы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проектирования (исследования), выявляются особенности и характеристики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анализируемых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объектов,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оцениваются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социально-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экономические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ограничения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ресурсные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возможности,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проявляются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команде.</w:t>
      </w:r>
    </w:p>
    <w:p>
      <w:pPr>
        <w:pStyle w:val="Normal"/>
        <w:spacing w:lineRule="auto" w:line="240"/>
        <w:ind w:left="1322" w:right="-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Форма</w:t>
      </w:r>
      <w:r>
        <w:rPr>
          <w:rFonts w:cs="Times New Roman" w:ascii="Times New Roman" w:hAnsi="Times New Roman"/>
          <w:b/>
          <w:spacing w:val="-2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обучения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rFonts w:cs="Times New Roman" w:ascii="Times New Roman" w:hAnsi="Times New Roman"/>
          <w:spacing w:val="-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очная</w:t>
      </w:r>
    </w:p>
    <w:p>
      <w:pPr>
        <w:pStyle w:val="Normal"/>
        <w:spacing w:lineRule="auto" w:line="240"/>
        <w:ind w:left="132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Количество</w:t>
      </w:r>
      <w:r>
        <w:rPr>
          <w:rFonts w:cs="Times New Roman" w:ascii="Times New Roman" w:hAnsi="Times New Roman"/>
          <w:b/>
          <w:spacing w:val="-7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обучающихся</w:t>
      </w:r>
      <w:r>
        <w:rPr>
          <w:rFonts w:cs="Times New Roman" w:ascii="Times New Roman" w:hAnsi="Times New Roman"/>
          <w:b/>
          <w:spacing w:val="-4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в</w:t>
      </w:r>
      <w:r>
        <w:rPr>
          <w:rFonts w:cs="Times New Roman"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группе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rFonts w:cs="Times New Roman" w:ascii="Times New Roman" w:hAnsi="Times New Roman"/>
          <w:spacing w:val="-3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12-15</w:t>
      </w:r>
      <w:r>
        <w:rPr>
          <w:rFonts w:cs="Times New Roman" w:ascii="Times New Roman" w:hAnsi="Times New Roman"/>
          <w:spacing w:val="-3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человек. </w:t>
      </w:r>
    </w:p>
    <w:p>
      <w:pPr>
        <w:pStyle w:val="Normal"/>
        <w:spacing w:lineRule="auto" w:line="240"/>
        <w:ind w:left="132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Принцип</w:t>
      </w:r>
      <w:r>
        <w:rPr>
          <w:rFonts w:cs="Times New Roman" w:ascii="Times New Roman" w:hAnsi="Times New Roman"/>
          <w:b/>
          <w:spacing w:val="-4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набора</w:t>
      </w:r>
      <w:r>
        <w:rPr>
          <w:rFonts w:cs="Times New Roman" w:ascii="Times New Roman" w:hAnsi="Times New Roman"/>
          <w:b/>
          <w:spacing w:val="-3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в</w:t>
      </w:r>
      <w:r>
        <w:rPr>
          <w:rFonts w:cs="Times New Roman" w:ascii="Times New Roman" w:hAnsi="Times New Roman"/>
          <w:b/>
          <w:spacing w:val="-4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группу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rFonts w:cs="Times New Roman" w:ascii="Times New Roman" w:hAnsi="Times New Roman"/>
          <w:spacing w:val="-2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свободный.</w:t>
      </w:r>
    </w:p>
    <w:p>
      <w:pPr>
        <w:pStyle w:val="Normal"/>
        <w:spacing w:lineRule="auto" w:line="240" w:before="59" w:after="200"/>
        <w:ind w:left="132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Период</w:t>
      </w:r>
      <w:r>
        <w:rPr>
          <w:rFonts w:cs="Times New Roman" w:ascii="Times New Roman" w:hAnsi="Times New Roman"/>
          <w:b/>
          <w:spacing w:val="-7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реализации</w:t>
      </w:r>
      <w:r>
        <w:rPr>
          <w:rFonts w:cs="Times New Roman"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программы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rFonts w:cs="Times New Roman" w:ascii="Times New Roman" w:hAnsi="Times New Roman"/>
          <w:spacing w:val="-8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осенние</w:t>
      </w:r>
      <w:r>
        <w:rPr>
          <w:rFonts w:cs="Times New Roman" w:ascii="Times New Roman" w:hAnsi="Times New Roman"/>
          <w:spacing w:val="-5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каникулы</w:t>
      </w:r>
    </w:p>
    <w:p>
      <w:pPr>
        <w:pStyle w:val="Normal"/>
        <w:spacing w:lineRule="auto" w:line="240" w:before="2" w:after="200"/>
        <w:ind w:left="132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Срок</w:t>
      </w:r>
      <w:r>
        <w:rPr>
          <w:rFonts w:cs="Times New Roman" w:ascii="Times New Roman" w:hAnsi="Times New Roman"/>
          <w:b/>
          <w:spacing w:val="-3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реализации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4 дня</w:t>
      </w:r>
    </w:p>
    <w:p>
      <w:pPr>
        <w:pStyle w:val="Normal"/>
        <w:spacing w:lineRule="auto" w:line="240"/>
        <w:ind w:left="132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Объем</w:t>
      </w:r>
      <w:r>
        <w:rPr>
          <w:rFonts w:cs="Times New Roman" w:ascii="Times New Roman" w:hAnsi="Times New Roman"/>
          <w:b/>
          <w:spacing w:val="-2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программы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rFonts w:cs="Times New Roman" w:ascii="Times New Roman" w:hAnsi="Times New Roman"/>
          <w:spacing w:val="-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8</w:t>
      </w:r>
      <w:r>
        <w:rPr>
          <w:rFonts w:cs="Times New Roman" w:ascii="Times New Roman" w:hAnsi="Times New Roman"/>
          <w:spacing w:val="-2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часов</w:t>
      </w:r>
    </w:p>
    <w:p>
      <w:pPr>
        <w:pStyle w:val="Style15"/>
        <w:tabs>
          <w:tab w:val="clear" w:pos="708"/>
          <w:tab w:val="left" w:pos="9202" w:leader="none"/>
        </w:tabs>
        <w:ind w:left="612" w:right="-2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Режим</w:t>
      </w:r>
      <w:r>
        <w:rPr>
          <w:b/>
          <w:spacing w:val="126"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работы</w:t>
      </w:r>
      <w:r>
        <w:rPr>
          <w:sz w:val="28"/>
          <w:szCs w:val="28"/>
        </w:rPr>
        <w:t>:</w:t>
      </w:r>
      <w:r>
        <w:rPr>
          <w:spacing w:val="125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125"/>
          <w:sz w:val="28"/>
          <w:szCs w:val="28"/>
        </w:rPr>
        <w:t xml:space="preserve"> </w:t>
      </w:r>
      <w:r>
        <w:rPr>
          <w:sz w:val="28"/>
          <w:szCs w:val="28"/>
        </w:rPr>
        <w:t>раза</w:t>
      </w:r>
      <w:r>
        <w:rPr>
          <w:spacing w:val="125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23"/>
          <w:sz w:val="28"/>
          <w:szCs w:val="28"/>
        </w:rPr>
        <w:t xml:space="preserve"> </w:t>
      </w:r>
      <w:r>
        <w:rPr>
          <w:sz w:val="28"/>
          <w:szCs w:val="28"/>
        </w:rPr>
        <w:t>период</w:t>
      </w:r>
      <w:r>
        <w:rPr>
          <w:spacing w:val="125"/>
          <w:sz w:val="28"/>
          <w:szCs w:val="28"/>
        </w:rPr>
        <w:t xml:space="preserve"> </w:t>
      </w:r>
      <w:r>
        <w:rPr>
          <w:sz w:val="28"/>
          <w:szCs w:val="28"/>
        </w:rPr>
        <w:t>реализации</w:t>
      </w:r>
      <w:r>
        <w:rPr>
          <w:spacing w:val="123"/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  <w:tab/>
        <w:t>по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-6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часа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день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обязательным перерывом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</w:p>
    <w:p>
      <w:pPr>
        <w:pStyle w:val="Normal"/>
        <w:spacing w:lineRule="auto" w:line="240"/>
        <w:ind w:left="132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tabs>
          <w:tab w:val="clear" w:pos="708"/>
          <w:tab w:val="left" w:pos="3836" w:leader="none"/>
        </w:tabs>
        <w:spacing w:before="88" w:after="0"/>
        <w:ind w:left="3835" w:right="1100" w:hanging="0"/>
        <w:jc w:val="left"/>
        <w:rPr>
          <w:b/>
          <w:b/>
        </w:rPr>
      </w:pPr>
      <w:r>
        <w:rPr>
          <w:b/>
        </w:rPr>
        <w:t>1.2 Цель</w:t>
      </w:r>
      <w:r>
        <w:rPr>
          <w:b/>
          <w:spacing w:val="-3"/>
        </w:rPr>
        <w:t xml:space="preserve"> </w:t>
      </w:r>
      <w:r>
        <w:rPr>
          <w:b/>
        </w:rPr>
        <w:t>и</w:t>
      </w:r>
      <w:r>
        <w:rPr>
          <w:b/>
          <w:spacing w:val="-5"/>
        </w:rPr>
        <w:t xml:space="preserve"> </w:t>
      </w:r>
      <w:r>
        <w:rPr>
          <w:b/>
        </w:rPr>
        <w:t>задачи</w:t>
      </w:r>
      <w:r>
        <w:rPr>
          <w:b/>
          <w:spacing w:val="-2"/>
        </w:rPr>
        <w:t xml:space="preserve"> </w:t>
      </w:r>
      <w:r>
        <w:rPr>
          <w:b/>
        </w:rPr>
        <w:t>программы</w:t>
      </w:r>
    </w:p>
    <w:p>
      <w:pPr>
        <w:pStyle w:val="Style15"/>
        <w:spacing w:before="8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Style15"/>
        <w:tabs>
          <w:tab w:val="clear" w:pos="708"/>
          <w:tab w:val="left" w:pos="2300" w:leader="none"/>
          <w:tab w:val="left" w:pos="4284" w:leader="none"/>
          <w:tab w:val="left" w:pos="6019" w:leader="none"/>
          <w:tab w:val="left" w:pos="6979" w:leader="none"/>
          <w:tab w:val="left" w:pos="8381" w:leader="none"/>
          <w:tab w:val="left" w:pos="8748" w:leader="none"/>
        </w:tabs>
        <w:ind w:left="612" w:right="-2" w:firstLine="709"/>
        <w:rPr>
          <w:sz w:val="28"/>
          <w:szCs w:val="28"/>
        </w:rPr>
      </w:pPr>
      <w:r>
        <w:rPr>
          <w:b/>
          <w:sz w:val="28"/>
          <w:szCs w:val="28"/>
        </w:rPr>
        <w:t>Цель:</w:t>
        <w:tab/>
      </w:r>
      <w:r>
        <w:rPr>
          <w:sz w:val="28"/>
          <w:szCs w:val="28"/>
        </w:rPr>
        <w:t>формирование</w:t>
        <w:tab/>
        <w:t>социального</w:t>
        <w:tab/>
        <w:t>опыта</w:t>
        <w:tab/>
        <w:t>учащихся</w:t>
        <w:tab/>
        <w:t>в</w:t>
        <w:tab/>
      </w:r>
      <w:r>
        <w:rPr>
          <w:spacing w:val="-1"/>
          <w:sz w:val="28"/>
          <w:szCs w:val="28"/>
        </w:rPr>
        <w:t>процессе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реализации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краткосрочного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проекта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теме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«День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народного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единства».</w:t>
      </w:r>
    </w:p>
    <w:p>
      <w:pPr>
        <w:pStyle w:val="1"/>
        <w:spacing w:before="4" w:after="0"/>
        <w:ind w:left="1229" w:right="-2" w:hanging="0"/>
        <w:rPr/>
      </w:pPr>
      <w:r>
        <w:rPr/>
        <w:t>Задачи:</w:t>
      </w:r>
    </w:p>
    <w:p>
      <w:pPr>
        <w:pStyle w:val="Normal"/>
        <w:spacing w:lineRule="auto" w:line="240"/>
        <w:ind w:left="1322" w:right="-2" w:hanging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обучающие: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894" w:leader="none"/>
          <w:tab w:val="left" w:pos="1896" w:leader="none"/>
          <w:tab w:val="left" w:pos="3715" w:leader="none"/>
          <w:tab w:val="left" w:pos="4134" w:leader="none"/>
          <w:tab w:val="left" w:pos="5530" w:leader="none"/>
          <w:tab w:val="left" w:pos="5975" w:leader="none"/>
          <w:tab w:val="left" w:pos="7703" w:leader="none"/>
        </w:tabs>
        <w:suppressAutoHyphens w:val="false"/>
        <w:ind w:left="612" w:right="-2" w:firstLine="709"/>
        <w:rPr>
          <w:sz w:val="28"/>
          <w:szCs w:val="28"/>
        </w:rPr>
      </w:pPr>
      <w:r>
        <w:rPr>
          <w:sz w:val="28"/>
          <w:szCs w:val="28"/>
        </w:rPr>
        <w:t>познакомить</w:t>
        <w:tab/>
        <w:t>с</w:t>
        <w:tab/>
        <w:t>историей</w:t>
        <w:tab/>
        <w:t>и</w:t>
        <w:tab/>
        <w:t>традициями</w:t>
        <w:tab/>
      </w:r>
      <w:r>
        <w:rPr>
          <w:spacing w:val="-1"/>
          <w:sz w:val="28"/>
          <w:szCs w:val="28"/>
        </w:rPr>
        <w:t>государственного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праздника 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Дня народного единства;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894" w:leader="none"/>
          <w:tab w:val="left" w:pos="1896" w:leader="none"/>
        </w:tabs>
        <w:suppressAutoHyphens w:val="false"/>
        <w:ind w:left="1895" w:right="-2" w:hanging="574"/>
        <w:rPr>
          <w:sz w:val="28"/>
          <w:szCs w:val="28"/>
        </w:rPr>
      </w:pPr>
      <w:r>
        <w:rPr>
          <w:sz w:val="28"/>
          <w:szCs w:val="28"/>
        </w:rPr>
        <w:t>расширить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опыт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проектной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>
      <w:pPr>
        <w:pStyle w:val="1"/>
        <w:spacing w:before="1" w:after="0"/>
        <w:ind w:left="1229" w:right="-2" w:hanging="0"/>
        <w:jc w:val="left"/>
        <w:rPr>
          <w:b/>
          <w:b/>
        </w:rPr>
      </w:pPr>
      <w:r>
        <w:rPr>
          <w:b/>
        </w:rPr>
        <w:t>развивающие: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894" w:leader="none"/>
          <w:tab w:val="left" w:pos="1896" w:leader="none"/>
        </w:tabs>
        <w:suppressAutoHyphens w:val="false"/>
        <w:ind w:left="1895" w:right="-2" w:hanging="574"/>
        <w:rPr>
          <w:sz w:val="28"/>
          <w:szCs w:val="28"/>
        </w:rPr>
      </w:pPr>
      <w:r>
        <w:rPr>
          <w:sz w:val="28"/>
          <w:szCs w:val="28"/>
        </w:rPr>
        <w:t>содействовать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социализации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учащихся;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894" w:leader="none"/>
          <w:tab w:val="left" w:pos="1896" w:leader="none"/>
        </w:tabs>
        <w:suppressAutoHyphens w:val="false"/>
        <w:ind w:left="612" w:right="-2" w:firstLine="709"/>
        <w:rPr>
          <w:sz w:val="28"/>
          <w:szCs w:val="28"/>
        </w:rPr>
      </w:pPr>
      <w:r>
        <w:rPr>
          <w:sz w:val="28"/>
          <w:szCs w:val="28"/>
        </w:rPr>
        <w:t>развивать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коммуникативные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навыки,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том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числе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навыки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команде.</w:t>
      </w:r>
    </w:p>
    <w:p>
      <w:pPr>
        <w:pStyle w:val="1"/>
        <w:spacing w:before="3" w:after="0"/>
        <w:ind w:left="1229" w:right="-2" w:hanging="0"/>
        <w:jc w:val="left"/>
        <w:rPr>
          <w:b/>
          <w:b/>
        </w:rPr>
      </w:pPr>
      <w:r>
        <w:rPr>
          <w:b/>
        </w:rPr>
        <w:t>воспитательные: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894" w:leader="none"/>
          <w:tab w:val="left" w:pos="1896" w:leader="none"/>
          <w:tab w:val="left" w:pos="3706" w:leader="none"/>
          <w:tab w:val="left" w:pos="4878" w:leader="none"/>
          <w:tab w:val="left" w:pos="5249" w:leader="none"/>
          <w:tab w:val="left" w:pos="6461" w:leader="none"/>
          <w:tab w:val="left" w:pos="6847" w:leader="none"/>
          <w:tab w:val="left" w:pos="8546" w:leader="none"/>
        </w:tabs>
        <w:suppressAutoHyphens w:val="false"/>
        <w:ind w:left="612" w:right="-2" w:firstLine="709"/>
        <w:rPr>
          <w:sz w:val="28"/>
          <w:szCs w:val="28"/>
        </w:rPr>
      </w:pPr>
      <w:r>
        <w:rPr>
          <w:sz w:val="28"/>
          <w:szCs w:val="28"/>
        </w:rPr>
        <w:t>формировать</w:t>
        <w:tab/>
        <w:t>интерес</w:t>
        <w:tab/>
        <w:t>к</w:t>
        <w:tab/>
        <w:t>истории</w:t>
        <w:tab/>
        <w:t>и</w:t>
        <w:tab/>
        <w:t>культурным</w:t>
        <w:tab/>
      </w:r>
      <w:r>
        <w:rPr>
          <w:spacing w:val="-1"/>
          <w:sz w:val="28"/>
          <w:szCs w:val="28"/>
        </w:rPr>
        <w:t>традициям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праздников</w:t>
      </w:r>
    </w:p>
    <w:p>
      <w:pPr>
        <w:pStyle w:val="Style15"/>
        <w:spacing w:before="1" w:after="0"/>
        <w:ind w:left="293" w:right="-2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tabs>
          <w:tab w:val="clear" w:pos="708"/>
          <w:tab w:val="left" w:pos="3846" w:leader="none"/>
        </w:tabs>
        <w:ind w:left="3845" w:right="-2" w:hanging="0"/>
        <w:jc w:val="left"/>
        <w:rPr>
          <w:b/>
          <w:b/>
        </w:rPr>
      </w:pPr>
      <w:r>
        <w:rPr>
          <w:b/>
        </w:rPr>
        <w:t>1.3.Планируемые</w:t>
      </w:r>
      <w:r>
        <w:rPr>
          <w:b/>
          <w:spacing w:val="-5"/>
        </w:rPr>
        <w:t xml:space="preserve"> </w:t>
      </w:r>
      <w:r>
        <w:rPr>
          <w:b/>
        </w:rPr>
        <w:t>результаты</w:t>
      </w:r>
    </w:p>
    <w:p>
      <w:pPr>
        <w:pStyle w:val="Style15"/>
        <w:spacing w:before="6" w:after="0"/>
        <w:ind w:left="293" w:right="-2" w:hanging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5"/>
        <w:ind w:left="612" w:right="-2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Предметные: </w:t>
      </w:r>
      <w:r>
        <w:rPr>
          <w:sz w:val="28"/>
          <w:szCs w:val="28"/>
        </w:rPr>
        <w:t>По окончании обучения учащиеся будут знать историю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традиции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праздника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народного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единства;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расширят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навыки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продуктивной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рамках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проектной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>
      <w:pPr>
        <w:pStyle w:val="Style15"/>
        <w:ind w:left="612" w:right="-2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Метапредметные: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Учащиеся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получат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опыт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эффективной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коммуникации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рамках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социального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взаимодействия,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разовьют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навыки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команде;</w:t>
      </w:r>
    </w:p>
    <w:p>
      <w:pPr>
        <w:pStyle w:val="Style15"/>
        <w:ind w:left="612" w:right="-2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Личностные:</w:t>
      </w:r>
      <w:r>
        <w:rPr>
          <w:b/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учащихся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формируется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интерес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изучению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истории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культурных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традиций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проведения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праздников.</w:t>
      </w:r>
    </w:p>
    <w:p>
      <w:pPr>
        <w:pStyle w:val="Normal"/>
        <w:spacing w:lineRule="auto" w:line="240"/>
        <w:ind w:left="1322" w:right="-2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1476" w:leader="none"/>
          <w:tab w:val="left" w:pos="3598" w:leader="none"/>
          <w:tab w:val="left" w:pos="4842" w:leader="none"/>
          <w:tab w:val="left" w:pos="6745" w:leader="none"/>
          <w:tab w:val="left" w:pos="8176" w:leader="none"/>
        </w:tabs>
        <w:suppressAutoHyphens w:val="false"/>
        <w:ind w:left="468" w:right="-2" w:hanging="0"/>
        <w:rPr>
          <w:sz w:val="24"/>
        </w:rPr>
      </w:pPr>
      <w:r>
        <w:rPr>
          <w:sz w:val="24"/>
        </w:rPr>
      </w:r>
    </w:p>
    <w:p>
      <w:pPr>
        <w:pStyle w:val="1"/>
        <w:tabs>
          <w:tab w:val="clear" w:pos="708"/>
          <w:tab w:val="left" w:pos="3862" w:leader="none"/>
        </w:tabs>
        <w:spacing w:lineRule="exact" w:line="322" w:before="1" w:after="0"/>
        <w:ind w:left="3861" w:right="-2" w:hanging="3861"/>
        <w:rPr>
          <w:b/>
          <w:b/>
        </w:rPr>
      </w:pPr>
      <w:r>
        <w:rPr>
          <w:b/>
        </w:rPr>
        <w:t>1.4.Содержание</w:t>
      </w:r>
      <w:r>
        <w:rPr>
          <w:b/>
          <w:spacing w:val="-17"/>
        </w:rPr>
        <w:t xml:space="preserve"> </w:t>
      </w:r>
      <w:r>
        <w:rPr>
          <w:b/>
        </w:rPr>
        <w:t>программы</w:t>
      </w:r>
    </w:p>
    <w:p>
      <w:pPr>
        <w:pStyle w:val="ListParagraph"/>
        <w:tabs>
          <w:tab w:val="clear" w:pos="708"/>
          <w:tab w:val="left" w:pos="4586" w:leader="none"/>
        </w:tabs>
        <w:spacing w:lineRule="exact" w:line="322"/>
        <w:ind w:left="3647" w:right="-2" w:hanging="3647"/>
        <w:jc w:val="center"/>
        <w:rPr>
          <w:b/>
          <w:b/>
          <w:sz w:val="28"/>
        </w:rPr>
      </w:pPr>
      <w:r>
        <w:rPr>
          <w:b/>
          <w:sz w:val="28"/>
        </w:rPr>
        <w:t>Учебный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план</w:t>
      </w:r>
    </w:p>
    <w:p>
      <w:pPr>
        <w:pStyle w:val="Style15"/>
        <w:ind w:left="293" w:right="-2" w:hanging="0"/>
        <w:jc w:val="center"/>
        <w:rPr>
          <w:b/>
          <w:b/>
          <w:sz w:val="20"/>
        </w:rPr>
      </w:pPr>
      <w:r>
        <w:rPr>
          <w:b/>
          <w:sz w:val="20"/>
        </w:rPr>
      </w:r>
    </w:p>
    <w:tbl>
      <w:tblPr>
        <w:tblStyle w:val="ae"/>
        <w:tblW w:w="1013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30"/>
        <w:gridCol w:w="2219"/>
        <w:gridCol w:w="1137"/>
        <w:gridCol w:w="1168"/>
        <w:gridCol w:w="1388"/>
        <w:gridCol w:w="3394"/>
      </w:tblGrid>
      <w:tr>
        <w:trPr/>
        <w:tc>
          <w:tcPr>
            <w:tcW w:w="830" w:type="dxa"/>
            <w:vMerge w:val="restart"/>
            <w:tcBorders/>
          </w:tcPr>
          <w:p>
            <w:pPr>
              <w:pStyle w:val="TableParagraph"/>
              <w:ind w:left="58" w:hanging="0"/>
              <w:rPr>
                <w:b/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№</w:t>
            </w:r>
            <w:r>
              <w:rPr>
                <w:b/>
                <w:spacing w:val="-2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п/п</w:t>
            </w:r>
          </w:p>
        </w:tc>
        <w:tc>
          <w:tcPr>
            <w:tcW w:w="2219" w:type="dxa"/>
            <w:vMerge w:val="restart"/>
            <w:tcBorders/>
          </w:tcPr>
          <w:p>
            <w:pPr>
              <w:pStyle w:val="TableParagraph"/>
              <w:ind w:left="374" w:hanging="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</w:t>
            </w:r>
            <w:r>
              <w:rPr>
                <w:b/>
                <w:spacing w:val="29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тем</w:t>
            </w:r>
          </w:p>
        </w:tc>
        <w:tc>
          <w:tcPr>
            <w:tcW w:w="3693" w:type="dxa"/>
            <w:gridSpan w:val="3"/>
            <w:tcBorders/>
          </w:tcPr>
          <w:p>
            <w:pPr>
              <w:pStyle w:val="Style15"/>
              <w:ind w:left="0" w:right="-2" w:hanging="0"/>
              <w:jc w:val="center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Количество</w:t>
            </w:r>
            <w:r>
              <w:rPr>
                <w:b/>
                <w:spacing w:val="-1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часов</w:t>
            </w:r>
          </w:p>
        </w:tc>
        <w:tc>
          <w:tcPr>
            <w:tcW w:w="3394" w:type="dxa"/>
            <w:vMerge w:val="restart"/>
            <w:tcBorders/>
          </w:tcPr>
          <w:p>
            <w:pPr>
              <w:pStyle w:val="Style15"/>
              <w:ind w:left="0" w:right="-2" w:hanging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Вид контроля/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pacing w:val="-1"/>
                <w:sz w:val="28"/>
                <w:szCs w:val="28"/>
              </w:rPr>
              <w:t>форма</w:t>
            </w:r>
            <w:r>
              <w:rPr>
                <w:b/>
                <w:spacing w:val="-14"/>
                <w:sz w:val="28"/>
                <w:szCs w:val="28"/>
              </w:rPr>
              <w:t xml:space="preserve"> </w:t>
            </w:r>
            <w:r>
              <w:rPr>
                <w:b/>
                <w:spacing w:val="-1"/>
                <w:sz w:val="28"/>
                <w:szCs w:val="28"/>
              </w:rPr>
              <w:t>контроля</w:t>
            </w:r>
          </w:p>
        </w:tc>
      </w:tr>
      <w:tr>
        <w:trPr/>
        <w:tc>
          <w:tcPr>
            <w:tcW w:w="830" w:type="dxa"/>
            <w:vMerge w:val="continue"/>
            <w:tcBorders/>
          </w:tcPr>
          <w:p>
            <w:pPr>
              <w:pStyle w:val="Style15"/>
              <w:ind w:left="0" w:right="-2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219" w:type="dxa"/>
            <w:vMerge w:val="continue"/>
            <w:tcBorders/>
          </w:tcPr>
          <w:p>
            <w:pPr>
              <w:pStyle w:val="Style15"/>
              <w:ind w:left="0" w:right="-2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37" w:type="dxa"/>
            <w:tcBorders/>
          </w:tcPr>
          <w:p>
            <w:pPr>
              <w:pStyle w:val="TableParagraph"/>
              <w:spacing w:lineRule="exact" w:line="256"/>
              <w:ind w:left="199" w:right="169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168" w:type="dxa"/>
            <w:tcBorders/>
          </w:tcPr>
          <w:p>
            <w:pPr>
              <w:pStyle w:val="TableParagraph"/>
              <w:spacing w:lineRule="exact" w:line="256"/>
              <w:ind w:left="112" w:right="86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теория</w:t>
            </w:r>
          </w:p>
        </w:tc>
        <w:tc>
          <w:tcPr>
            <w:tcW w:w="1388" w:type="dxa"/>
            <w:tcBorders/>
          </w:tcPr>
          <w:p>
            <w:pPr>
              <w:pStyle w:val="TableParagraph"/>
              <w:spacing w:lineRule="exact" w:line="256"/>
              <w:ind w:left="31" w:right="7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практика</w:t>
            </w:r>
          </w:p>
        </w:tc>
        <w:tc>
          <w:tcPr>
            <w:tcW w:w="3394" w:type="dxa"/>
            <w:vMerge w:val="continue"/>
            <w:tcBorders/>
          </w:tcPr>
          <w:p>
            <w:pPr>
              <w:pStyle w:val="Style15"/>
              <w:ind w:left="0" w:right="-2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30" w:type="dxa"/>
            <w:tcBorders/>
          </w:tcPr>
          <w:p>
            <w:pPr>
              <w:pStyle w:val="TableParagraph"/>
              <w:spacing w:lineRule="exact" w:line="273"/>
              <w:ind w:left="241" w:right="23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219" w:type="dxa"/>
            <w:tcBorders/>
          </w:tcPr>
          <w:p>
            <w:pPr>
              <w:pStyle w:val="TableParagraph"/>
              <w:spacing w:lineRule="exact" w:line="273"/>
              <w:ind w:left="115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Введение</w:t>
            </w:r>
            <w:r>
              <w:rPr>
                <w:spacing w:val="-1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>
              <w:rPr>
                <w:spacing w:val="-1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программу</w:t>
            </w:r>
          </w:p>
        </w:tc>
        <w:tc>
          <w:tcPr>
            <w:tcW w:w="1137" w:type="dxa"/>
            <w:tcBorders/>
          </w:tcPr>
          <w:p>
            <w:pPr>
              <w:pStyle w:val="TableParagraph"/>
              <w:spacing w:lineRule="exact" w:line="273"/>
              <w:ind w:left="40" w:hanging="0"/>
              <w:jc w:val="center"/>
              <w:rPr>
                <w:sz w:val="28"/>
                <w:szCs w:val="28"/>
              </w:rPr>
            </w:pPr>
            <w:r>
              <w:rPr>
                <w:w w:val="99"/>
                <w:sz w:val="28"/>
                <w:szCs w:val="28"/>
              </w:rPr>
              <w:t>2</w:t>
            </w:r>
          </w:p>
        </w:tc>
        <w:tc>
          <w:tcPr>
            <w:tcW w:w="1168" w:type="dxa"/>
            <w:tcBorders/>
          </w:tcPr>
          <w:p>
            <w:pPr>
              <w:pStyle w:val="TableParagraph"/>
              <w:spacing w:lineRule="exact" w:line="273"/>
              <w:ind w:left="36" w:hanging="0"/>
              <w:jc w:val="center"/>
              <w:rPr>
                <w:sz w:val="28"/>
                <w:szCs w:val="28"/>
              </w:rPr>
            </w:pPr>
            <w:r>
              <w:rPr>
                <w:w w:val="99"/>
                <w:sz w:val="28"/>
                <w:szCs w:val="28"/>
              </w:rPr>
              <w:t>1</w:t>
            </w:r>
          </w:p>
        </w:tc>
        <w:tc>
          <w:tcPr>
            <w:tcW w:w="1388" w:type="dxa"/>
            <w:tcBorders/>
          </w:tcPr>
          <w:p>
            <w:pPr>
              <w:pStyle w:val="TableParagraph"/>
              <w:spacing w:lineRule="exact" w:line="273"/>
              <w:ind w:left="29" w:hanging="0"/>
              <w:jc w:val="center"/>
              <w:rPr>
                <w:sz w:val="28"/>
                <w:szCs w:val="28"/>
              </w:rPr>
            </w:pPr>
            <w:r>
              <w:rPr>
                <w:w w:val="99"/>
                <w:sz w:val="28"/>
                <w:szCs w:val="28"/>
              </w:rPr>
              <w:t>1</w:t>
            </w:r>
          </w:p>
        </w:tc>
        <w:tc>
          <w:tcPr>
            <w:tcW w:w="3394" w:type="dxa"/>
            <w:tcBorders/>
          </w:tcPr>
          <w:p>
            <w:pPr>
              <w:pStyle w:val="TableParagraph"/>
              <w:ind w:left="-4" w:right="482" w:hanging="0"/>
              <w:jc w:val="center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входной контроль/</w:t>
            </w:r>
            <w:r>
              <w:rPr>
                <w:spacing w:val="-5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викторина</w:t>
            </w:r>
          </w:p>
          <w:p>
            <w:pPr>
              <w:pStyle w:val="TableParagraph"/>
              <w:ind w:left="-4" w:right="482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30" w:type="dxa"/>
            <w:tcBorders/>
          </w:tcPr>
          <w:p>
            <w:pPr>
              <w:pStyle w:val="TableParagraph"/>
              <w:spacing w:lineRule="exact" w:line="273"/>
              <w:ind w:left="241" w:right="238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19" w:type="dxa"/>
            <w:tcBorders/>
          </w:tcPr>
          <w:p>
            <w:pPr>
              <w:pStyle w:val="TableParagraph"/>
              <w:spacing w:lineRule="exact" w:line="273"/>
              <w:ind w:left="115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«Единство в нас»</w:t>
            </w:r>
          </w:p>
        </w:tc>
        <w:tc>
          <w:tcPr>
            <w:tcW w:w="1137" w:type="dxa"/>
            <w:tcBorders/>
          </w:tcPr>
          <w:p>
            <w:pPr>
              <w:pStyle w:val="TableParagraph"/>
              <w:spacing w:lineRule="exact" w:line="273"/>
              <w:ind w:left="40" w:hanging="0"/>
              <w:jc w:val="center"/>
              <w:rPr>
                <w:w w:val="99"/>
                <w:sz w:val="28"/>
                <w:szCs w:val="28"/>
              </w:rPr>
            </w:pPr>
            <w:r>
              <w:rPr>
                <w:w w:val="99"/>
                <w:sz w:val="28"/>
                <w:szCs w:val="28"/>
              </w:rPr>
              <w:t>6</w:t>
            </w:r>
          </w:p>
        </w:tc>
        <w:tc>
          <w:tcPr>
            <w:tcW w:w="1168" w:type="dxa"/>
            <w:tcBorders/>
          </w:tcPr>
          <w:p>
            <w:pPr>
              <w:pStyle w:val="TableParagraph"/>
              <w:spacing w:lineRule="exact" w:line="273"/>
              <w:ind w:left="36" w:hanging="0"/>
              <w:jc w:val="center"/>
              <w:rPr>
                <w:w w:val="99"/>
                <w:sz w:val="28"/>
                <w:szCs w:val="28"/>
              </w:rPr>
            </w:pPr>
            <w:r>
              <w:rPr>
                <w:w w:val="99"/>
                <w:sz w:val="28"/>
                <w:szCs w:val="28"/>
              </w:rPr>
              <w:t>2</w:t>
            </w:r>
          </w:p>
        </w:tc>
        <w:tc>
          <w:tcPr>
            <w:tcW w:w="1388" w:type="dxa"/>
            <w:tcBorders/>
          </w:tcPr>
          <w:p>
            <w:pPr>
              <w:pStyle w:val="TableParagraph"/>
              <w:spacing w:lineRule="exact" w:line="273"/>
              <w:ind w:left="29" w:hanging="0"/>
              <w:jc w:val="center"/>
              <w:rPr>
                <w:w w:val="99"/>
                <w:sz w:val="28"/>
                <w:szCs w:val="28"/>
              </w:rPr>
            </w:pPr>
            <w:r>
              <w:rPr>
                <w:w w:val="99"/>
                <w:sz w:val="28"/>
                <w:szCs w:val="28"/>
              </w:rPr>
              <w:t>4</w:t>
            </w:r>
          </w:p>
        </w:tc>
        <w:tc>
          <w:tcPr>
            <w:tcW w:w="3394" w:type="dxa"/>
            <w:tcBorders/>
          </w:tcPr>
          <w:p>
            <w:pPr>
              <w:pStyle w:val="TableParagraph"/>
              <w:ind w:left="-4" w:right="482" w:hanging="0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Текущий контроль/самостоятельная работа/итоговый контроль/защита проекта</w:t>
            </w:r>
          </w:p>
        </w:tc>
      </w:tr>
      <w:tr>
        <w:trPr/>
        <w:tc>
          <w:tcPr>
            <w:tcW w:w="830" w:type="dxa"/>
            <w:tcBorders/>
          </w:tcPr>
          <w:p>
            <w:pPr>
              <w:pStyle w:val="Style15"/>
              <w:ind w:left="0" w:right="-2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219" w:type="dxa"/>
            <w:tcBorders/>
          </w:tcPr>
          <w:p>
            <w:pPr>
              <w:pStyle w:val="Style15"/>
              <w:ind w:left="0" w:right="-2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137" w:type="dxa"/>
            <w:tcBorders/>
          </w:tcPr>
          <w:p>
            <w:pPr>
              <w:pStyle w:val="TableParagraph"/>
              <w:spacing w:before="8" w:after="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  <w:p>
            <w:pPr>
              <w:pStyle w:val="TableParagraph"/>
              <w:spacing w:lineRule="exact" w:line="259"/>
              <w:ind w:left="40" w:hanging="0"/>
              <w:jc w:val="center"/>
              <w:rPr>
                <w:sz w:val="28"/>
                <w:szCs w:val="28"/>
              </w:rPr>
            </w:pPr>
            <w:r>
              <w:rPr>
                <w:w w:val="99"/>
                <w:sz w:val="28"/>
                <w:szCs w:val="28"/>
              </w:rPr>
              <w:t>8</w:t>
            </w:r>
          </w:p>
        </w:tc>
        <w:tc>
          <w:tcPr>
            <w:tcW w:w="1168" w:type="dxa"/>
            <w:tcBorders/>
          </w:tcPr>
          <w:p>
            <w:pPr>
              <w:pStyle w:val="TableParagraph"/>
              <w:spacing w:before="8" w:after="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  <w:p>
            <w:pPr>
              <w:pStyle w:val="TableParagraph"/>
              <w:spacing w:lineRule="exact" w:line="259"/>
              <w:ind w:left="36" w:hanging="0"/>
              <w:jc w:val="center"/>
              <w:rPr>
                <w:sz w:val="28"/>
                <w:szCs w:val="28"/>
              </w:rPr>
            </w:pPr>
            <w:r>
              <w:rPr>
                <w:w w:val="99"/>
                <w:sz w:val="28"/>
                <w:szCs w:val="28"/>
              </w:rPr>
              <w:t>3</w:t>
            </w:r>
          </w:p>
        </w:tc>
        <w:tc>
          <w:tcPr>
            <w:tcW w:w="1388" w:type="dxa"/>
            <w:tcBorders/>
          </w:tcPr>
          <w:p>
            <w:pPr>
              <w:pStyle w:val="TableParagraph"/>
              <w:spacing w:before="8" w:after="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  <w:p>
            <w:pPr>
              <w:pStyle w:val="TableParagraph"/>
              <w:spacing w:lineRule="exact" w:line="259"/>
              <w:ind w:right="485" w:hanging="0"/>
              <w:jc w:val="right"/>
              <w:rPr>
                <w:sz w:val="28"/>
                <w:szCs w:val="28"/>
              </w:rPr>
            </w:pPr>
            <w:r>
              <w:rPr>
                <w:w w:val="99"/>
                <w:sz w:val="28"/>
                <w:szCs w:val="28"/>
              </w:rPr>
              <w:t>5</w:t>
            </w:r>
          </w:p>
        </w:tc>
        <w:tc>
          <w:tcPr>
            <w:tcW w:w="3394" w:type="dxa"/>
            <w:tcBorders/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Style15"/>
        <w:ind w:left="0" w:right="-2" w:firstLine="132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tabs>
          <w:tab w:val="clear" w:pos="708"/>
          <w:tab w:val="left" w:pos="3795" w:leader="none"/>
        </w:tabs>
        <w:spacing w:before="88" w:after="0"/>
        <w:ind w:left="3794" w:right="1100" w:hanging="0"/>
        <w:jc w:val="left"/>
        <w:rPr>
          <w:b/>
          <w:b/>
        </w:rPr>
      </w:pPr>
      <w:r>
        <w:rPr>
          <w:b/>
        </w:rPr>
        <w:t>1.5.Содержание</w:t>
      </w:r>
      <w:r>
        <w:rPr>
          <w:b/>
          <w:spacing w:val="-13"/>
        </w:rPr>
        <w:t xml:space="preserve"> </w:t>
      </w:r>
      <w:r>
        <w:rPr>
          <w:b/>
        </w:rPr>
        <w:t>учебного</w:t>
      </w:r>
      <w:r>
        <w:rPr>
          <w:b/>
          <w:spacing w:val="-7"/>
        </w:rPr>
        <w:t xml:space="preserve"> </w:t>
      </w:r>
      <w:r>
        <w:rPr>
          <w:b/>
        </w:rPr>
        <w:t>плана</w:t>
      </w:r>
    </w:p>
    <w:p>
      <w:pPr>
        <w:pStyle w:val="Style15"/>
        <w:spacing w:before="4" w:after="0"/>
        <w:ind w:left="567" w:firstLine="426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601" w:leader="none"/>
        </w:tabs>
        <w:suppressAutoHyphens w:val="false"/>
        <w:spacing w:lineRule="exact" w:line="316"/>
        <w:ind w:left="567" w:firstLine="426"/>
        <w:jc w:val="both"/>
        <w:rPr>
          <w:sz w:val="28"/>
          <w:szCs w:val="28"/>
        </w:rPr>
      </w:pPr>
      <w:r>
        <w:rPr>
          <w:sz w:val="28"/>
          <w:szCs w:val="28"/>
        </w:rPr>
        <w:t>Введение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программу</w:t>
      </w:r>
    </w:p>
    <w:p>
      <w:pPr>
        <w:pStyle w:val="Style15"/>
        <w:ind w:left="567" w:firstLine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>Теория:</w:t>
      </w:r>
      <w:r>
        <w:rPr>
          <w:i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Информация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программе.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День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народного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единства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праздник,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день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воинской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славы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Освобождение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Москвы от польских захватчиков в 1612 году. Федеральный закон от 13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1995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32-ФЗ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днях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воинской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славы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памятных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датах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России». Указ Президента РФ № 200-ФЗ от 29 декабря 2004 года. Традиции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празднования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народного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единства.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Общественная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патриотическая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акция</w:t>
      </w:r>
    </w:p>
    <w:p>
      <w:pPr>
        <w:pStyle w:val="Style15"/>
        <w:spacing w:lineRule="exact" w:line="321"/>
        <w:ind w:left="567" w:firstLine="426"/>
        <w:jc w:val="both"/>
        <w:rPr>
          <w:sz w:val="28"/>
          <w:szCs w:val="28"/>
        </w:rPr>
      </w:pPr>
      <w:r>
        <w:rPr>
          <w:sz w:val="28"/>
          <w:szCs w:val="28"/>
        </w:rPr>
        <w:t>«Алтарь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Отечества».</w:t>
      </w:r>
    </w:p>
    <w:p>
      <w:pPr>
        <w:pStyle w:val="Style15"/>
        <w:ind w:left="567" w:firstLine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>Практика:</w:t>
      </w:r>
      <w:r>
        <w:rPr>
          <w:i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Викторина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«Россия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страна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единства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согласия».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Рефлексия</w:t>
      </w:r>
    </w:p>
    <w:p>
      <w:pPr>
        <w:pStyle w:val="Style15"/>
        <w:spacing w:before="6" w:after="0"/>
        <w:ind w:left="567" w:firstLine="42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3"/>
        </w:numPr>
        <w:tabs>
          <w:tab w:val="clear" w:pos="708"/>
          <w:tab w:val="left" w:pos="1601" w:leader="none"/>
        </w:tabs>
        <w:suppressAutoHyphens w:val="false"/>
        <w:spacing w:lineRule="exact" w:line="316" w:before="1" w:after="0"/>
        <w:ind w:left="567" w:right="0" w:firstLine="426"/>
        <w:jc w:val="both"/>
        <w:rPr/>
      </w:pPr>
      <w:r>
        <w:rPr/>
        <w:t>Проект</w:t>
      </w:r>
      <w:r>
        <w:rPr>
          <w:spacing w:val="-5"/>
        </w:rPr>
        <w:t xml:space="preserve"> </w:t>
      </w:r>
      <w:r>
        <w:rPr/>
        <w:t>«Единство</w:t>
      </w:r>
      <w:r>
        <w:rPr>
          <w:spacing w:val="-11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нас»</w:t>
      </w:r>
    </w:p>
    <w:p>
      <w:pPr>
        <w:pStyle w:val="Style15"/>
        <w:spacing w:lineRule="auto" w:line="240"/>
        <w:ind w:left="567" w:firstLine="426"/>
        <w:jc w:val="both"/>
        <w:rPr>
          <w:sz w:val="28"/>
          <w:szCs w:val="28"/>
        </w:rPr>
      </w:pPr>
      <w:r>
        <w:rPr>
          <w:i/>
          <w:color w:val="1F1F20"/>
          <w:sz w:val="28"/>
          <w:szCs w:val="28"/>
        </w:rPr>
        <w:t>Теория:</w:t>
      </w:r>
      <w:r>
        <w:rPr>
          <w:i/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Культурный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дневник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школьника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Саратовской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области.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Введение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в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проектную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деятельность.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Идея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проекта.</w:t>
      </w:r>
      <w:r>
        <w:rPr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Проблематизация.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Выбор</w:t>
      </w:r>
      <w:r>
        <w:rPr>
          <w:color w:val="1F1F20"/>
          <w:spacing w:val="-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темы.</w:t>
      </w:r>
      <w:r>
        <w:rPr>
          <w:color w:val="1F1F20"/>
          <w:spacing w:val="-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Целеполагание.</w:t>
      </w:r>
    </w:p>
    <w:p>
      <w:pPr>
        <w:pStyle w:val="Style15"/>
        <w:tabs>
          <w:tab w:val="clear" w:pos="708"/>
          <w:tab w:val="left" w:pos="6846" w:leader="none"/>
        </w:tabs>
        <w:ind w:left="567" w:firstLine="426"/>
        <w:jc w:val="both"/>
        <w:rPr>
          <w:sz w:val="28"/>
          <w:szCs w:val="28"/>
        </w:rPr>
      </w:pPr>
      <w:r>
        <w:rPr>
          <w:i/>
          <w:color w:val="1F1F20"/>
          <w:sz w:val="28"/>
          <w:szCs w:val="28"/>
        </w:rPr>
        <w:t>Практика:</w:t>
      </w:r>
      <w:r>
        <w:rPr>
          <w:i/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Планирование.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Игра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на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командообразование.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Работа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с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источниками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информации.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Работа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с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«Культурным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дневником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школьника</w:t>
      </w:r>
      <w:r>
        <w:rPr>
          <w:color w:val="1F1F20"/>
          <w:spacing w:val="-67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Саратовской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области».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Разработка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проекта.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Разработка</w:t>
      </w:r>
      <w:r>
        <w:rPr>
          <w:color w:val="1F1F20"/>
          <w:spacing w:val="7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презентации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проекта.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Защита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проекта.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Экскурсия</w:t>
      </w:r>
      <w:r>
        <w:rPr>
          <w:color w:val="1F1F20"/>
          <w:spacing w:val="1"/>
          <w:sz w:val="28"/>
          <w:szCs w:val="28"/>
        </w:rPr>
        <w:t xml:space="preserve"> </w:t>
      </w:r>
      <w:r>
        <w:rPr>
          <w:color w:val="1F1F20"/>
          <w:sz w:val="28"/>
          <w:szCs w:val="28"/>
        </w:rPr>
        <w:t>в музей.</w:t>
      </w:r>
    </w:p>
    <w:p>
      <w:pPr>
        <w:pStyle w:val="1"/>
        <w:tabs>
          <w:tab w:val="clear" w:pos="708"/>
          <w:tab w:val="left" w:pos="1296" w:leader="none"/>
        </w:tabs>
        <w:suppressAutoHyphens w:val="false"/>
        <w:spacing w:before="89" w:after="0"/>
        <w:ind w:left="567" w:right="-2" w:firstLine="851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1296" w:leader="none"/>
        </w:tabs>
        <w:suppressAutoHyphens w:val="false"/>
        <w:spacing w:before="89" w:after="0"/>
        <w:ind w:left="567" w:right="-2" w:firstLine="851"/>
        <w:rPr>
          <w:b/>
          <w:b/>
        </w:rPr>
      </w:pPr>
      <w:r>
        <w:rPr>
          <w:b/>
        </w:rPr>
        <w:t>1.6.Виды</w:t>
      </w:r>
      <w:r>
        <w:rPr>
          <w:b/>
          <w:spacing w:val="-13"/>
        </w:rPr>
        <w:t xml:space="preserve"> </w:t>
      </w:r>
      <w:r>
        <w:rPr>
          <w:b/>
        </w:rPr>
        <w:t>и</w:t>
      </w:r>
      <w:r>
        <w:rPr>
          <w:b/>
          <w:spacing w:val="-11"/>
        </w:rPr>
        <w:t xml:space="preserve"> </w:t>
      </w:r>
      <w:r>
        <w:rPr>
          <w:b/>
        </w:rPr>
        <w:t>формы</w:t>
      </w:r>
      <w:r>
        <w:rPr>
          <w:b/>
          <w:spacing w:val="-7"/>
        </w:rPr>
        <w:t xml:space="preserve"> </w:t>
      </w:r>
      <w:r>
        <w:rPr>
          <w:b/>
        </w:rPr>
        <w:t>контроля</w:t>
      </w:r>
      <w:r>
        <w:rPr>
          <w:b/>
          <w:spacing w:val="-10"/>
        </w:rPr>
        <w:t xml:space="preserve"> </w:t>
      </w:r>
      <w:r>
        <w:rPr>
          <w:b/>
        </w:rPr>
        <w:t>планируемых</w:t>
      </w:r>
      <w:r>
        <w:rPr>
          <w:b/>
          <w:spacing w:val="-9"/>
        </w:rPr>
        <w:t xml:space="preserve"> </w:t>
      </w:r>
      <w:r>
        <w:rPr>
          <w:b/>
        </w:rPr>
        <w:t>результатов</w:t>
      </w:r>
      <w:r>
        <w:rPr>
          <w:b/>
          <w:spacing w:val="-12"/>
        </w:rPr>
        <w:t xml:space="preserve"> </w:t>
      </w:r>
      <w:r>
        <w:rPr>
          <w:b/>
        </w:rPr>
        <w:t>программы</w:t>
      </w:r>
      <w:r>
        <w:rPr>
          <w:b/>
          <w:spacing w:val="-7"/>
        </w:rPr>
        <w:t xml:space="preserve"> </w:t>
      </w:r>
      <w:r>
        <w:rPr>
          <w:b/>
        </w:rPr>
        <w:t>и</w:t>
      </w:r>
      <w:r>
        <w:rPr>
          <w:b/>
          <w:spacing w:val="-67"/>
        </w:rPr>
        <w:t xml:space="preserve"> </w:t>
      </w:r>
      <w:r>
        <w:rPr>
          <w:b/>
        </w:rPr>
        <w:t>их</w:t>
      </w:r>
      <w:r>
        <w:rPr>
          <w:b/>
          <w:spacing w:val="-3"/>
        </w:rPr>
        <w:t xml:space="preserve"> </w:t>
      </w:r>
      <w:r>
        <w:rPr>
          <w:b/>
        </w:rPr>
        <w:t>периодичность</w:t>
      </w:r>
    </w:p>
    <w:p>
      <w:pPr>
        <w:pStyle w:val="Normal"/>
        <w:spacing w:lineRule="exact" w:line="321"/>
        <w:ind w:left="567" w:right="-2" w:firstLine="851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Предметные</w:t>
      </w:r>
      <w:r>
        <w:rPr>
          <w:rFonts w:cs="Times New Roman" w:ascii="Times New Roman" w:hAnsi="Times New Roman"/>
          <w:b/>
          <w:spacing w:val="-16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результаты:</w:t>
      </w:r>
    </w:p>
    <w:p>
      <w:pPr>
        <w:pStyle w:val="Style15"/>
        <w:spacing w:before="67" w:after="0"/>
        <w:ind w:left="567"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Входной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контроль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проводится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начале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оценка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знаний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учащихся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осуществляется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ходе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проведения викторины.</w:t>
      </w:r>
    </w:p>
    <w:p>
      <w:pPr>
        <w:pStyle w:val="Style15"/>
        <w:spacing w:before="73" w:after="0"/>
        <w:ind w:left="567"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Текущий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контроль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проводится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течение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реализации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аттестация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учащихся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осуществляется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ходе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рамках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проектной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>
      <w:pPr>
        <w:pStyle w:val="Style15"/>
        <w:spacing w:before="77" w:after="0"/>
        <w:ind w:left="567"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Итоговый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контроль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проводится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последнем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оценивание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осуществляется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итогам защиты проекта.</w:t>
      </w:r>
    </w:p>
    <w:p>
      <w:pPr>
        <w:pStyle w:val="1"/>
        <w:spacing w:before="80" w:after="0"/>
        <w:ind w:left="567" w:right="-2" w:firstLine="851"/>
        <w:jc w:val="both"/>
        <w:rPr/>
      </w:pPr>
      <w:r>
        <w:rPr/>
        <w:t>Метапредметные</w:t>
      </w:r>
      <w:r>
        <w:rPr>
          <w:spacing w:val="-14"/>
        </w:rPr>
        <w:t xml:space="preserve"> </w:t>
      </w:r>
      <w:r>
        <w:rPr/>
        <w:t>и</w:t>
      </w:r>
      <w:r>
        <w:rPr>
          <w:spacing w:val="-13"/>
        </w:rPr>
        <w:t xml:space="preserve"> </w:t>
      </w:r>
      <w:r>
        <w:rPr/>
        <w:t>личностные</w:t>
      </w:r>
      <w:r>
        <w:rPr>
          <w:spacing w:val="-12"/>
        </w:rPr>
        <w:t xml:space="preserve"> </w:t>
      </w:r>
      <w:r>
        <w:rPr/>
        <w:t>результаты: текущий</w:t>
      </w:r>
      <w:r>
        <w:rPr>
          <w:spacing w:val="1"/>
        </w:rPr>
        <w:t xml:space="preserve"> </w:t>
      </w:r>
      <w:r>
        <w:rPr/>
        <w:t>контроль</w:t>
      </w:r>
      <w:r>
        <w:rPr>
          <w:spacing w:val="1"/>
        </w:rPr>
        <w:t xml:space="preserve"> </w:t>
      </w:r>
      <w:r>
        <w:rPr/>
        <w:t>проводится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использованием</w:t>
      </w:r>
      <w:r>
        <w:rPr>
          <w:spacing w:val="1"/>
        </w:rPr>
        <w:t xml:space="preserve"> </w:t>
      </w:r>
      <w:r>
        <w:rPr/>
        <w:t>метода</w:t>
      </w:r>
      <w:r>
        <w:rPr>
          <w:spacing w:val="1"/>
        </w:rPr>
        <w:t xml:space="preserve"> </w:t>
      </w:r>
      <w:r>
        <w:rPr/>
        <w:t>педагогического</w:t>
      </w:r>
      <w:r>
        <w:rPr>
          <w:spacing w:val="1"/>
        </w:rPr>
        <w:t xml:space="preserve"> </w:t>
      </w:r>
      <w:r>
        <w:rPr/>
        <w:t>наблюдения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ходе</w:t>
      </w:r>
      <w:r>
        <w:rPr>
          <w:spacing w:val="1"/>
        </w:rPr>
        <w:t xml:space="preserve"> </w:t>
      </w:r>
      <w:r>
        <w:rPr/>
        <w:t>осуществления</w:t>
      </w:r>
      <w:r>
        <w:rPr>
          <w:spacing w:val="71"/>
        </w:rPr>
        <w:t xml:space="preserve"> </w:t>
      </w:r>
      <w:r>
        <w:rPr/>
        <w:t>проектной деятельности.</w:t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  <w:spacing w:val="-1"/>
        </w:rPr>
        <w:t>Календарный</w:t>
      </w:r>
      <w:r>
        <w:rPr>
          <w:b/>
          <w:spacing w:val="-11"/>
        </w:rPr>
        <w:t xml:space="preserve"> </w:t>
      </w:r>
      <w:r>
        <w:rPr>
          <w:b/>
        </w:rPr>
        <w:t>учебный</w:t>
      </w:r>
      <w:r>
        <w:rPr>
          <w:b/>
          <w:spacing w:val="-14"/>
        </w:rPr>
        <w:t xml:space="preserve"> </w:t>
      </w:r>
      <w:r>
        <w:rPr>
          <w:b/>
        </w:rPr>
        <w:t>график</w:t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tbl>
      <w:tblPr>
        <w:tblStyle w:val="TableNormal"/>
        <w:tblW w:w="9490" w:type="dxa"/>
        <w:jc w:val="left"/>
        <w:tblInd w:w="49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14"/>
        <w:gridCol w:w="813"/>
        <w:gridCol w:w="2026"/>
        <w:gridCol w:w="1018"/>
        <w:gridCol w:w="1383"/>
        <w:gridCol w:w="1710"/>
        <w:gridCol w:w="1825"/>
      </w:tblGrid>
      <w:tr>
        <w:trPr>
          <w:trHeight w:val="551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76"/>
              <w:ind w:left="218" w:right="-13" w:hanging="0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b/>
                <w:sz w:val="24"/>
                <w:lang w:val="en-US"/>
              </w:rPr>
              <w:t>№</w:t>
            </w:r>
            <w:r>
              <w:rPr>
                <w:rFonts w:eastAsia="Calibri" w:eastAsiaTheme="minorHAnsi"/>
                <w:b/>
                <w:spacing w:val="1"/>
                <w:sz w:val="24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pacing w:val="-6"/>
                <w:sz w:val="24"/>
                <w:lang w:val="en-US"/>
              </w:rPr>
              <w:t>п/п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" w:after="0"/>
              <w:ind w:left="132" w:hanging="0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b/>
                <w:sz w:val="24"/>
                <w:lang w:val="en-US"/>
              </w:rPr>
              <w:t>Дата</w:t>
            </w:r>
          </w:p>
        </w:tc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" w:after="0"/>
              <w:ind w:left="462" w:hanging="0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b/>
                <w:sz w:val="24"/>
                <w:lang w:val="en-US"/>
              </w:rPr>
              <w:t>Тема</w:t>
            </w:r>
            <w:r>
              <w:rPr>
                <w:rFonts w:eastAsia="Calibri" w:eastAsiaTheme="minorHAnsi"/>
                <w:b/>
                <w:spacing w:val="-13"/>
                <w:sz w:val="24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4"/>
                <w:lang w:val="en-US"/>
              </w:rPr>
              <w:t>занятия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76"/>
              <w:ind w:left="170" w:right="162" w:hanging="77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b/>
                <w:spacing w:val="-4"/>
                <w:sz w:val="24"/>
                <w:lang w:val="en-US"/>
              </w:rPr>
              <w:t>Кол-во</w:t>
            </w:r>
            <w:r>
              <w:rPr>
                <w:rFonts w:eastAsia="Calibri" w:eastAsiaTheme="minorHAnsi"/>
                <w:b/>
                <w:spacing w:val="-57"/>
                <w:sz w:val="24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4"/>
                <w:lang w:val="en-US"/>
              </w:rPr>
              <w:t>часов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76"/>
              <w:ind w:left="85" w:right="22" w:firstLine="288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b/>
                <w:sz w:val="24"/>
                <w:lang w:val="en-US"/>
              </w:rPr>
              <w:t>Место</w:t>
            </w:r>
            <w:r>
              <w:rPr>
                <w:rFonts w:eastAsia="Calibri" w:eastAsiaTheme="minorHAnsi"/>
                <w:b/>
                <w:spacing w:val="1"/>
                <w:sz w:val="24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pacing w:val="-2"/>
                <w:sz w:val="24"/>
                <w:lang w:val="en-US"/>
              </w:rPr>
              <w:t>проведения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76"/>
              <w:ind w:left="242" w:right="182" w:firstLine="256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b/>
                <w:sz w:val="24"/>
                <w:lang w:val="en-US"/>
              </w:rPr>
              <w:t>Форма</w:t>
            </w:r>
            <w:r>
              <w:rPr>
                <w:rFonts w:eastAsia="Calibri" w:eastAsiaTheme="minorHAnsi"/>
                <w:b/>
                <w:spacing w:val="1"/>
                <w:sz w:val="24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pacing w:val="-2"/>
                <w:sz w:val="24"/>
                <w:lang w:val="en-US"/>
              </w:rPr>
              <w:t>проведения</w:t>
            </w:r>
          </w:p>
        </w:tc>
        <w:tc>
          <w:tcPr>
            <w:tcW w:w="1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76"/>
              <w:ind w:left="353" w:right="294" w:firstLine="136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b/>
                <w:sz w:val="24"/>
                <w:lang w:val="en-US"/>
              </w:rPr>
              <w:t>Форма</w:t>
            </w:r>
            <w:r>
              <w:rPr>
                <w:rFonts w:eastAsia="Calibri" w:eastAsiaTheme="minorHAnsi"/>
                <w:b/>
                <w:spacing w:val="1"/>
                <w:sz w:val="24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pacing w:val="-2"/>
                <w:sz w:val="24"/>
                <w:lang w:val="en-US"/>
              </w:rPr>
              <w:t>контроля</w:t>
            </w:r>
          </w:p>
        </w:tc>
      </w:tr>
      <w:tr>
        <w:trPr>
          <w:trHeight w:val="687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" w:after="0"/>
              <w:ind w:left="5" w:hanging="0"/>
              <w:jc w:val="center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w w:val="99"/>
                <w:sz w:val="24"/>
                <w:lang w:val="en-US"/>
              </w:rPr>
              <w:t>1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sz w:val="26"/>
                <w:lang w:val="en-US"/>
              </w:rPr>
            </w:pPr>
            <w:r>
              <w:rPr>
                <w:rFonts w:eastAsia="Calibri" w:eastAsiaTheme="minorHAnsi"/>
                <w:sz w:val="26"/>
                <w:lang w:val="en-US"/>
              </w:rPr>
            </w:r>
          </w:p>
        </w:tc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exact" w:line="268" w:before="6" w:after="0"/>
              <w:ind w:left="170" w:right="454" w:hanging="0"/>
              <w:jc w:val="left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spacing w:val="-3"/>
                <w:sz w:val="24"/>
                <w:lang w:val="en-US"/>
              </w:rPr>
              <w:t xml:space="preserve">Введение </w:t>
            </w:r>
            <w:r>
              <w:rPr>
                <w:rFonts w:eastAsia="Calibri" w:eastAsiaTheme="minorHAnsi"/>
                <w:spacing w:val="-2"/>
                <w:sz w:val="24"/>
                <w:lang w:val="en-US"/>
              </w:rPr>
              <w:t>в</w:t>
            </w:r>
            <w:r>
              <w:rPr>
                <w:rFonts w:eastAsia="Calibri" w:eastAsiaTheme="minorHAnsi"/>
                <w:spacing w:val="-57"/>
                <w:sz w:val="24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4"/>
                <w:lang w:val="en-US"/>
              </w:rPr>
              <w:t>программу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" w:after="0"/>
              <w:ind w:right="389" w:hanging="0"/>
              <w:jc w:val="right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w w:val="99"/>
                <w:sz w:val="24"/>
                <w:lang w:val="en-US"/>
              </w:rPr>
              <w:t>2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sz w:val="26"/>
                <w:lang w:val="en-US"/>
              </w:rPr>
            </w:pPr>
            <w:r>
              <w:rPr>
                <w:rFonts w:eastAsia="Calibri" w:eastAsiaTheme="minorHAnsi"/>
                <w:sz w:val="26"/>
                <w:lang w:val="en-US"/>
              </w:rPr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" w:after="0"/>
              <w:ind w:left="319" w:right="299" w:firstLine="83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sz w:val="24"/>
                <w:lang w:val="en-US"/>
              </w:rPr>
              <w:t>Беседа +</w:t>
            </w:r>
            <w:r>
              <w:rPr>
                <w:rFonts w:eastAsia="Calibri" w:eastAsiaTheme="minorHAnsi"/>
                <w:spacing w:val="1"/>
                <w:sz w:val="24"/>
                <w:lang w:val="en-US"/>
              </w:rPr>
              <w:t xml:space="preserve"> </w:t>
            </w:r>
            <w:r>
              <w:rPr>
                <w:rFonts w:eastAsia="Calibri" w:eastAsiaTheme="minorHAnsi"/>
                <w:spacing w:val="-2"/>
                <w:sz w:val="24"/>
                <w:lang w:val="en-US"/>
              </w:rPr>
              <w:t>викторина</w:t>
            </w:r>
          </w:p>
        </w:tc>
        <w:tc>
          <w:tcPr>
            <w:tcW w:w="1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" w:after="0"/>
              <w:ind w:left="56" w:right="10" w:hanging="0"/>
              <w:jc w:val="center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sz w:val="24"/>
                <w:lang w:val="en-US"/>
              </w:rPr>
              <w:t>викторина</w:t>
            </w:r>
          </w:p>
        </w:tc>
      </w:tr>
      <w:tr>
        <w:trPr>
          <w:trHeight w:val="681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 w:after="0"/>
              <w:ind w:left="5" w:hanging="0"/>
              <w:jc w:val="center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w w:val="99"/>
                <w:sz w:val="24"/>
                <w:lang w:val="en-US"/>
              </w:rPr>
              <w:t>2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sz w:val="26"/>
                <w:lang w:val="en-US"/>
              </w:rPr>
            </w:pPr>
            <w:r>
              <w:rPr>
                <w:rFonts w:eastAsia="Calibri" w:eastAsiaTheme="minorHAnsi"/>
                <w:sz w:val="26"/>
                <w:lang w:val="en-US"/>
              </w:rPr>
            </w:r>
          </w:p>
        </w:tc>
        <w:tc>
          <w:tcPr>
            <w:tcW w:w="20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 w:after="0"/>
              <w:rPr>
                <w:rFonts w:eastAsia="Calibri" w:eastAsiaTheme="minorHAnsi"/>
                <w:b/>
                <w:b/>
                <w:sz w:val="24"/>
                <w:lang w:val="en-US"/>
              </w:rPr>
            </w:pPr>
            <w:r>
              <w:rPr>
                <w:rFonts w:eastAsia="Calibri" w:eastAsiaTheme="minorHAnsi"/>
                <w:b/>
                <w:sz w:val="24"/>
                <w:lang w:val="en-US"/>
              </w:rPr>
            </w:r>
          </w:p>
          <w:p>
            <w:pPr>
              <w:pStyle w:val="TableParagraph"/>
              <w:spacing w:lineRule="exact" w:line="276"/>
              <w:ind w:left="160" w:hanging="0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sz w:val="24"/>
                <w:lang w:val="en-US"/>
              </w:rPr>
              <w:t xml:space="preserve">Проект  </w:t>
            </w:r>
          </w:p>
          <w:p>
            <w:pPr>
              <w:pStyle w:val="TableParagraph"/>
              <w:widowControl w:val="false"/>
              <w:suppressAutoHyphens w:val="true"/>
              <w:bidi w:val="0"/>
              <w:spacing w:lineRule="exact" w:line="268" w:before="0" w:after="0"/>
              <w:ind w:left="170" w:right="227" w:hanging="0"/>
              <w:jc w:val="left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sz w:val="24"/>
                <w:lang w:val="en-US"/>
              </w:rPr>
              <w:t>«Единство в</w:t>
            </w:r>
            <w:r>
              <w:rPr>
                <w:rFonts w:eastAsia="Calibri" w:eastAsiaTheme="minorHAnsi"/>
                <w:spacing w:val="-58"/>
                <w:sz w:val="24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4"/>
                <w:lang w:val="en-US"/>
              </w:rPr>
              <w:t>нас!»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 w:after="0"/>
              <w:ind w:right="389" w:hanging="0"/>
              <w:jc w:val="right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w w:val="99"/>
                <w:sz w:val="24"/>
                <w:lang w:val="en-US"/>
              </w:rPr>
              <w:t>2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sz w:val="26"/>
                <w:lang w:val="en-US"/>
              </w:rPr>
            </w:pPr>
            <w:r>
              <w:rPr>
                <w:rFonts w:eastAsia="Calibri" w:eastAsiaTheme="minorHAnsi"/>
                <w:sz w:val="26"/>
                <w:lang w:val="en-US"/>
              </w:rPr>
            </w:r>
          </w:p>
        </w:tc>
        <w:tc>
          <w:tcPr>
            <w:tcW w:w="17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b/>
                <w:b/>
                <w:sz w:val="26"/>
                <w:lang w:val="en-US"/>
              </w:rPr>
            </w:pPr>
            <w:r>
              <w:rPr>
                <w:rFonts w:eastAsia="Calibri" w:eastAsiaTheme="minorHAnsi"/>
                <w:b/>
                <w:sz w:val="26"/>
                <w:lang w:val="en-US"/>
              </w:rPr>
            </w:r>
          </w:p>
          <w:p>
            <w:pPr>
              <w:pStyle w:val="TableParagraph"/>
              <w:spacing w:before="3" w:after="0"/>
              <w:rPr>
                <w:rFonts w:eastAsia="Calibri" w:eastAsiaTheme="minorHAnsi"/>
                <w:b/>
                <w:b/>
                <w:lang w:val="en-US"/>
              </w:rPr>
            </w:pPr>
            <w:r>
              <w:rPr>
                <w:rFonts w:eastAsia="Calibri" w:eastAsiaTheme="minorHAnsi"/>
                <w:b/>
                <w:lang w:val="en-US"/>
              </w:rPr>
            </w:r>
          </w:p>
          <w:p>
            <w:pPr>
              <w:pStyle w:val="TableParagraph"/>
              <w:spacing w:before="1" w:after="0"/>
              <w:ind w:left="125" w:hanging="0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sz w:val="24"/>
                <w:lang w:val="en-US"/>
              </w:rPr>
              <w:t>Проект</w:t>
            </w:r>
          </w:p>
        </w:tc>
        <w:tc>
          <w:tcPr>
            <w:tcW w:w="1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 w:after="0"/>
              <w:ind w:left="504" w:right="-2" w:hanging="506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spacing w:val="-3"/>
                <w:sz w:val="24"/>
                <w:lang w:val="en-US"/>
              </w:rPr>
              <w:t>самостоятельная</w:t>
            </w:r>
            <w:r>
              <w:rPr>
                <w:rFonts w:eastAsia="Calibri" w:eastAsiaTheme="minorHAnsi"/>
                <w:spacing w:val="-57"/>
                <w:sz w:val="24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4"/>
                <w:lang w:val="en-US"/>
              </w:rPr>
              <w:t>работа</w:t>
            </w:r>
          </w:p>
        </w:tc>
      </w:tr>
      <w:tr>
        <w:trPr>
          <w:trHeight w:val="685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 w:after="0"/>
              <w:ind w:left="5" w:hanging="0"/>
              <w:jc w:val="center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w w:val="99"/>
                <w:sz w:val="24"/>
                <w:lang w:val="en-US"/>
              </w:rPr>
              <w:t>3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sz w:val="26"/>
                <w:lang w:val="en-US"/>
              </w:rPr>
            </w:pPr>
            <w:r>
              <w:rPr>
                <w:rFonts w:eastAsia="Calibri" w:eastAsiaTheme="minorHAnsi"/>
                <w:sz w:val="26"/>
                <w:lang w:val="en-US"/>
              </w:rPr>
            </w:r>
          </w:p>
        </w:tc>
        <w:tc>
          <w:tcPr>
            <w:tcW w:w="202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00"/>
              <w:rPr>
                <w:rFonts w:eastAsia="Calibri" w:eastAsiaTheme="minorHAnsi"/>
                <w:sz w:val="2"/>
                <w:szCs w:val="2"/>
                <w:lang w:val="en-US" w:eastAsia="en-US"/>
              </w:rPr>
            </w:pPr>
            <w:r>
              <w:rPr>
                <w:rFonts w:eastAsia="Calibri" w:eastAsiaTheme="minorHAnsi"/>
                <w:sz w:val="2"/>
                <w:szCs w:val="2"/>
                <w:lang w:val="en-US" w:eastAsia="en-US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 w:after="0"/>
              <w:ind w:right="389" w:hanging="0"/>
              <w:jc w:val="right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w w:val="99"/>
                <w:sz w:val="24"/>
                <w:lang w:val="en-US"/>
              </w:rPr>
              <w:t>2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sz w:val="26"/>
                <w:lang w:val="en-US"/>
              </w:rPr>
            </w:pPr>
            <w:r>
              <w:rPr>
                <w:rFonts w:eastAsia="Calibri" w:eastAsiaTheme="minorHAnsi"/>
                <w:sz w:val="26"/>
                <w:lang w:val="en-US"/>
              </w:rPr>
            </w:r>
          </w:p>
        </w:tc>
        <w:tc>
          <w:tcPr>
            <w:tcW w:w="1710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00"/>
              <w:rPr>
                <w:rFonts w:eastAsia="Calibri" w:eastAsiaTheme="minorHAnsi"/>
                <w:sz w:val="2"/>
                <w:szCs w:val="2"/>
                <w:lang w:val="en-US" w:eastAsia="en-US"/>
              </w:rPr>
            </w:pPr>
            <w:r>
              <w:rPr>
                <w:rFonts w:eastAsia="Calibri" w:eastAsiaTheme="minorHAnsi"/>
                <w:sz w:val="2"/>
                <w:szCs w:val="2"/>
                <w:lang w:val="en-US" w:eastAsia="en-US"/>
              </w:rPr>
            </w:r>
          </w:p>
        </w:tc>
        <w:tc>
          <w:tcPr>
            <w:tcW w:w="1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 w:after="0"/>
              <w:ind w:left="504" w:right="-2" w:hanging="506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spacing w:val="-3"/>
                <w:sz w:val="24"/>
                <w:lang w:val="en-US"/>
              </w:rPr>
              <w:t>самостоятельная</w:t>
            </w:r>
            <w:r>
              <w:rPr>
                <w:rFonts w:eastAsia="Calibri" w:eastAsiaTheme="minorHAnsi"/>
                <w:spacing w:val="-57"/>
                <w:sz w:val="24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4"/>
                <w:lang w:val="en-US"/>
              </w:rPr>
              <w:t>работа</w:t>
            </w:r>
          </w:p>
        </w:tc>
      </w:tr>
      <w:tr>
        <w:trPr>
          <w:trHeight w:val="551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 w:after="0"/>
              <w:ind w:left="5" w:hanging="0"/>
              <w:jc w:val="center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w w:val="99"/>
                <w:sz w:val="24"/>
                <w:lang w:val="en-US"/>
              </w:rPr>
              <w:t>4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sz w:val="26"/>
                <w:lang w:val="en-US"/>
              </w:rPr>
            </w:pPr>
            <w:r>
              <w:rPr>
                <w:rFonts w:eastAsia="Calibri" w:eastAsiaTheme="minorHAnsi"/>
                <w:sz w:val="26"/>
                <w:lang w:val="en-US"/>
              </w:rPr>
            </w:r>
          </w:p>
        </w:tc>
        <w:tc>
          <w:tcPr>
            <w:tcW w:w="202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00"/>
              <w:rPr>
                <w:rFonts w:eastAsia="Calibri" w:eastAsiaTheme="minorHAnsi"/>
                <w:sz w:val="2"/>
                <w:szCs w:val="2"/>
                <w:lang w:val="en-US" w:eastAsia="en-US"/>
              </w:rPr>
            </w:pPr>
            <w:r>
              <w:rPr>
                <w:rFonts w:eastAsia="Calibri" w:eastAsiaTheme="minorHAnsi"/>
                <w:sz w:val="2"/>
                <w:szCs w:val="2"/>
                <w:lang w:val="en-US" w:eastAsia="en-US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 w:after="0"/>
              <w:ind w:right="389" w:hanging="0"/>
              <w:jc w:val="right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w w:val="99"/>
                <w:sz w:val="24"/>
                <w:lang w:val="en-US"/>
              </w:rPr>
              <w:t>2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sz w:val="26"/>
                <w:lang w:val="en-US"/>
              </w:rPr>
            </w:pPr>
            <w:r>
              <w:rPr>
                <w:rFonts w:eastAsia="Calibri" w:eastAsiaTheme="minorHAnsi"/>
                <w:sz w:val="26"/>
                <w:lang w:val="en-US"/>
              </w:rPr>
            </w:r>
          </w:p>
        </w:tc>
        <w:tc>
          <w:tcPr>
            <w:tcW w:w="1710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00"/>
              <w:rPr>
                <w:rFonts w:eastAsia="Calibri" w:eastAsiaTheme="minorHAnsi"/>
                <w:sz w:val="2"/>
                <w:szCs w:val="2"/>
                <w:lang w:val="en-US" w:eastAsia="en-US"/>
              </w:rPr>
            </w:pPr>
            <w:r>
              <w:rPr>
                <w:rFonts w:eastAsia="Calibri" w:eastAsiaTheme="minorHAnsi"/>
                <w:sz w:val="2"/>
                <w:szCs w:val="2"/>
                <w:lang w:val="en-US" w:eastAsia="en-US"/>
              </w:rPr>
            </w:r>
          </w:p>
        </w:tc>
        <w:tc>
          <w:tcPr>
            <w:tcW w:w="1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 w:after="0"/>
              <w:ind w:left="56" w:right="10" w:hanging="0"/>
              <w:jc w:val="center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sz w:val="24"/>
                <w:lang w:val="en-US"/>
              </w:rPr>
              <w:t>защита</w:t>
            </w:r>
            <w:r>
              <w:rPr>
                <w:rFonts w:eastAsia="Calibri" w:eastAsiaTheme="minorHAnsi"/>
                <w:spacing w:val="-12"/>
                <w:sz w:val="24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4"/>
                <w:lang w:val="en-US"/>
              </w:rPr>
              <w:t>проекта</w:t>
            </w:r>
          </w:p>
        </w:tc>
      </w:tr>
    </w:tbl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2023" w:leader="none"/>
        </w:tabs>
        <w:suppressAutoHyphens w:val="false"/>
        <w:ind w:left="2022" w:hanging="282"/>
        <w:rPr>
          <w:b/>
          <w:b/>
          <w:sz w:val="28"/>
        </w:rPr>
      </w:pPr>
      <w:r>
        <w:rPr>
          <w:b/>
          <w:spacing w:val="-1"/>
          <w:sz w:val="28"/>
        </w:rPr>
        <w:t>Комплекс</w:t>
      </w:r>
      <w:r>
        <w:rPr>
          <w:b/>
          <w:spacing w:val="-12"/>
          <w:sz w:val="28"/>
        </w:rPr>
        <w:t xml:space="preserve"> </w:t>
      </w:r>
      <w:r>
        <w:rPr>
          <w:b/>
          <w:spacing w:val="-1"/>
          <w:sz w:val="28"/>
        </w:rPr>
        <w:t>организационно-педагогических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условий</w:t>
      </w:r>
    </w:p>
    <w:p>
      <w:pPr>
        <w:pStyle w:val="Style15"/>
        <w:spacing w:before="6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1"/>
        <w:numPr>
          <w:ilvl w:val="2"/>
          <w:numId w:val="3"/>
        </w:numPr>
        <w:tabs>
          <w:tab w:val="clear" w:pos="708"/>
          <w:tab w:val="left" w:pos="3004" w:leader="none"/>
        </w:tabs>
        <w:suppressAutoHyphens w:val="false"/>
        <w:spacing w:before="0" w:after="0"/>
        <w:ind w:left="3003" w:right="0" w:hanging="493"/>
        <w:jc w:val="left"/>
        <w:rPr>
          <w:b/>
          <w:b/>
        </w:rPr>
      </w:pPr>
      <w:r>
        <w:rPr>
          <w:b/>
        </w:rPr>
        <w:t>Методическое</w:t>
      </w:r>
      <w:r>
        <w:rPr>
          <w:b/>
          <w:spacing w:val="-15"/>
        </w:rPr>
        <w:t xml:space="preserve"> </w:t>
      </w:r>
      <w:r>
        <w:rPr>
          <w:b/>
        </w:rPr>
        <w:t>обеспечение</w:t>
      </w:r>
      <w:r>
        <w:rPr>
          <w:b/>
          <w:spacing w:val="-11"/>
        </w:rPr>
        <w:t xml:space="preserve"> </w:t>
      </w:r>
      <w:r>
        <w:rPr>
          <w:b/>
        </w:rPr>
        <w:t>программы</w:t>
      </w:r>
    </w:p>
    <w:p>
      <w:pPr>
        <w:pStyle w:val="Style15"/>
        <w:spacing w:before="8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Style15"/>
        <w:ind w:left="567"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является   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 xml:space="preserve">краткосрочной,   </w:t>
      </w:r>
      <w:r>
        <w:rPr>
          <w:spacing w:val="58"/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состоит   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 xml:space="preserve">из   </w:t>
      </w:r>
      <w:r>
        <w:rPr>
          <w:spacing w:val="58"/>
          <w:sz w:val="28"/>
          <w:szCs w:val="28"/>
        </w:rPr>
        <w:t xml:space="preserve"> </w:t>
      </w:r>
      <w:r>
        <w:rPr>
          <w:sz w:val="28"/>
          <w:szCs w:val="28"/>
        </w:rPr>
        <w:t xml:space="preserve">двух   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>тем:</w:t>
      </w:r>
    </w:p>
    <w:p>
      <w:pPr>
        <w:pStyle w:val="Style15"/>
        <w:ind w:left="567"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«Введение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программу»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«Проект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«Единство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нас».</w:t>
      </w:r>
    </w:p>
    <w:p>
      <w:pPr>
        <w:pStyle w:val="Style15"/>
        <w:ind w:left="567"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«Введение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программу»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знакомит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целью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задачами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программы, правилами поведения учащихся и осуществления ими учебной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погружает 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историю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традиции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праздника</w:t>
      </w:r>
    </w:p>
    <w:p>
      <w:pPr>
        <w:pStyle w:val="Style15"/>
        <w:ind w:left="567"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«Дня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народного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единства».</w:t>
      </w:r>
    </w:p>
    <w:p>
      <w:pPr>
        <w:pStyle w:val="Style15"/>
        <w:spacing w:before="1" w:after="0"/>
        <w:ind w:left="567"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рамках проведения викторины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проводится контроль по усвоению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осуществляется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наблюдение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деятельностью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учащихся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дальнейших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действий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оказанию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помощи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учащимся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выборе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тематики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проектов,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командообразованию и распределении ролей при осуществлении проектной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>
      <w:pPr>
        <w:pStyle w:val="Style15"/>
        <w:ind w:left="567"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Проект «Единство в нас» предполагает групповую работу учащихся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над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проектом:</w:t>
      </w:r>
    </w:p>
    <w:p>
      <w:pPr>
        <w:pStyle w:val="Style15"/>
        <w:tabs>
          <w:tab w:val="clear" w:pos="708"/>
          <w:tab w:val="left" w:pos="9896" w:leader="none"/>
        </w:tabs>
        <w:ind w:left="567"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рамках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раздела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«Памятные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даты»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Культурного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дневника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школьника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Саратовской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области.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заполняется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учащимся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любой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последовательности.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дневник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заносятся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сведения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участии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мероприятиях,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посвященных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Дню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народного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единства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культурных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местах Красноармейского муниципального района, связанных с этим государственным праздником,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посещенных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учащимися.</w:t>
      </w:r>
    </w:p>
    <w:p>
      <w:pPr>
        <w:pStyle w:val="Style15"/>
        <w:tabs>
          <w:tab w:val="clear" w:pos="708"/>
          <w:tab w:val="left" w:pos="4892" w:leader="none"/>
        </w:tabs>
        <w:ind w:left="567" w:right="-2" w:firstLine="851"/>
        <w:jc w:val="both"/>
        <w:rPr/>
      </w:pP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результатам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анализа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индивидуальных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карт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дневников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учащихся, участвующих в проекте, заполняется общая интерактивная карта.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Защита проекта осуществляется в форме презентации заполненной карты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рассказа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учащихся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истории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традициях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празднования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народного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единства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 Красноармейском  муниципальном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районе</w:t>
      </w:r>
      <w:r>
        <w:rPr/>
        <w:t>.</w:t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numPr>
          <w:ilvl w:val="2"/>
          <w:numId w:val="3"/>
        </w:numPr>
        <w:tabs>
          <w:tab w:val="clear" w:pos="708"/>
          <w:tab w:val="left" w:pos="3380" w:leader="none"/>
        </w:tabs>
        <w:suppressAutoHyphens w:val="false"/>
        <w:spacing w:before="0" w:after="0"/>
        <w:ind w:left="3003" w:right="0" w:hanging="493"/>
        <w:jc w:val="center"/>
        <w:rPr>
          <w:b/>
          <w:b/>
        </w:rPr>
      </w:pPr>
      <w:r>
        <w:rPr>
          <w:b/>
        </w:rPr>
        <w:t>Условия</w:t>
      </w:r>
      <w:r>
        <w:rPr>
          <w:b/>
          <w:spacing w:val="-6"/>
        </w:rPr>
        <w:t xml:space="preserve"> </w:t>
      </w:r>
      <w:r>
        <w:rPr>
          <w:b/>
        </w:rPr>
        <w:t>реализации</w:t>
      </w:r>
      <w:r>
        <w:rPr>
          <w:b/>
          <w:spacing w:val="-5"/>
        </w:rPr>
        <w:t xml:space="preserve"> </w:t>
      </w:r>
      <w:r>
        <w:rPr>
          <w:b/>
        </w:rPr>
        <w:t>программы</w:t>
      </w:r>
    </w:p>
    <w:p>
      <w:pPr>
        <w:pStyle w:val="Style15"/>
        <w:spacing w:before="7" w:after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5"/>
        <w:tabs>
          <w:tab w:val="clear" w:pos="708"/>
          <w:tab w:val="left" w:pos="9921" w:leader="none"/>
        </w:tabs>
        <w:spacing w:before="1" w:after="0"/>
        <w:ind w:left="612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успешной реализации программы необходимо наличие кабинета,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актового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зала,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оргтехники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(ноутбука,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проектора,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экрана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 т.п.)</w:t>
      </w:r>
    </w:p>
    <w:p>
      <w:pPr>
        <w:pStyle w:val="Style15"/>
        <w:tabs>
          <w:tab w:val="clear" w:pos="708"/>
          <w:tab w:val="left" w:pos="9921" w:leader="none"/>
        </w:tabs>
        <w:spacing w:before="1" w:after="0"/>
        <w:ind w:left="612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tabs>
          <w:tab w:val="clear" w:pos="708"/>
          <w:tab w:val="left" w:pos="9921" w:leader="none"/>
        </w:tabs>
        <w:spacing w:before="1" w:after="0"/>
        <w:ind w:left="612" w:right="-2"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2.3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Оценочные материалы</w:t>
      </w:r>
    </w:p>
    <w:p>
      <w:pPr>
        <w:pStyle w:val="Style15"/>
        <w:spacing w:before="9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4874" w:leader="none"/>
        </w:tabs>
        <w:suppressAutoHyphens w:val="false"/>
        <w:spacing w:before="88" w:after="200"/>
        <w:ind w:left="4172" w:hanging="0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  <w:t>2.3.1.Викторина</w:t>
      </w:r>
    </w:p>
    <w:p>
      <w:pPr>
        <w:pStyle w:val="Style15"/>
        <w:spacing w:before="6" w:after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5"/>
        <w:ind w:left="612" w:right="308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Викторина (приложение 1)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применяется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проведения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входного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контроля.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ходе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викторины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оценивается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знания,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коммуникационные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навыки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т.ч.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команде),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заинтересованность, активность, проявление лидерских качеств. Результаты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наблюдения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заносятся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персональный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>лист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наблюдения.</w:t>
      </w:r>
    </w:p>
    <w:p>
      <w:pPr>
        <w:pStyle w:val="Style15"/>
        <w:spacing w:before="6" w:after="0"/>
        <w:rPr>
          <w:sz w:val="20"/>
        </w:rPr>
      </w:pPr>
      <w:r>
        <w:rPr>
          <w:sz w:val="20"/>
        </w:rPr>
      </w:r>
    </w:p>
    <w:p>
      <w:pPr>
        <w:pStyle w:val="1"/>
        <w:tabs>
          <w:tab w:val="clear" w:pos="708"/>
          <w:tab w:val="left" w:pos="3823" w:leader="none"/>
        </w:tabs>
        <w:suppressAutoHyphens w:val="false"/>
        <w:spacing w:before="89" w:after="0"/>
        <w:ind w:left="3122" w:right="0" w:hanging="0"/>
        <w:jc w:val="left"/>
        <w:rPr>
          <w:b/>
          <w:b/>
        </w:rPr>
      </w:pPr>
      <w:r>
        <w:rPr>
          <w:b/>
        </w:rPr>
        <w:t>2.3.2.Критерии</w:t>
      </w:r>
      <w:r>
        <w:rPr>
          <w:b/>
          <w:spacing w:val="-5"/>
        </w:rPr>
        <w:t xml:space="preserve"> </w:t>
      </w:r>
      <w:r>
        <w:rPr>
          <w:b/>
        </w:rPr>
        <w:t>оценивания</w:t>
      </w:r>
      <w:r>
        <w:rPr>
          <w:b/>
          <w:spacing w:val="-6"/>
        </w:rPr>
        <w:t xml:space="preserve"> </w:t>
      </w:r>
      <w:r>
        <w:rPr>
          <w:b/>
        </w:rPr>
        <w:t>проекта</w:t>
      </w:r>
    </w:p>
    <w:p>
      <w:pPr>
        <w:pStyle w:val="Style15"/>
        <w:spacing w:before="5" w:after="0"/>
        <w:rPr>
          <w:b/>
          <w:b/>
          <w:sz w:val="27"/>
        </w:rPr>
      </w:pPr>
      <w:r>
        <w:rPr>
          <w:b/>
          <w:sz w:val="27"/>
        </w:rPr>
      </w:r>
    </w:p>
    <w:tbl>
      <w:tblPr>
        <w:tblStyle w:val="TableNormal"/>
        <w:tblW w:w="9134" w:type="dxa"/>
        <w:jc w:val="left"/>
        <w:tblInd w:w="619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140"/>
        <w:gridCol w:w="1993"/>
      </w:tblGrid>
      <w:tr>
        <w:trPr>
          <w:trHeight w:val="277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2" w:before="6" w:after="0"/>
              <w:ind w:left="929" w:right="901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Наименование</w:t>
            </w:r>
            <w:r>
              <w:rPr>
                <w:rFonts w:eastAsia="Calibri" w:eastAsiaTheme="minorHAnsi"/>
                <w:b/>
                <w:spacing w:val="-1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критерия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2" w:before="6" w:after="0"/>
              <w:ind w:left="451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Результат</w:t>
            </w:r>
          </w:p>
        </w:tc>
      </w:tr>
      <w:tr>
        <w:trPr>
          <w:trHeight w:val="573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76" w:before="3" w:after="0"/>
              <w:ind w:left="1074" w:right="900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Критерий</w:t>
            </w:r>
            <w:r>
              <w:rPr>
                <w:rFonts w:eastAsia="Calibri" w:eastAsiaTheme="minorHAnsi"/>
                <w:b/>
                <w:spacing w:val="-6"/>
                <w:sz w:val="28"/>
                <w:szCs w:val="28"/>
                <w:u w:val="thick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1.</w:t>
            </w:r>
          </w:p>
          <w:p>
            <w:pPr>
              <w:pStyle w:val="TableParagraph"/>
              <w:spacing w:lineRule="exact" w:line="274"/>
              <w:ind w:left="1074" w:right="900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Постановка</w:t>
            </w:r>
            <w:r>
              <w:rPr>
                <w:rFonts w:eastAsia="Calibri" w:eastAsiaTheme="minorHAnsi"/>
                <w:b/>
                <w:spacing w:val="-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цели</w:t>
            </w:r>
            <w:r>
              <w:rPr>
                <w:rFonts w:eastAsia="Calibri" w:eastAsiaTheme="minorHAnsi"/>
                <w:b/>
                <w:spacing w:val="-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проекта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87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7"/>
              <w:ind w:left="7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Цель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не</w:t>
            </w:r>
            <w:r>
              <w:rPr>
                <w:rFonts w:eastAsia="Calibri" w:eastAsiaTheme="minorHAnsi"/>
                <w:b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сформулирована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75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5"/>
              <w:ind w:left="7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Цель</w:t>
            </w:r>
            <w:r>
              <w:rPr>
                <w:rFonts w:eastAsia="Calibri" w:eastAsiaTheme="minorHAnsi"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сформулирована</w:t>
            </w:r>
            <w:r>
              <w:rPr>
                <w:rFonts w:eastAsia="Calibri" w:eastAsiaTheme="minorHAnsi"/>
                <w:spacing w:val="-1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нечетко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77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8"/>
              <w:ind w:left="7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Цель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сформулирована,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но</w:t>
            </w:r>
            <w:r>
              <w:rPr>
                <w:rFonts w:eastAsia="Calibri" w:eastAsiaTheme="minorHAnsi"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не</w:t>
            </w:r>
            <w:r>
              <w:rPr>
                <w:rFonts w:eastAsia="Calibri" w:eastAsiaTheme="minorHAnsi"/>
                <w:b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обоснована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75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5"/>
              <w:ind w:left="7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Цель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четко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сформулирована</w:t>
            </w:r>
            <w:r>
              <w:rPr>
                <w:rFonts w:eastAsia="Calibri" w:eastAsiaTheme="minorHAnsi"/>
                <w:b/>
                <w:spacing w:val="-1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и</w:t>
            </w:r>
            <w:r>
              <w:rPr>
                <w:rFonts w:eastAsia="Calibri" w:eastAsiaTheme="minorHAnsi"/>
                <w:spacing w:val="-1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убедительно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обоснована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76" w:before="1" w:after="0"/>
              <w:ind w:left="1012" w:right="901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Критерий</w:t>
            </w:r>
            <w:r>
              <w:rPr>
                <w:rFonts w:eastAsia="Calibri" w:eastAsiaTheme="minorHAnsi"/>
                <w:b/>
                <w:spacing w:val="-6"/>
                <w:sz w:val="28"/>
                <w:szCs w:val="28"/>
                <w:u w:val="thick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2.</w:t>
            </w:r>
          </w:p>
          <w:p>
            <w:pPr>
              <w:pStyle w:val="TableParagraph"/>
              <w:spacing w:lineRule="exact" w:line="270"/>
              <w:ind w:left="1074" w:right="901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Планирование</w:t>
            </w:r>
            <w:r>
              <w:rPr>
                <w:rFonts w:eastAsia="Calibri" w:eastAsiaTheme="minorHAnsi"/>
                <w:b/>
                <w:spacing w:val="-1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путей</w:t>
            </w:r>
            <w:r>
              <w:rPr>
                <w:rFonts w:eastAsia="Calibri" w:eastAsiaTheme="minorHAnsi"/>
                <w:b/>
                <w:spacing w:val="-1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достижения</w:t>
            </w:r>
            <w:r>
              <w:rPr>
                <w:rFonts w:eastAsia="Calibri" w:eastAsiaTheme="minorHAnsi"/>
                <w:b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цели</w:t>
            </w:r>
            <w:r>
              <w:rPr>
                <w:rFonts w:eastAsia="Calibri" w:eastAsiaTheme="minorHAnsi"/>
                <w:b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проекта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77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8"/>
              <w:ind w:left="7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План</w:t>
            </w:r>
            <w:r>
              <w:rPr>
                <w:rFonts w:eastAsia="Calibri" w:eastAsiaTheme="minorHAnsi"/>
                <w:spacing w:val="-1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отсутствует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75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5"/>
              <w:ind w:left="7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Представленный</w:t>
            </w:r>
            <w:r>
              <w:rPr>
                <w:rFonts w:eastAsia="Calibri" w:eastAsiaTheme="minorHAnsi"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план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не</w:t>
            </w:r>
            <w:r>
              <w:rPr>
                <w:rFonts w:eastAsia="Calibri" w:eastAsiaTheme="minorHAnsi"/>
                <w:b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ведет</w:t>
            </w:r>
            <w:r>
              <w:rPr>
                <w:rFonts w:eastAsia="Calibri" w:eastAsiaTheme="minorHAnsi"/>
                <w:b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к</w:t>
            </w:r>
            <w:r>
              <w:rPr>
                <w:rFonts w:eastAsia="Calibri" w:eastAsiaTheme="minorHAnsi"/>
                <w:b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достижению</w:t>
            </w:r>
            <w:r>
              <w:rPr>
                <w:rFonts w:eastAsia="Calibri" w:eastAsiaTheme="minorHAnsi"/>
                <w:b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цели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проекта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75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5"/>
              <w:ind w:left="7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Представлен</w:t>
            </w:r>
            <w:r>
              <w:rPr>
                <w:rFonts w:eastAsia="Calibri" w:eastAsiaTheme="minorHAnsi"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краткий</w:t>
            </w:r>
            <w:r>
              <w:rPr>
                <w:rFonts w:eastAsia="Calibri" w:eastAsiaTheme="minorHAnsi"/>
                <w:b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план</w:t>
            </w:r>
            <w:r>
              <w:rPr>
                <w:rFonts w:eastAsia="Calibri" w:eastAsiaTheme="minorHAnsi"/>
                <w:b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достижения</w:t>
            </w:r>
            <w:r>
              <w:rPr>
                <w:rFonts w:eastAsia="Calibri" w:eastAsiaTheme="minorHAnsi"/>
                <w:spacing w:val="-1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цели</w:t>
            </w:r>
            <w:r>
              <w:rPr>
                <w:rFonts w:eastAsia="Calibri" w:eastAsiaTheme="minorHAnsi"/>
                <w:spacing w:val="-1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проекта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77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8"/>
              <w:ind w:left="7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Представлен</w:t>
            </w:r>
            <w:r>
              <w:rPr>
                <w:rFonts w:eastAsia="Calibri" w:eastAsiaTheme="minorHAnsi"/>
                <w:spacing w:val="-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развернутый</w:t>
            </w:r>
            <w:r>
              <w:rPr>
                <w:rFonts w:eastAsia="Calibri" w:eastAsiaTheme="minorHAnsi"/>
                <w:b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план</w:t>
            </w:r>
            <w:r>
              <w:rPr>
                <w:rFonts w:eastAsia="Calibri" w:eastAsiaTheme="minorHAnsi"/>
                <w:b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достижения</w:t>
            </w:r>
            <w:r>
              <w:rPr>
                <w:rFonts w:eastAsia="Calibri" w:eastAsiaTheme="minorHAnsi"/>
                <w:spacing w:val="-1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цели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проекта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1074" w:right="900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Критерий</w:t>
            </w:r>
            <w:r>
              <w:rPr>
                <w:rFonts w:eastAsia="Calibri" w:eastAsiaTheme="minorHAnsi"/>
                <w:b/>
                <w:spacing w:val="-6"/>
                <w:sz w:val="28"/>
                <w:szCs w:val="28"/>
                <w:u w:val="thick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3.</w:t>
            </w:r>
          </w:p>
          <w:p>
            <w:pPr>
              <w:pStyle w:val="TableParagraph"/>
              <w:ind w:left="1074" w:right="901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Глубина</w:t>
            </w:r>
            <w:r>
              <w:rPr>
                <w:rFonts w:eastAsia="Calibri" w:eastAsiaTheme="minorHAnsi"/>
                <w:b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раскрытия</w:t>
            </w:r>
            <w:r>
              <w:rPr>
                <w:rFonts w:eastAsia="Calibri" w:eastAsiaTheme="minorHAnsi"/>
                <w:b/>
                <w:spacing w:val="-1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темы</w:t>
            </w:r>
            <w:r>
              <w:rPr>
                <w:rFonts w:eastAsia="Calibri" w:eastAsiaTheme="minorHAnsi"/>
                <w:b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проекта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73"/>
              <w:ind w:left="8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Тема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проекта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не</w:t>
            </w:r>
            <w:r>
              <w:rPr>
                <w:rFonts w:eastAsia="Calibri" w:eastAsiaTheme="minorHAnsi"/>
                <w:b/>
                <w:spacing w:val="-1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раскрыта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76"/>
              <w:ind w:left="8" w:right="853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Тема</w:t>
            </w:r>
            <w:r>
              <w:rPr>
                <w:rFonts w:eastAsia="Calibri" w:eastAsiaTheme="minorHAnsi"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проекта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раскрыта</w:t>
            </w:r>
            <w:r>
              <w:rPr>
                <w:rFonts w:eastAsia="Calibri" w:eastAsiaTheme="minorHAnsi"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фрагментарно</w:t>
            </w:r>
            <w:r>
              <w:rPr>
                <w:rFonts w:eastAsia="Calibri" w:eastAsiaTheme="minorHAnsi"/>
                <w:b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(не</w:t>
            </w:r>
            <w:r>
              <w:rPr>
                <w:rFonts w:eastAsia="Calibri" w:eastAsiaTheme="minorHAnsi"/>
                <w:spacing w:val="-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все</w:t>
            </w:r>
            <w:r>
              <w:rPr>
                <w:rFonts w:eastAsia="Calibri" w:eastAsiaTheme="minorHAnsi"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аспекты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темы</w:t>
            </w:r>
            <w:r>
              <w:rPr>
                <w:rFonts w:eastAsia="Calibri" w:eastAsiaTheme="minorHAnsi"/>
                <w:spacing w:val="-5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раскрыты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в</w:t>
            </w:r>
            <w:r>
              <w:rPr>
                <w:rFonts w:eastAsia="Calibri" w:eastAsiaTheme="minorHAnsi"/>
                <w:spacing w:val="-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проекте)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70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Тема</w:t>
            </w:r>
            <w:r>
              <w:rPr>
                <w:rFonts w:eastAsia="Calibri" w:eastAsiaTheme="minorHAnsi"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проекта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раскрыта</w:t>
            </w:r>
            <w:r>
              <w:rPr>
                <w:rFonts w:eastAsia="Calibri" w:eastAsiaTheme="minorHAnsi"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поверхностно</w:t>
            </w:r>
            <w:r>
              <w:rPr>
                <w:rFonts w:eastAsia="Calibri" w:eastAsiaTheme="minorHAnsi"/>
                <w:b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(все</w:t>
            </w:r>
            <w:r>
              <w:rPr>
                <w:rFonts w:eastAsia="Calibri" w:eastAsiaTheme="minorHAnsi"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аспекты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темы</w:t>
            </w:r>
          </w:p>
          <w:p>
            <w:pPr>
              <w:pStyle w:val="TableParagraph"/>
              <w:spacing w:lineRule="exact" w:line="261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упомянуты,</w:t>
            </w:r>
            <w:r>
              <w:rPr>
                <w:rFonts w:eastAsia="Calibri" w:eastAsiaTheme="minorHAnsi"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но</w:t>
            </w:r>
            <w:r>
              <w:rPr>
                <w:rFonts w:eastAsia="Calibri" w:eastAsiaTheme="minorHAnsi"/>
                <w:spacing w:val="-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раскрыты</w:t>
            </w:r>
            <w:r>
              <w:rPr>
                <w:rFonts w:eastAsia="Calibri" w:eastAsiaTheme="minorHAnsi"/>
                <w:spacing w:val="-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неглубоко)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5"/>
              <w:ind w:left="8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Тема</w:t>
            </w:r>
            <w:r>
              <w:rPr>
                <w:rFonts w:eastAsia="Calibri" w:eastAsiaTheme="minorHAnsi"/>
                <w:spacing w:val="-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проекта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раскрыта</w:t>
            </w:r>
            <w:r>
              <w:rPr>
                <w:rFonts w:eastAsia="Calibri" w:eastAsiaTheme="minorHAnsi"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полностью</w:t>
            </w:r>
            <w:r>
              <w:rPr>
                <w:rFonts w:eastAsia="Calibri" w:eastAsiaTheme="minorHAnsi"/>
                <w:b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и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исчерпывающе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2968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Критерий</w:t>
            </w:r>
            <w:r>
              <w:rPr>
                <w:rFonts w:eastAsia="Calibri" w:eastAsiaTheme="minorHAnsi"/>
                <w:b/>
                <w:spacing w:val="-5"/>
                <w:sz w:val="28"/>
                <w:szCs w:val="28"/>
                <w:u w:val="thick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4.</w:t>
            </w:r>
          </w:p>
          <w:p>
            <w:pPr>
              <w:pStyle w:val="TableParagraph"/>
              <w:spacing w:lineRule="atLeast" w:line="270"/>
              <w:ind w:left="176" w:right="312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Разнообразие</w:t>
            </w:r>
            <w:r>
              <w:rPr>
                <w:rFonts w:eastAsia="Calibri" w:eastAsiaTheme="minorHAnsi"/>
                <w:b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источников</w:t>
            </w:r>
            <w:r>
              <w:rPr>
                <w:rFonts w:eastAsia="Calibri" w:eastAsiaTheme="minorHAnsi"/>
                <w:b/>
                <w:spacing w:val="-1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информации,</w:t>
            </w:r>
            <w:r>
              <w:rPr>
                <w:rFonts w:eastAsia="Calibri" w:eastAsiaTheme="minorHAnsi"/>
                <w:b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целесообразность</w:t>
            </w:r>
            <w:r>
              <w:rPr>
                <w:rFonts w:eastAsia="Calibri" w:eastAsiaTheme="minorHAnsi"/>
                <w:b/>
                <w:spacing w:val="-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их</w:t>
            </w:r>
            <w:r>
              <w:rPr>
                <w:rFonts w:eastAsia="Calibri" w:eastAsiaTheme="minorHAnsi"/>
                <w:b/>
                <w:spacing w:val="-5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использования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1697" w:leader="none"/>
                <w:tab w:val="left" w:pos="2201" w:leader="none"/>
                <w:tab w:val="left" w:pos="4393" w:leader="none"/>
                <w:tab w:val="left" w:pos="5130" w:leader="none"/>
                <w:tab w:val="left" w:pos="5526" w:leader="none"/>
                <w:tab w:val="left" w:pos="6274" w:leader="none"/>
              </w:tabs>
              <w:spacing w:lineRule="exact" w:line="269"/>
              <w:ind w:left="8" w:right="-15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Использована</w:t>
              <w:tab/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не</w:t>
              <w:tab/>
              <w:t>соответствующая</w:t>
              <w:tab/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теме</w:t>
              <w:tab/>
              <w:t>и</w:t>
              <w:tab/>
              <w:t>цели</w:t>
              <w:tab/>
              <w:t>проекта</w:t>
            </w:r>
          </w:p>
          <w:p>
            <w:pPr>
              <w:pStyle w:val="TableParagraph"/>
              <w:spacing w:lineRule="exact" w:line="262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информация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9"/>
              <w:ind w:left="8" w:right="-15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Большая</w:t>
            </w:r>
            <w:r>
              <w:rPr>
                <w:rFonts w:eastAsia="Calibri" w:eastAsiaTheme="minorHAnsi"/>
                <w:b/>
                <w:spacing w:val="3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часть</w:t>
            </w:r>
            <w:r>
              <w:rPr>
                <w:rFonts w:eastAsia="Calibri" w:eastAsiaTheme="minorHAnsi"/>
                <w:b/>
                <w:spacing w:val="3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представленной</w:t>
            </w:r>
            <w:r>
              <w:rPr>
                <w:rFonts w:eastAsia="Calibri" w:eastAsiaTheme="minorHAnsi"/>
                <w:spacing w:val="3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информации</w:t>
            </w:r>
            <w:r>
              <w:rPr>
                <w:rFonts w:eastAsia="Calibri" w:eastAsiaTheme="minorHAnsi"/>
                <w:spacing w:val="3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не</w:t>
            </w:r>
            <w:r>
              <w:rPr>
                <w:rFonts w:eastAsia="Calibri" w:eastAsiaTheme="minorHAnsi"/>
                <w:spacing w:val="3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относится</w:t>
            </w:r>
            <w:r>
              <w:rPr>
                <w:rFonts w:eastAsia="Calibri" w:eastAsiaTheme="minorHAnsi"/>
                <w:spacing w:val="3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к</w:t>
            </w:r>
            <w:r>
              <w:rPr>
                <w:rFonts w:eastAsia="Calibri" w:eastAsiaTheme="minorHAnsi"/>
                <w:spacing w:val="3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теме</w:t>
            </w:r>
          </w:p>
          <w:p>
            <w:pPr>
              <w:pStyle w:val="TableParagraph"/>
              <w:spacing w:lineRule="exact" w:line="263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работы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71"/>
              <w:ind w:left="8" w:right="-15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Работа</w:t>
            </w:r>
            <w:r>
              <w:rPr>
                <w:rFonts w:eastAsia="Calibri" w:eastAsiaTheme="minorHAnsi"/>
                <w:spacing w:val="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содержит</w:t>
            </w:r>
            <w:r>
              <w:rPr>
                <w:rFonts w:eastAsia="Calibri" w:eastAsiaTheme="minorHAnsi"/>
                <w:spacing w:val="1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незначительный</w:t>
            </w:r>
            <w:r>
              <w:rPr>
                <w:rFonts w:eastAsia="Calibri" w:eastAsiaTheme="minorHAnsi"/>
                <w:b/>
                <w:spacing w:val="1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объем</w:t>
            </w:r>
            <w:r>
              <w:rPr>
                <w:rFonts w:eastAsia="Calibri" w:eastAsiaTheme="minorHAnsi"/>
                <w:b/>
                <w:spacing w:val="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подходящей</w:t>
            </w:r>
            <w:r>
              <w:rPr>
                <w:rFonts w:eastAsia="Calibri" w:eastAsiaTheme="minorHAnsi"/>
                <w:spacing w:val="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информации</w:t>
            </w:r>
          </w:p>
          <w:p>
            <w:pPr>
              <w:pStyle w:val="TableParagraph"/>
              <w:spacing w:lineRule="exact" w:line="263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из</w:t>
            </w:r>
            <w:r>
              <w:rPr>
                <w:rFonts w:eastAsia="Calibri" w:eastAsiaTheme="minorHAnsi"/>
                <w:spacing w:val="-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ограниченного</w:t>
            </w:r>
            <w:r>
              <w:rPr>
                <w:rFonts w:eastAsia="Calibri" w:eastAsiaTheme="minorHAnsi"/>
                <w:b/>
                <w:spacing w:val="-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числа</w:t>
            </w:r>
            <w:r>
              <w:rPr>
                <w:rFonts w:eastAsia="Calibri" w:eastAsiaTheme="minorHAnsi"/>
                <w:spacing w:val="-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однотипных</w:t>
            </w:r>
            <w:r>
              <w:rPr>
                <w:rFonts w:eastAsia="Calibri" w:eastAsiaTheme="minorHAnsi"/>
                <w:b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источников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1070" w:leader="none"/>
                <w:tab w:val="left" w:pos="2409" w:leader="none"/>
                <w:tab w:val="left" w:pos="3935" w:leader="none"/>
                <w:tab w:val="left" w:pos="5135" w:leader="none"/>
                <w:tab w:val="left" w:pos="6853" w:leader="none"/>
              </w:tabs>
              <w:ind w:left="8" w:right="-15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Работа</w:t>
              <w:tab/>
              <w:t>содержит</w:t>
              <w:tab/>
              <w:t>достаточно</w:t>
              <w:tab/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полную</w:t>
              <w:tab/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информацию</w:t>
              <w:tab/>
              <w:t>из</w:t>
            </w:r>
          </w:p>
          <w:p>
            <w:pPr>
              <w:pStyle w:val="TableParagraph"/>
              <w:spacing w:lineRule="exact" w:line="263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b/>
                <w:spacing w:val="-1"/>
                <w:sz w:val="28"/>
                <w:szCs w:val="28"/>
                <w:lang w:val="en-US"/>
              </w:rPr>
              <w:t>разнообразных</w:t>
            </w:r>
            <w:r>
              <w:rPr>
                <w:rFonts w:eastAsia="Calibri" w:eastAsiaTheme="minorHAnsi"/>
                <w:b/>
                <w:spacing w:val="-1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pacing w:val="-1"/>
                <w:sz w:val="28"/>
                <w:szCs w:val="28"/>
                <w:lang w:val="en-US"/>
              </w:rPr>
              <w:t>источников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72"/>
              <w:ind w:left="288" w:right="249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Критерий</w:t>
            </w:r>
            <w:r>
              <w:rPr>
                <w:rFonts w:eastAsia="Calibri" w:eastAsiaTheme="minorHAnsi"/>
                <w:b/>
                <w:spacing w:val="-3"/>
                <w:sz w:val="28"/>
                <w:szCs w:val="28"/>
                <w:u w:val="thick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5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.</w:t>
            </w:r>
          </w:p>
          <w:p>
            <w:pPr>
              <w:pStyle w:val="TableParagraph"/>
              <w:ind w:left="273" w:right="249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Анализ</w:t>
            </w:r>
            <w:r>
              <w:rPr>
                <w:rFonts w:eastAsia="Calibri" w:eastAsiaTheme="minorHAnsi"/>
                <w:b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хода</w:t>
            </w:r>
            <w:r>
              <w:rPr>
                <w:rFonts w:eastAsia="Calibri" w:eastAsiaTheme="minorHAnsi"/>
                <w:b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работы,</w:t>
            </w:r>
            <w:r>
              <w:rPr>
                <w:rFonts w:eastAsia="Calibri" w:eastAsiaTheme="minorHAnsi"/>
                <w:b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выводы</w:t>
            </w:r>
            <w:r>
              <w:rPr>
                <w:rFonts w:eastAsia="Calibri" w:eastAsiaTheme="minorHAnsi"/>
                <w:b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и</w:t>
            </w:r>
            <w:r>
              <w:rPr>
                <w:rFonts w:eastAsia="Calibri" w:eastAsiaTheme="minorHAnsi"/>
                <w:b/>
                <w:spacing w:val="-1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перспективы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7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Не</w:t>
            </w:r>
            <w:r>
              <w:rPr>
                <w:rFonts w:eastAsia="Calibri" w:eastAsiaTheme="minorHAnsi"/>
                <w:b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предприняты</w:t>
            </w:r>
            <w:r>
              <w:rPr>
                <w:rFonts w:eastAsia="Calibri" w:eastAsiaTheme="minorHAnsi"/>
                <w:b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попытки</w:t>
            </w:r>
            <w:r>
              <w:rPr>
                <w:rFonts w:eastAsia="Calibri" w:eastAsiaTheme="minorHAnsi"/>
                <w:b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проанализировать</w:t>
            </w:r>
            <w:r>
              <w:rPr>
                <w:rFonts w:eastAsia="Calibri" w:eastAsiaTheme="minorHAnsi"/>
                <w:b/>
                <w:spacing w:val="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ход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и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результат</w:t>
            </w:r>
          </w:p>
          <w:p>
            <w:pPr>
              <w:pStyle w:val="TableParagraph"/>
              <w:spacing w:lineRule="exact" w:line="264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работы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5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Анализ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заменен</w:t>
            </w:r>
            <w:r>
              <w:rPr>
                <w:rFonts w:eastAsia="Calibri" w:eastAsiaTheme="minorHAnsi"/>
                <w:spacing w:val="-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кратким</w:t>
            </w:r>
            <w:r>
              <w:rPr>
                <w:rFonts w:eastAsia="Calibri" w:eastAsiaTheme="minorHAnsi"/>
                <w:b/>
                <w:spacing w:val="-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описанием</w:t>
            </w:r>
            <w:r>
              <w:rPr>
                <w:rFonts w:eastAsia="Calibri" w:eastAsiaTheme="minorHAnsi"/>
                <w:b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хода</w:t>
            </w:r>
            <w:r>
              <w:rPr>
                <w:rFonts w:eastAsia="Calibri" w:eastAsiaTheme="minorHAnsi"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и</w:t>
            </w:r>
            <w:r>
              <w:rPr>
                <w:rFonts w:eastAsia="Calibri" w:eastAsiaTheme="minorHAnsi"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порядка</w:t>
            </w:r>
            <w:r>
              <w:rPr>
                <w:rFonts w:eastAsia="Calibri" w:eastAsiaTheme="minorHAnsi"/>
                <w:spacing w:val="5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работы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70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Представлен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развернутый</w:t>
            </w:r>
            <w:r>
              <w:rPr>
                <w:rFonts w:eastAsia="Calibri" w:eastAsiaTheme="minorHAnsi"/>
                <w:b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обзор</w:t>
            </w:r>
            <w:r>
              <w:rPr>
                <w:rFonts w:eastAsia="Calibri" w:eastAsiaTheme="minorHAnsi"/>
                <w:b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работы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по</w:t>
            </w:r>
            <w:r>
              <w:rPr>
                <w:rFonts w:eastAsia="Calibri" w:eastAsiaTheme="minorHAnsi"/>
                <w:spacing w:val="-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достижению</w:t>
            </w:r>
            <w:r>
              <w:rPr>
                <w:rFonts w:eastAsia="Calibri" w:eastAsiaTheme="minorHAnsi"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целей,</w:t>
            </w:r>
          </w:p>
          <w:p>
            <w:pPr>
              <w:pStyle w:val="TableParagraph"/>
              <w:spacing w:lineRule="exact" w:line="264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pacing w:val="-1"/>
                <w:sz w:val="28"/>
                <w:szCs w:val="28"/>
                <w:lang w:val="en-US"/>
              </w:rPr>
              <w:t>заявленных</w:t>
            </w:r>
            <w:r>
              <w:rPr>
                <w:rFonts w:eastAsia="Calibri" w:eastAsiaTheme="minorHAnsi"/>
                <w:spacing w:val="-1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в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проекте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Представлен</w:t>
            </w:r>
            <w:r>
              <w:rPr>
                <w:rFonts w:eastAsia="Calibri" w:eastAsiaTheme="minorHAnsi"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анализ</w:t>
            </w:r>
            <w:r>
              <w:rPr>
                <w:rFonts w:eastAsia="Calibri" w:eastAsiaTheme="minorHAnsi"/>
                <w:b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ситуаций,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складывавшихся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в</w:t>
            </w:r>
            <w:r>
              <w:rPr>
                <w:rFonts w:eastAsia="Calibri" w:eastAsiaTheme="minorHAnsi"/>
                <w:spacing w:val="-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ходе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работы,</w:t>
            </w:r>
          </w:p>
          <w:p>
            <w:pPr>
              <w:pStyle w:val="TableParagraph"/>
              <w:spacing w:lineRule="exact" w:line="265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сделаны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необходимые</w:t>
            </w:r>
            <w:r>
              <w:rPr>
                <w:rFonts w:eastAsia="Calibri" w:eastAsiaTheme="minorHAnsi"/>
                <w:spacing w:val="-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выводы,</w:t>
            </w:r>
            <w:r>
              <w:rPr>
                <w:rFonts w:eastAsia="Calibri" w:eastAsiaTheme="minorHAnsi"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намечены</w:t>
            </w:r>
            <w:r>
              <w:rPr>
                <w:rFonts w:eastAsia="Calibri" w:eastAsiaTheme="minorHAnsi"/>
                <w:spacing w:val="-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перспективы</w:t>
            </w:r>
            <w:r>
              <w:rPr>
                <w:rFonts w:eastAsia="Calibri" w:eastAsiaTheme="minorHAnsi"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работы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71"/>
              <w:ind w:left="375" w:right="249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Критерий</w:t>
            </w:r>
            <w:r>
              <w:rPr>
                <w:rFonts w:eastAsia="Calibri" w:eastAsiaTheme="minorHAnsi"/>
                <w:b/>
                <w:spacing w:val="-3"/>
                <w:sz w:val="28"/>
                <w:szCs w:val="28"/>
                <w:u w:val="thick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6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.</w:t>
            </w:r>
          </w:p>
          <w:p>
            <w:pPr>
              <w:pStyle w:val="TableParagraph"/>
              <w:spacing w:lineRule="atLeast" w:line="270"/>
              <w:ind w:left="427" w:right="249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Степень</w:t>
            </w:r>
            <w:r>
              <w:rPr>
                <w:rFonts w:eastAsia="Calibri" w:eastAsiaTheme="minorHAnsi"/>
                <w:b/>
                <w:spacing w:val="-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самостоятельности,</w:t>
            </w:r>
            <w:r>
              <w:rPr>
                <w:rFonts w:eastAsia="Calibri" w:eastAsiaTheme="minorHAnsi"/>
                <w:b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творческий</w:t>
            </w:r>
            <w:r>
              <w:rPr>
                <w:rFonts w:eastAsia="Calibri" w:eastAsiaTheme="minorHAnsi"/>
                <w:b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подход</w:t>
            </w:r>
            <w:r>
              <w:rPr>
                <w:rFonts w:eastAsia="Calibri" w:eastAsiaTheme="minorHAnsi"/>
                <w:b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к</w:t>
            </w:r>
            <w:r>
              <w:rPr>
                <w:rFonts w:eastAsia="Calibri" w:eastAsiaTheme="minorHAnsi"/>
                <w:b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работе</w:t>
            </w:r>
            <w:r>
              <w:rPr>
                <w:rFonts w:eastAsia="Calibri" w:eastAsiaTheme="minorHAnsi"/>
                <w:b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в</w:t>
            </w:r>
            <w:r>
              <w:rPr>
                <w:rFonts w:eastAsia="Calibri" w:eastAsiaTheme="minorHAnsi"/>
                <w:b/>
                <w:spacing w:val="-5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проектах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8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Работа</w:t>
            </w:r>
            <w:r>
              <w:rPr>
                <w:rFonts w:eastAsia="Calibri" w:eastAsiaTheme="minorHAnsi"/>
                <w:spacing w:val="-1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шаблонная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,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показывающая</w:t>
            </w:r>
            <w:r>
              <w:rPr>
                <w:rFonts w:eastAsia="Calibri" w:eastAsiaTheme="minorHAnsi"/>
                <w:spacing w:val="-1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формальное</w:t>
            </w:r>
            <w:r>
              <w:rPr>
                <w:rFonts w:eastAsia="Calibri" w:eastAsiaTheme="minorHAnsi"/>
                <w:b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отношение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8" w:right="64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 xml:space="preserve">Проявлен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 xml:space="preserve">незначительный интерес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к теме проекта, но не</w:t>
            </w:r>
            <w:r>
              <w:rPr>
                <w:rFonts w:eastAsia="Calibri" w:eastAsiaTheme="minorHAnsi"/>
                <w:spacing w:val="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продемонстрирована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самостоятельность</w:t>
            </w:r>
            <w:r>
              <w:rPr>
                <w:rFonts w:eastAsia="Calibri" w:eastAsiaTheme="minorHAnsi"/>
                <w:spacing w:val="4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в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работе,</w:t>
            </w:r>
            <w:r>
              <w:rPr>
                <w:rFonts w:eastAsia="Calibri" w:eastAsiaTheme="minorHAnsi"/>
                <w:spacing w:val="3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не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использованы</w:t>
            </w:r>
          </w:p>
          <w:p>
            <w:pPr>
              <w:pStyle w:val="TableParagraph"/>
              <w:spacing w:lineRule="exact" w:line="266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возможности</w:t>
            </w:r>
            <w:r>
              <w:rPr>
                <w:rFonts w:eastAsia="Calibri" w:eastAsiaTheme="minorHAnsi"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творческого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подхода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/>
              <w:ind w:left="8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Работа</w:t>
            </w:r>
            <w:r>
              <w:rPr>
                <w:rFonts w:eastAsia="Calibri" w:eastAsiaTheme="minorHAnsi"/>
                <w:spacing w:val="-1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самостоятельная,</w:t>
            </w:r>
            <w:r>
              <w:rPr>
                <w:rFonts w:eastAsia="Calibri" w:eastAsiaTheme="minorHAnsi"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демонстрирующая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серьезную</w:t>
            </w:r>
          </w:p>
          <w:p>
            <w:pPr>
              <w:pStyle w:val="TableParagraph"/>
              <w:ind w:left="8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 xml:space="preserve">заинтересованность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, предпринята попытка представить</w:t>
            </w:r>
            <w:r>
              <w:rPr>
                <w:rFonts w:eastAsia="Calibri" w:eastAsiaTheme="minorHAnsi"/>
                <w:spacing w:val="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собственного</w:t>
            </w:r>
            <w:r>
              <w:rPr>
                <w:rFonts w:eastAsia="Calibri" w:eastAsiaTheme="minorHAnsi"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взгляда</w:t>
            </w:r>
            <w:r>
              <w:rPr>
                <w:rFonts w:eastAsia="Calibri" w:eastAsiaTheme="minorHAnsi"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на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тему</w:t>
            </w:r>
            <w:r>
              <w:rPr>
                <w:rFonts w:eastAsia="Calibri" w:eastAsiaTheme="minorHAnsi"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проекта,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применены</w:t>
            </w:r>
            <w:r>
              <w:rPr>
                <w:rFonts w:eastAsia="Calibri" w:eastAsiaTheme="minorHAnsi"/>
                <w:spacing w:val="-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элементы</w:t>
            </w:r>
          </w:p>
          <w:p>
            <w:pPr>
              <w:pStyle w:val="TableParagraph"/>
              <w:spacing w:lineRule="exact" w:line="262" w:before="4" w:after="0"/>
              <w:ind w:left="8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творчества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7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Работа</w:t>
            </w:r>
            <w:r>
              <w:rPr>
                <w:rFonts w:eastAsia="Calibri" w:eastAsiaTheme="minorHAnsi"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отличается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творческим</w:t>
            </w:r>
            <w:r>
              <w:rPr>
                <w:rFonts w:eastAsia="Calibri" w:eastAsiaTheme="minorHAnsi"/>
                <w:b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подходом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,</w:t>
            </w:r>
            <w:r>
              <w:rPr>
                <w:rFonts w:eastAsia="Calibri" w:eastAsiaTheme="minorHAnsi"/>
                <w:spacing w:val="-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собственным</w:t>
            </w:r>
          </w:p>
          <w:p>
            <w:pPr>
              <w:pStyle w:val="TableParagraph"/>
              <w:spacing w:lineRule="exact" w:line="267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оригинальным</w:t>
            </w:r>
            <w:r>
              <w:rPr>
                <w:rFonts w:eastAsia="Calibri" w:eastAsiaTheme="minorHAnsi"/>
                <w:b/>
                <w:spacing w:val="-1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отношением</w:t>
            </w:r>
            <w:r>
              <w:rPr>
                <w:rFonts w:eastAsia="Calibri" w:eastAsiaTheme="minorHAnsi"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автора</w:t>
            </w:r>
            <w:r>
              <w:rPr>
                <w:rFonts w:eastAsia="Calibri" w:eastAsiaTheme="minorHAnsi"/>
                <w:spacing w:val="-1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к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идее</w:t>
            </w:r>
            <w:r>
              <w:rPr>
                <w:rFonts w:eastAsia="Calibri" w:eastAsiaTheme="minorHAnsi"/>
                <w:spacing w:val="-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проекта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9"/>
              <w:ind w:left="276" w:right="249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Критерий</w:t>
            </w:r>
            <w:r>
              <w:rPr>
                <w:rFonts w:eastAsia="Calibri" w:eastAsiaTheme="minorHAnsi"/>
                <w:b/>
                <w:spacing w:val="-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7.</w:t>
            </w:r>
          </w:p>
          <w:p>
            <w:pPr>
              <w:pStyle w:val="TableParagraph"/>
              <w:spacing w:lineRule="exact" w:line="262"/>
              <w:ind w:left="271" w:right="249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Качество</w:t>
            </w:r>
            <w:r>
              <w:rPr>
                <w:rFonts w:eastAsia="Calibri" w:eastAsiaTheme="minorHAnsi"/>
                <w:b/>
                <w:spacing w:val="-1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проведения</w:t>
            </w:r>
            <w:r>
              <w:rPr>
                <w:rFonts w:eastAsia="Calibri" w:eastAsiaTheme="minorHAnsi"/>
                <w:b/>
                <w:spacing w:val="-1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презентации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5"/>
              <w:ind w:left="8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Презентация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не</w:t>
            </w:r>
            <w:r>
              <w:rPr>
                <w:rFonts w:eastAsia="Calibri" w:eastAsiaTheme="minorHAnsi"/>
                <w:b/>
                <w:spacing w:val="-1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проведена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/>
              <w:ind w:left="8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Выступление</w:t>
            </w:r>
            <w:r>
              <w:rPr>
                <w:rFonts w:eastAsia="Calibri" w:eastAsiaTheme="minorHAnsi"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не</w:t>
            </w:r>
            <w:r>
              <w:rPr>
                <w:rFonts w:eastAsia="Calibri" w:eastAsiaTheme="minorHAnsi"/>
                <w:b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соответствует</w:t>
            </w:r>
            <w:r>
              <w:rPr>
                <w:rFonts w:eastAsia="Calibri" w:eastAsiaTheme="minorHAnsi"/>
                <w:b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требованиям</w:t>
            </w:r>
            <w:r>
              <w:rPr>
                <w:rFonts w:eastAsia="Calibri" w:eastAsiaTheme="minorHAnsi"/>
                <w:b/>
                <w:spacing w:val="-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проведения</w:t>
            </w:r>
          </w:p>
          <w:p>
            <w:pPr>
              <w:pStyle w:val="TableParagraph"/>
              <w:spacing w:lineRule="exact" w:line="263" w:before="4" w:after="0"/>
              <w:ind w:left="8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презентации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4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Выступление</w:t>
            </w:r>
            <w:r>
              <w:rPr>
                <w:rFonts w:eastAsia="Calibri" w:eastAsiaTheme="minorHAnsi"/>
                <w:b/>
                <w:spacing w:val="-1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соответствуют</w:t>
            </w:r>
            <w:r>
              <w:rPr>
                <w:rFonts w:eastAsia="Calibri" w:eastAsiaTheme="minorHAnsi"/>
                <w:b/>
                <w:spacing w:val="-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требованиям</w:t>
            </w:r>
            <w:r>
              <w:rPr>
                <w:rFonts w:eastAsia="Calibri" w:eastAsiaTheme="minorHAnsi"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проведения</w:t>
            </w:r>
          </w:p>
          <w:p>
            <w:pPr>
              <w:pStyle w:val="TableParagraph"/>
              <w:spacing w:lineRule="atLeast" w:line="270"/>
              <w:ind w:left="8" w:right="120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презентации,</w:t>
            </w:r>
            <w:r>
              <w:rPr>
                <w:rFonts w:eastAsia="Calibri" w:eastAsiaTheme="minorHAnsi"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не</w:t>
            </w:r>
            <w:r>
              <w:rPr>
                <w:rFonts w:eastAsia="Calibri" w:eastAsiaTheme="minorHAnsi"/>
                <w:b/>
                <w:spacing w:val="-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показано</w:t>
            </w:r>
            <w:r>
              <w:rPr>
                <w:rFonts w:eastAsia="Calibri" w:eastAsiaTheme="minorHAnsi"/>
                <w:b/>
                <w:spacing w:val="-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умение</w:t>
            </w:r>
            <w:r>
              <w:rPr>
                <w:rFonts w:eastAsia="Calibri" w:eastAsiaTheme="minorHAnsi"/>
                <w:spacing w:val="-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отвечать</w:t>
            </w:r>
            <w:r>
              <w:rPr>
                <w:rFonts w:eastAsia="Calibri" w:eastAsiaTheme="minorHAnsi"/>
                <w:spacing w:val="-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на</w:t>
            </w:r>
            <w:r>
              <w:rPr>
                <w:rFonts w:eastAsia="Calibri" w:eastAsiaTheme="minorHAnsi"/>
                <w:spacing w:val="-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вопросы,</w:t>
            </w:r>
            <w:r>
              <w:rPr>
                <w:rFonts w:eastAsia="Calibri" w:eastAsiaTheme="minorHAnsi"/>
                <w:spacing w:val="-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доказывать</w:t>
            </w:r>
            <w:r>
              <w:rPr>
                <w:rFonts w:eastAsia="Calibri" w:eastAsiaTheme="minorHAnsi"/>
                <w:spacing w:val="-5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точку</w:t>
            </w:r>
            <w:r>
              <w:rPr>
                <w:rFonts w:eastAsia="Calibri" w:eastAsiaTheme="minorHAnsi"/>
                <w:spacing w:val="-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зрения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8" w:right="1221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 xml:space="preserve">Выступление соответствуют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требованиям проведения</w:t>
            </w:r>
            <w:r>
              <w:rPr>
                <w:rFonts w:eastAsia="Calibri" w:eastAsiaTheme="minorHAnsi"/>
                <w:spacing w:val="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презентации,</w:t>
            </w:r>
            <w:r>
              <w:rPr>
                <w:rFonts w:eastAsia="Calibri" w:eastAsiaTheme="minorHAnsi"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показано</w:t>
            </w:r>
            <w:r>
              <w:rPr>
                <w:rFonts w:eastAsia="Calibri" w:eastAsiaTheme="minorHAnsi"/>
                <w:b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владение</w:t>
            </w:r>
            <w:r>
              <w:rPr>
                <w:rFonts w:eastAsia="Calibri" w:eastAsiaTheme="minorHAnsi"/>
                <w:b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культурой</w:t>
            </w:r>
            <w:r>
              <w:rPr>
                <w:rFonts w:eastAsia="Calibri" w:eastAsiaTheme="minorHAnsi"/>
                <w:b/>
                <w:spacing w:val="-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 xml:space="preserve">общения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с аудиторией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eastAsia="Calibri" w:eastAsiaTheme="minorHAnsi"/>
                <w:lang w:val="en-US"/>
              </w:rPr>
            </w:pPr>
            <w:r>
              <w:rPr>
                <w:rFonts w:eastAsia="Calibri" w:eastAsiaTheme="minorHAnsi"/>
                <w:lang w:val="en-US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 w:after="0"/>
              <w:ind w:left="281" w:right="249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Критерий</w:t>
            </w:r>
            <w:r>
              <w:rPr>
                <w:rFonts w:eastAsia="Calibri" w:eastAsiaTheme="minorHAnsi"/>
                <w:b/>
                <w:spacing w:val="-11"/>
                <w:sz w:val="28"/>
                <w:szCs w:val="28"/>
                <w:u w:val="thick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u w:val="thick"/>
                <w:lang w:val="en-US"/>
              </w:rPr>
              <w:t>8.</w:t>
            </w:r>
          </w:p>
          <w:p>
            <w:pPr>
              <w:pStyle w:val="TableParagraph"/>
              <w:spacing w:lineRule="exact" w:line="256"/>
              <w:ind w:left="274" w:right="249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Качество</w:t>
            </w:r>
            <w:r>
              <w:rPr>
                <w:rFonts w:eastAsia="Calibri" w:eastAsiaTheme="minorHAnsi"/>
                <w:b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проектного</w:t>
            </w:r>
            <w:r>
              <w:rPr>
                <w:rFonts w:eastAsia="Calibri" w:eastAsiaTheme="minorHAnsi"/>
                <w:b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продукта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70"/>
              <w:ind w:left="8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spacing w:val="-1"/>
                <w:sz w:val="28"/>
                <w:szCs w:val="28"/>
                <w:lang w:val="en-US"/>
              </w:rPr>
              <w:t>Проектный</w:t>
            </w:r>
            <w:r>
              <w:rPr>
                <w:rFonts w:eastAsia="Calibri" w:eastAsiaTheme="minorHAnsi"/>
                <w:spacing w:val="-1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pacing w:val="-1"/>
                <w:sz w:val="28"/>
                <w:szCs w:val="28"/>
                <w:lang w:val="en-US"/>
              </w:rPr>
              <w:t>продукт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pacing w:val="-1"/>
                <w:sz w:val="28"/>
                <w:szCs w:val="28"/>
                <w:lang w:val="en-US"/>
              </w:rPr>
              <w:t>отсутствует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72"/>
              <w:ind w:left="8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Проектный</w:t>
            </w:r>
            <w:r>
              <w:rPr>
                <w:rFonts w:eastAsia="Calibri" w:eastAsiaTheme="minorHAnsi"/>
                <w:spacing w:val="-1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продукт</w:t>
            </w:r>
            <w:r>
              <w:rPr>
                <w:rFonts w:eastAsia="Calibri" w:eastAsiaTheme="minorHAnsi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не</w:t>
            </w:r>
            <w:r>
              <w:rPr>
                <w:rFonts w:eastAsia="Calibri" w:eastAsiaTheme="minorHAnsi"/>
                <w:b/>
                <w:spacing w:val="-1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соответствует</w:t>
            </w:r>
            <w:r>
              <w:rPr>
                <w:rFonts w:eastAsia="Calibri" w:eastAsiaTheme="minorHAnsi"/>
                <w:b/>
                <w:spacing w:val="-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требованиям</w:t>
            </w:r>
            <w:r>
              <w:rPr>
                <w:rFonts w:eastAsia="Calibri" w:eastAsiaTheme="minorHAnsi"/>
                <w:b/>
                <w:spacing w:val="-1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качества</w:t>
            </w:r>
          </w:p>
          <w:p>
            <w:pPr>
              <w:pStyle w:val="TableParagraph"/>
              <w:spacing w:lineRule="atLeast" w:line="270"/>
              <w:ind w:left="8" w:right="403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(эстетикой,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удобством</w:t>
            </w:r>
            <w:r>
              <w:rPr>
                <w:rFonts w:eastAsia="Calibri" w:eastAsiaTheme="minorHAnsi"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использования,</w:t>
            </w:r>
            <w:r>
              <w:rPr>
                <w:rFonts w:eastAsia="Calibri" w:eastAsiaTheme="minorHAnsi"/>
                <w:spacing w:val="39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соответствия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заявленным</w:t>
            </w:r>
            <w:r>
              <w:rPr>
                <w:rFonts w:eastAsia="Calibri" w:eastAsiaTheme="minorHAnsi"/>
                <w:spacing w:val="-5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целям)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55"/>
              <w:ind w:left="8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Продукт</w:t>
            </w:r>
            <w:r>
              <w:rPr>
                <w:rFonts w:eastAsia="Calibri" w:eastAsiaTheme="minorHAnsi"/>
                <w:spacing w:val="-8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не</w:t>
            </w:r>
            <w:r>
              <w:rPr>
                <w:rFonts w:eastAsia="Calibri" w:eastAsiaTheme="minorHAnsi"/>
                <w:b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полностью</w:t>
            </w:r>
            <w:r>
              <w:rPr>
                <w:rFonts w:eastAsia="Calibri" w:eastAsiaTheme="minorHAnsi"/>
                <w:b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соответствует</w:t>
            </w:r>
            <w:r>
              <w:rPr>
                <w:rFonts w:eastAsia="Calibri" w:eastAsiaTheme="minorHAnsi"/>
                <w:b/>
                <w:spacing w:val="-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требованиям</w:t>
            </w:r>
            <w:r>
              <w:rPr>
                <w:rFonts w:eastAsia="Calibri" w:eastAsiaTheme="minorHAnsi"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качества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92" w:hRule="atLeast"/>
        </w:trPr>
        <w:tc>
          <w:tcPr>
            <w:tcW w:w="7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9"/>
              <w:ind w:left="8" w:hanging="0"/>
              <w:rPr>
                <w:b/>
                <w:b/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Продукт</w:t>
            </w:r>
            <w:r>
              <w:rPr>
                <w:rFonts w:eastAsia="Calibri" w:eastAsiaTheme="minorHAnsi"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полностью</w:t>
            </w:r>
            <w:r>
              <w:rPr>
                <w:rFonts w:eastAsia="Calibri" w:eastAsiaTheme="minorHAnsi"/>
                <w:b/>
                <w:spacing w:val="-12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соответствует</w:t>
            </w:r>
            <w:r>
              <w:rPr>
                <w:rFonts w:eastAsia="Calibri" w:eastAsiaTheme="minorHAnsi"/>
                <w:b/>
                <w:spacing w:val="-1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требованиям</w:t>
            </w:r>
            <w:r>
              <w:rPr>
                <w:rFonts w:eastAsia="Calibri" w:eastAsiaTheme="minorHAnsi"/>
                <w:b/>
                <w:spacing w:val="-11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b/>
                <w:sz w:val="28"/>
                <w:szCs w:val="28"/>
                <w:lang w:val="en-US"/>
              </w:rPr>
              <w:t>качества</w:t>
            </w:r>
          </w:p>
          <w:p>
            <w:pPr>
              <w:pStyle w:val="TableParagraph"/>
              <w:spacing w:lineRule="atLeast" w:line="270"/>
              <w:ind w:left="8" w:right="544" w:hanging="0"/>
              <w:rPr>
                <w:sz w:val="28"/>
                <w:szCs w:val="28"/>
              </w:rPr>
            </w:pPr>
            <w:r>
              <w:rPr>
                <w:rFonts w:eastAsia="Calibri" w:eastAsiaTheme="minorHAnsi"/>
                <w:sz w:val="28"/>
                <w:szCs w:val="28"/>
                <w:lang w:val="en-US"/>
              </w:rPr>
              <w:t>(эстетичен,</w:t>
            </w:r>
            <w:r>
              <w:rPr>
                <w:rFonts w:eastAsia="Calibri" w:eastAsiaTheme="minorHAnsi"/>
                <w:spacing w:val="-13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удобен</w:t>
            </w:r>
            <w:r>
              <w:rPr>
                <w:rFonts w:eastAsia="Calibri" w:eastAsiaTheme="minorHAnsi"/>
                <w:spacing w:val="-5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в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использовании,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соответствует</w:t>
            </w:r>
            <w:r>
              <w:rPr>
                <w:rFonts w:eastAsia="Calibri" w:eastAsiaTheme="minorHAnsi"/>
                <w:spacing w:val="-4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заявленным</w:t>
            </w:r>
            <w:r>
              <w:rPr>
                <w:rFonts w:eastAsia="Calibri" w:eastAsiaTheme="minorHAnsi"/>
                <w:spacing w:val="-57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 w:eastAsiaTheme="minorHAnsi"/>
                <w:sz w:val="28"/>
                <w:szCs w:val="28"/>
                <w:lang w:val="en-US"/>
              </w:rPr>
              <w:t>целям)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4903" w:leader="none"/>
        </w:tabs>
        <w:suppressAutoHyphens w:val="false"/>
        <w:spacing w:before="89" w:after="200"/>
        <w:ind w:left="4409" w:hanging="0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  <w:t>2.4.Список</w:t>
      </w:r>
      <w:r>
        <w:rPr>
          <w:rFonts w:cs="Times New Roman" w:ascii="Times New Roman" w:hAnsi="Times New Roman"/>
          <w:b/>
          <w:spacing w:val="-5"/>
          <w:sz w:val="28"/>
        </w:rPr>
        <w:t xml:space="preserve"> </w:t>
      </w:r>
      <w:r>
        <w:rPr>
          <w:rFonts w:cs="Times New Roman" w:ascii="Times New Roman" w:hAnsi="Times New Roman"/>
          <w:b/>
          <w:sz w:val="28"/>
        </w:rPr>
        <w:t>литературы</w:t>
      </w:r>
    </w:p>
    <w:p>
      <w:pPr>
        <w:pStyle w:val="1"/>
        <w:spacing w:lineRule="exact" w:line="319"/>
        <w:ind w:left="1047" w:right="1100" w:hanging="0"/>
        <w:jc w:val="both"/>
        <w:rPr>
          <w:b/>
          <w:b/>
        </w:rPr>
      </w:pPr>
      <w:r>
        <w:rPr>
          <w:b/>
        </w:rPr>
        <w:t>Для</w:t>
      </w:r>
      <w:r>
        <w:rPr>
          <w:b/>
          <w:spacing w:val="-3"/>
        </w:rPr>
        <w:t xml:space="preserve"> </w:t>
      </w:r>
      <w:r>
        <w:rPr>
          <w:b/>
        </w:rPr>
        <w:t>педагога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189" w:leader="none"/>
        </w:tabs>
        <w:suppressAutoHyphens w:val="false"/>
        <w:spacing w:lineRule="auto" w:line="240"/>
        <w:ind w:left="481" w:right="-66" w:firstLine="7"/>
        <w:jc w:val="both"/>
        <w:rPr>
          <w:sz w:val="28"/>
        </w:rPr>
      </w:pPr>
      <w:r>
        <w:rPr>
          <w:sz w:val="28"/>
        </w:rPr>
        <w:t>400 лет окончанию Смутного времени: 4 ноября — День народного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единства</w:t>
      </w:r>
      <w:r>
        <w:rPr>
          <w:spacing w:val="-5"/>
          <w:sz w:val="28"/>
        </w:rPr>
        <w:t xml:space="preserve"> </w:t>
      </w:r>
      <w:r>
        <w:rPr>
          <w:sz w:val="28"/>
        </w:rPr>
        <w:t>//</w:t>
      </w:r>
      <w:r>
        <w:rPr>
          <w:spacing w:val="1"/>
          <w:sz w:val="28"/>
        </w:rPr>
        <w:t xml:space="preserve"> </w:t>
      </w:r>
      <w:r>
        <w:rPr>
          <w:sz w:val="28"/>
        </w:rPr>
        <w:t>Военно-</w:t>
      </w:r>
      <w:r>
        <w:rPr>
          <w:spacing w:val="-3"/>
          <w:sz w:val="28"/>
        </w:rPr>
        <w:t xml:space="preserve"> </w:t>
      </w:r>
      <w:r>
        <w:rPr>
          <w:sz w:val="28"/>
        </w:rPr>
        <w:t>исторический журнал.</w:t>
      </w:r>
      <w:r>
        <w:rPr>
          <w:spacing w:val="-3"/>
          <w:sz w:val="28"/>
        </w:rPr>
        <w:t xml:space="preserve"> </w:t>
      </w:r>
      <w:r>
        <w:rPr>
          <w:sz w:val="28"/>
        </w:rPr>
        <w:t>2012.</w:t>
      </w:r>
      <w:r>
        <w:rPr>
          <w:spacing w:val="-4"/>
          <w:sz w:val="28"/>
        </w:rPr>
        <w:t xml:space="preserve"> </w:t>
      </w:r>
      <w:r>
        <w:rPr>
          <w:sz w:val="28"/>
        </w:rPr>
        <w:t>№ 11.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189" w:leader="none"/>
        </w:tabs>
        <w:suppressAutoHyphens w:val="false"/>
        <w:ind w:left="481" w:right="-66" w:firstLine="7"/>
        <w:jc w:val="both"/>
        <w:rPr>
          <w:sz w:val="28"/>
        </w:rPr>
      </w:pPr>
      <w:r>
        <w:rPr>
          <w:sz w:val="28"/>
        </w:rPr>
        <w:t>Белов,</w:t>
      </w:r>
      <w:r>
        <w:rPr>
          <w:spacing w:val="1"/>
          <w:sz w:val="28"/>
        </w:rPr>
        <w:t xml:space="preserve"> </w:t>
      </w:r>
      <w:r>
        <w:rPr>
          <w:sz w:val="28"/>
        </w:rPr>
        <w:t>Ю.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«Коснулся</w:t>
      </w:r>
      <w:r>
        <w:rPr>
          <w:spacing w:val="1"/>
          <w:sz w:val="28"/>
        </w:rPr>
        <w:t xml:space="preserve"> </w:t>
      </w:r>
      <w:r>
        <w:rPr>
          <w:sz w:val="28"/>
        </w:rPr>
        <w:t>глас</w:t>
      </w:r>
      <w:r>
        <w:rPr>
          <w:spacing w:val="1"/>
          <w:sz w:val="28"/>
        </w:rPr>
        <w:t xml:space="preserve"> </w:t>
      </w:r>
      <w:r>
        <w:rPr>
          <w:sz w:val="28"/>
        </w:rPr>
        <w:t>тебя</w:t>
      </w:r>
      <w:r>
        <w:rPr>
          <w:spacing w:val="1"/>
          <w:sz w:val="28"/>
        </w:rPr>
        <w:t xml:space="preserve"> </w:t>
      </w:r>
      <w:r>
        <w:rPr>
          <w:sz w:val="28"/>
        </w:rPr>
        <w:t>потомства...»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Ю.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Белов</w:t>
      </w:r>
      <w:r>
        <w:rPr>
          <w:spacing w:val="1"/>
          <w:sz w:val="28"/>
        </w:rPr>
        <w:t xml:space="preserve"> </w:t>
      </w:r>
      <w:r>
        <w:rPr>
          <w:sz w:val="28"/>
        </w:rPr>
        <w:t>//</w:t>
      </w:r>
      <w:r>
        <w:rPr>
          <w:spacing w:val="1"/>
          <w:sz w:val="28"/>
        </w:rPr>
        <w:t xml:space="preserve"> </w:t>
      </w:r>
      <w:r>
        <w:rPr>
          <w:sz w:val="28"/>
        </w:rPr>
        <w:t>Московский</w:t>
      </w:r>
      <w:r>
        <w:rPr>
          <w:spacing w:val="-2"/>
          <w:sz w:val="28"/>
        </w:rPr>
        <w:t xml:space="preserve"> </w:t>
      </w:r>
      <w:r>
        <w:rPr>
          <w:sz w:val="28"/>
        </w:rPr>
        <w:t>журнал.</w:t>
      </w:r>
      <w:r>
        <w:rPr>
          <w:spacing w:val="-2"/>
          <w:sz w:val="28"/>
        </w:rPr>
        <w:t xml:space="preserve"> </w:t>
      </w:r>
      <w:r>
        <w:rPr>
          <w:sz w:val="28"/>
        </w:rPr>
        <w:t>История</w:t>
      </w:r>
      <w:r>
        <w:rPr>
          <w:spacing w:val="-1"/>
          <w:sz w:val="28"/>
        </w:rPr>
        <w:t xml:space="preserve"> </w:t>
      </w:r>
      <w:r>
        <w:rPr>
          <w:sz w:val="28"/>
        </w:rPr>
        <w:t>государства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Российского.</w:t>
      </w:r>
      <w:r>
        <w:rPr>
          <w:spacing w:val="-5"/>
          <w:sz w:val="28"/>
        </w:rPr>
        <w:t xml:space="preserve"> </w:t>
      </w:r>
      <w:r>
        <w:rPr>
          <w:sz w:val="28"/>
        </w:rPr>
        <w:t>2006.</w:t>
      </w:r>
      <w:r>
        <w:rPr>
          <w:spacing w:val="-2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2.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  <w:r>
        <w:rPr>
          <w:spacing w:val="-6"/>
          <w:sz w:val="28"/>
        </w:rPr>
        <w:t xml:space="preserve"> </w:t>
      </w:r>
      <w:r>
        <w:rPr>
          <w:sz w:val="28"/>
        </w:rPr>
        <w:t>2-6.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189" w:leader="none"/>
        </w:tabs>
        <w:suppressAutoHyphens w:val="false"/>
        <w:ind w:left="481" w:right="-66" w:firstLine="7"/>
        <w:jc w:val="both"/>
        <w:rPr>
          <w:sz w:val="28"/>
        </w:rPr>
      </w:pPr>
      <w:r>
        <w:rPr>
          <w:sz w:val="28"/>
        </w:rPr>
        <w:t>Богданов, А. Что мы празднуем 4 ноября? /Андрей Богданов // Наука и</w:t>
      </w:r>
      <w:r>
        <w:rPr>
          <w:spacing w:val="1"/>
          <w:sz w:val="28"/>
        </w:rPr>
        <w:t xml:space="preserve"> </w:t>
      </w:r>
      <w:r>
        <w:rPr>
          <w:sz w:val="28"/>
        </w:rPr>
        <w:t>религия.</w:t>
      </w:r>
      <w:r>
        <w:rPr>
          <w:spacing w:val="-3"/>
          <w:sz w:val="28"/>
        </w:rPr>
        <w:t xml:space="preserve"> </w:t>
      </w:r>
      <w:r>
        <w:rPr>
          <w:sz w:val="28"/>
        </w:rPr>
        <w:t>2012.</w:t>
      </w:r>
      <w:r>
        <w:rPr>
          <w:spacing w:val="-2"/>
          <w:sz w:val="28"/>
        </w:rPr>
        <w:t xml:space="preserve"> </w:t>
      </w:r>
      <w:r>
        <w:rPr>
          <w:sz w:val="28"/>
        </w:rPr>
        <w:t>№ 11.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  <w:r>
        <w:rPr>
          <w:spacing w:val="-2"/>
          <w:sz w:val="28"/>
        </w:rPr>
        <w:t xml:space="preserve"> </w:t>
      </w:r>
      <w:r>
        <w:rPr>
          <w:sz w:val="28"/>
        </w:rPr>
        <w:t>32-33.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189" w:leader="none"/>
        </w:tabs>
        <w:suppressAutoHyphens w:val="false"/>
        <w:ind w:left="481" w:right="-66" w:firstLine="7"/>
        <w:jc w:val="both"/>
        <w:rPr>
          <w:sz w:val="28"/>
        </w:rPr>
      </w:pPr>
      <w:r>
        <w:rPr>
          <w:sz w:val="28"/>
        </w:rPr>
        <w:t>Васильев,</w:t>
      </w:r>
      <w:r>
        <w:rPr>
          <w:spacing w:val="1"/>
          <w:sz w:val="28"/>
        </w:rPr>
        <w:t xml:space="preserve"> </w:t>
      </w:r>
      <w:r>
        <w:rPr>
          <w:sz w:val="28"/>
        </w:rPr>
        <w:t>Д.</w:t>
      </w:r>
      <w:r>
        <w:rPr>
          <w:spacing w:val="1"/>
          <w:sz w:val="28"/>
        </w:rPr>
        <w:t xml:space="preserve"> </w:t>
      </w:r>
      <w:r>
        <w:rPr>
          <w:sz w:val="28"/>
        </w:rPr>
        <w:t>4</w:t>
      </w:r>
      <w:r>
        <w:rPr>
          <w:spacing w:val="1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День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единства.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Праздник,</w:t>
      </w:r>
      <w:r>
        <w:rPr>
          <w:spacing w:val="1"/>
          <w:sz w:val="28"/>
        </w:rPr>
        <w:t xml:space="preserve"> </w:t>
      </w:r>
      <w:r>
        <w:rPr>
          <w:sz w:val="28"/>
        </w:rPr>
        <w:t>подаренный историей /Дмитрий Васильев // Военные знания. 2010. № 11.</w:t>
      </w:r>
      <w:r>
        <w:rPr>
          <w:spacing w:val="1"/>
          <w:sz w:val="28"/>
        </w:rPr>
        <w:t xml:space="preserve"> </w:t>
      </w:r>
      <w:r>
        <w:rPr>
          <w:sz w:val="28"/>
        </w:rPr>
        <w:t>С.16-17.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189" w:leader="none"/>
        </w:tabs>
        <w:suppressAutoHyphens w:val="false"/>
        <w:ind w:left="481" w:right="-66" w:firstLine="7"/>
        <w:jc w:val="both"/>
        <w:rPr>
          <w:sz w:val="28"/>
        </w:rPr>
      </w:pPr>
      <w:r>
        <w:rPr>
          <w:sz w:val="28"/>
        </w:rPr>
        <w:t>Лаптева,</w:t>
      </w:r>
      <w:r>
        <w:rPr>
          <w:spacing w:val="1"/>
          <w:sz w:val="28"/>
        </w:rPr>
        <w:t xml:space="preserve"> </w:t>
      </w:r>
      <w:r>
        <w:rPr>
          <w:sz w:val="28"/>
        </w:rPr>
        <w:t>Л.</w:t>
      </w:r>
      <w:r>
        <w:rPr>
          <w:spacing w:val="1"/>
          <w:sz w:val="28"/>
        </w:rPr>
        <w:t xml:space="preserve"> </w:t>
      </w:r>
      <w:r>
        <w:rPr>
          <w:sz w:val="28"/>
        </w:rPr>
        <w:t>Ф.</w:t>
      </w:r>
      <w:r>
        <w:rPr>
          <w:spacing w:val="1"/>
          <w:sz w:val="28"/>
        </w:rPr>
        <w:t xml:space="preserve"> </w:t>
      </w:r>
      <w:r>
        <w:rPr>
          <w:sz w:val="28"/>
        </w:rPr>
        <w:t>«За</w:t>
      </w:r>
      <w:r>
        <w:rPr>
          <w:spacing w:val="1"/>
          <w:sz w:val="28"/>
        </w:rPr>
        <w:t xml:space="preserve"> </w:t>
      </w:r>
      <w:r>
        <w:rPr>
          <w:sz w:val="28"/>
        </w:rPr>
        <w:t>землю</w:t>
      </w:r>
      <w:r>
        <w:rPr>
          <w:spacing w:val="1"/>
          <w:sz w:val="28"/>
        </w:rPr>
        <w:t xml:space="preserve"> </w:t>
      </w:r>
      <w:r>
        <w:rPr>
          <w:sz w:val="28"/>
        </w:rPr>
        <w:t>русскую,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Москву»</w:t>
      </w:r>
      <w:r>
        <w:rPr>
          <w:spacing w:val="1"/>
          <w:sz w:val="28"/>
        </w:rPr>
        <w:t xml:space="preserve">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(литературно-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композиция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Дню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единства)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Л.</w:t>
      </w:r>
      <w:r>
        <w:rPr>
          <w:spacing w:val="1"/>
          <w:sz w:val="28"/>
        </w:rPr>
        <w:t xml:space="preserve"> </w:t>
      </w:r>
      <w:r>
        <w:rPr>
          <w:sz w:val="28"/>
        </w:rPr>
        <w:t>Ф.</w:t>
      </w:r>
      <w:r>
        <w:rPr>
          <w:spacing w:val="1"/>
          <w:sz w:val="28"/>
        </w:rPr>
        <w:t xml:space="preserve"> </w:t>
      </w:r>
      <w:r>
        <w:rPr>
          <w:sz w:val="28"/>
        </w:rPr>
        <w:t>Лаптева</w:t>
      </w:r>
      <w:r>
        <w:rPr>
          <w:spacing w:val="1"/>
          <w:sz w:val="28"/>
        </w:rPr>
        <w:t xml:space="preserve"> </w:t>
      </w:r>
      <w:r>
        <w:rPr>
          <w:sz w:val="28"/>
        </w:rPr>
        <w:t>//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истории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школе.</w:t>
      </w:r>
      <w:r>
        <w:rPr>
          <w:spacing w:val="-2"/>
          <w:sz w:val="28"/>
        </w:rPr>
        <w:t xml:space="preserve"> </w:t>
      </w:r>
      <w:r>
        <w:rPr>
          <w:sz w:val="28"/>
        </w:rPr>
        <w:t>2006.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-2"/>
          <w:sz w:val="28"/>
        </w:rPr>
        <w:t xml:space="preserve"> </w:t>
      </w:r>
      <w:r>
        <w:rPr>
          <w:sz w:val="28"/>
        </w:rPr>
        <w:t>7.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  <w:r>
        <w:rPr>
          <w:spacing w:val="-2"/>
          <w:sz w:val="28"/>
        </w:rPr>
        <w:t xml:space="preserve"> </w:t>
      </w:r>
      <w:r>
        <w:rPr>
          <w:sz w:val="28"/>
        </w:rPr>
        <w:t>69-72.</w:t>
      </w:r>
      <w:r>
        <w:rPr>
          <w:spacing w:val="-2"/>
          <w:sz w:val="28"/>
        </w:rPr>
        <w:t xml:space="preserve"> </w:t>
      </w:r>
      <w:r>
        <w:rPr>
          <w:sz w:val="28"/>
        </w:rPr>
        <w:t>ISSN</w:t>
      </w:r>
      <w:r>
        <w:rPr>
          <w:spacing w:val="-3"/>
          <w:sz w:val="28"/>
        </w:rPr>
        <w:t xml:space="preserve"> </w:t>
      </w:r>
      <w:r>
        <w:rPr>
          <w:sz w:val="28"/>
        </w:rPr>
        <w:t>0132-0696.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189" w:leader="none"/>
        </w:tabs>
        <w:suppressAutoHyphens w:val="false"/>
        <w:ind w:left="481" w:right="-66" w:firstLine="7"/>
        <w:jc w:val="both"/>
        <w:rPr>
          <w:sz w:val="28"/>
        </w:rPr>
      </w:pPr>
      <w:r>
        <w:rPr>
          <w:sz w:val="28"/>
        </w:rPr>
        <w:t>Шукунда,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1"/>
          <w:sz w:val="28"/>
        </w:rPr>
        <w:t xml:space="preserve"> </w:t>
      </w:r>
      <w:r>
        <w:rPr>
          <w:sz w:val="28"/>
        </w:rPr>
        <w:t>З.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Праздники</w:t>
      </w:r>
      <w:r>
        <w:rPr>
          <w:spacing w:val="1"/>
          <w:sz w:val="28"/>
        </w:rPr>
        <w:t xml:space="preserve"> </w:t>
      </w:r>
      <w:r>
        <w:rPr>
          <w:sz w:val="28"/>
        </w:rPr>
        <w:t>национального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единства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инструмент</w:t>
      </w:r>
      <w:r>
        <w:rPr>
          <w:spacing w:val="-67"/>
          <w:sz w:val="28"/>
        </w:rPr>
        <w:t xml:space="preserve"> </w:t>
      </w:r>
      <w:r>
        <w:rPr>
          <w:sz w:val="28"/>
        </w:rPr>
        <w:t>сплочения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нации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1"/>
          <w:sz w:val="28"/>
        </w:rPr>
        <w:t xml:space="preserve"> </w:t>
      </w:r>
      <w:r>
        <w:rPr>
          <w:sz w:val="28"/>
        </w:rPr>
        <w:t>3.</w:t>
      </w:r>
      <w:r>
        <w:rPr>
          <w:spacing w:val="1"/>
          <w:sz w:val="28"/>
        </w:rPr>
        <w:t xml:space="preserve"> </w:t>
      </w:r>
      <w:r>
        <w:rPr>
          <w:sz w:val="28"/>
        </w:rPr>
        <w:t>Шукунда</w:t>
      </w:r>
      <w:r>
        <w:rPr>
          <w:spacing w:val="1"/>
          <w:sz w:val="28"/>
        </w:rPr>
        <w:t xml:space="preserve"> </w:t>
      </w:r>
      <w:r>
        <w:rPr>
          <w:sz w:val="28"/>
        </w:rPr>
        <w:t>//</w:t>
      </w:r>
      <w:r>
        <w:rPr>
          <w:spacing w:val="1"/>
          <w:sz w:val="28"/>
        </w:rPr>
        <w:t xml:space="preserve"> </w:t>
      </w:r>
      <w:r>
        <w:rPr>
          <w:sz w:val="28"/>
        </w:rPr>
        <w:t>Вестник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Московского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университета.</w:t>
      </w:r>
      <w:r>
        <w:rPr>
          <w:spacing w:val="-67"/>
          <w:sz w:val="28"/>
        </w:rPr>
        <w:t xml:space="preserve"> </w:t>
      </w:r>
      <w:r>
        <w:rPr>
          <w:sz w:val="28"/>
        </w:rPr>
        <w:t>Сер.19,</w:t>
      </w:r>
      <w:r>
        <w:rPr>
          <w:spacing w:val="-2"/>
          <w:sz w:val="28"/>
        </w:rPr>
        <w:t xml:space="preserve"> </w:t>
      </w:r>
      <w:r>
        <w:rPr>
          <w:sz w:val="28"/>
        </w:rPr>
        <w:t>Лингвистка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межкультурная</w:t>
      </w:r>
      <w:r>
        <w:rPr>
          <w:spacing w:val="-1"/>
          <w:sz w:val="28"/>
        </w:rPr>
        <w:t xml:space="preserve"> </w:t>
      </w:r>
      <w:r>
        <w:rPr>
          <w:sz w:val="28"/>
        </w:rPr>
        <w:t>коммуникация.2007.</w:t>
      </w:r>
      <w:r>
        <w:rPr>
          <w:spacing w:val="-2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3.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  <w:r>
        <w:rPr>
          <w:spacing w:val="-3"/>
          <w:sz w:val="28"/>
        </w:rPr>
        <w:t xml:space="preserve"> </w:t>
      </w:r>
      <w:r>
        <w:rPr>
          <w:sz w:val="28"/>
        </w:rPr>
        <w:t>77-86.</w:t>
      </w:r>
    </w:p>
    <w:p>
      <w:pPr>
        <w:pStyle w:val="1"/>
        <w:spacing w:lineRule="exact" w:line="319"/>
        <w:ind w:left="1047" w:right="1100" w:hanging="0"/>
        <w:jc w:val="both"/>
        <w:rPr>
          <w:b/>
          <w:b/>
        </w:rPr>
      </w:pPr>
      <w:r>
        <w:rPr>
          <w:b/>
        </w:rPr>
        <w:t>Для</w:t>
      </w:r>
      <w:r>
        <w:rPr>
          <w:b/>
          <w:spacing w:val="-5"/>
        </w:rPr>
        <w:t xml:space="preserve"> </w:t>
      </w:r>
      <w:r>
        <w:rPr>
          <w:b/>
        </w:rPr>
        <w:t>учащихся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189" w:leader="none"/>
          <w:tab w:val="left" w:pos="10065" w:leader="none"/>
        </w:tabs>
        <w:suppressAutoHyphens w:val="false"/>
        <w:ind w:left="481" w:right="-66" w:hanging="0"/>
        <w:jc w:val="both"/>
        <w:rPr>
          <w:sz w:val="28"/>
        </w:rPr>
      </w:pPr>
      <w:r>
        <w:rPr>
          <w:sz w:val="28"/>
        </w:rPr>
        <w:t>Земское ополчение Минина и Пожарского. Освобождение Москвы от</w:t>
      </w:r>
      <w:r>
        <w:rPr>
          <w:spacing w:val="1"/>
          <w:sz w:val="28"/>
        </w:rPr>
        <w:t xml:space="preserve"> </w:t>
      </w:r>
      <w:r>
        <w:rPr>
          <w:sz w:val="28"/>
        </w:rPr>
        <w:t>поляков //Энциклопедия для детей: Т. 5, ч.1 (История России и ее ближайших</w:t>
      </w:r>
      <w:r>
        <w:rPr>
          <w:spacing w:val="-67"/>
          <w:sz w:val="28"/>
        </w:rPr>
        <w:t xml:space="preserve"> </w:t>
      </w:r>
      <w:r>
        <w:rPr>
          <w:sz w:val="28"/>
        </w:rPr>
        <w:t>соседей).-</w:t>
      </w:r>
      <w:r>
        <w:rPr>
          <w:spacing w:val="-2"/>
          <w:sz w:val="28"/>
        </w:rPr>
        <w:t xml:space="preserve"> </w:t>
      </w:r>
      <w:r>
        <w:rPr>
          <w:sz w:val="28"/>
        </w:rPr>
        <w:t>Сост.</w:t>
      </w:r>
      <w:r>
        <w:rPr>
          <w:spacing w:val="-3"/>
          <w:sz w:val="28"/>
        </w:rPr>
        <w:t xml:space="preserve"> </w:t>
      </w:r>
      <w:r>
        <w:rPr>
          <w:sz w:val="28"/>
        </w:rPr>
        <w:t>С.Т.Исмаилова.-М.: Аванта+,</w:t>
      </w:r>
      <w:r>
        <w:rPr>
          <w:spacing w:val="-5"/>
          <w:sz w:val="28"/>
        </w:rPr>
        <w:t xml:space="preserve"> </w:t>
      </w:r>
      <w:r>
        <w:rPr>
          <w:sz w:val="28"/>
        </w:rPr>
        <w:t>1995.-C.377-381.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189" w:leader="none"/>
          <w:tab w:val="left" w:pos="10065" w:leader="none"/>
        </w:tabs>
        <w:suppressAutoHyphens w:val="false"/>
        <w:ind w:left="481" w:right="-66" w:hanging="0"/>
        <w:jc w:val="both"/>
        <w:rPr>
          <w:sz w:val="28"/>
        </w:rPr>
      </w:pPr>
      <w:r>
        <w:rPr>
          <w:sz w:val="28"/>
        </w:rPr>
        <w:t>Иллюстрированная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история</w:t>
      </w:r>
      <w:r>
        <w:rPr>
          <w:spacing w:val="1"/>
          <w:sz w:val="28"/>
        </w:rPr>
        <w:t xml:space="preserve"> </w:t>
      </w:r>
      <w:r>
        <w:rPr>
          <w:sz w:val="28"/>
        </w:rPr>
        <w:t>СССР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Пашуто</w:t>
      </w:r>
      <w:r>
        <w:rPr>
          <w:spacing w:val="1"/>
          <w:sz w:val="28"/>
        </w:rPr>
        <w:t xml:space="preserve"> </w:t>
      </w:r>
      <w:r>
        <w:rPr>
          <w:sz w:val="28"/>
        </w:rPr>
        <w:t>В.Т.,</w:t>
      </w:r>
      <w:r>
        <w:rPr>
          <w:spacing w:val="1"/>
          <w:sz w:val="28"/>
        </w:rPr>
        <w:t xml:space="preserve"> </w:t>
      </w:r>
      <w:r>
        <w:rPr>
          <w:sz w:val="28"/>
        </w:rPr>
        <w:t>Итенберг</w:t>
      </w:r>
      <w:r>
        <w:rPr>
          <w:spacing w:val="1"/>
          <w:sz w:val="28"/>
        </w:rPr>
        <w:t xml:space="preserve"> </w:t>
      </w:r>
      <w:r>
        <w:rPr>
          <w:sz w:val="28"/>
        </w:rPr>
        <w:t>Б.С.,</w:t>
      </w:r>
      <w:r>
        <w:rPr>
          <w:spacing w:val="1"/>
          <w:sz w:val="28"/>
        </w:rPr>
        <w:t xml:space="preserve"> </w:t>
      </w:r>
      <w:r>
        <w:rPr>
          <w:sz w:val="28"/>
        </w:rPr>
        <w:t>Тарновский</w:t>
      </w:r>
      <w:r>
        <w:rPr>
          <w:spacing w:val="-1"/>
          <w:sz w:val="28"/>
        </w:rPr>
        <w:t xml:space="preserve"> </w:t>
      </w:r>
      <w:r>
        <w:rPr>
          <w:sz w:val="28"/>
        </w:rPr>
        <w:t>К.Н.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др.-</w:t>
      </w:r>
      <w:r>
        <w:rPr>
          <w:spacing w:val="-2"/>
          <w:sz w:val="28"/>
        </w:rPr>
        <w:t xml:space="preserve"> </w:t>
      </w:r>
      <w:r>
        <w:rPr>
          <w:sz w:val="28"/>
        </w:rPr>
        <w:t>4-е</w:t>
      </w:r>
      <w:r>
        <w:rPr>
          <w:spacing w:val="-3"/>
          <w:sz w:val="28"/>
        </w:rPr>
        <w:t xml:space="preserve"> </w:t>
      </w:r>
      <w:r>
        <w:rPr>
          <w:sz w:val="28"/>
        </w:rPr>
        <w:t>изд.,</w:t>
      </w:r>
      <w:r>
        <w:rPr>
          <w:spacing w:val="-2"/>
          <w:sz w:val="28"/>
        </w:rPr>
        <w:t xml:space="preserve"> </w:t>
      </w:r>
      <w:r>
        <w:rPr>
          <w:sz w:val="28"/>
        </w:rPr>
        <w:t>испр.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доп.-</w:t>
      </w:r>
      <w:r>
        <w:rPr>
          <w:spacing w:val="-2"/>
          <w:sz w:val="28"/>
        </w:rPr>
        <w:t xml:space="preserve"> </w:t>
      </w:r>
      <w:r>
        <w:rPr>
          <w:sz w:val="28"/>
        </w:rPr>
        <w:t>М.: Мысль,</w:t>
      </w:r>
      <w:r>
        <w:rPr>
          <w:spacing w:val="-2"/>
          <w:sz w:val="28"/>
        </w:rPr>
        <w:t xml:space="preserve"> </w:t>
      </w:r>
      <w:r>
        <w:rPr>
          <w:sz w:val="28"/>
        </w:rPr>
        <w:t>1987.-</w:t>
      </w:r>
      <w:r>
        <w:rPr>
          <w:spacing w:val="-2"/>
          <w:sz w:val="28"/>
        </w:rPr>
        <w:t xml:space="preserve"> </w:t>
      </w:r>
      <w:r>
        <w:rPr>
          <w:sz w:val="28"/>
        </w:rPr>
        <w:t>C.49-51.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189" w:leader="none"/>
          <w:tab w:val="left" w:pos="10065" w:leader="none"/>
        </w:tabs>
        <w:suppressAutoHyphens w:val="false"/>
        <w:ind w:left="481" w:right="-66" w:firstLine="7"/>
        <w:jc w:val="both"/>
        <w:rPr>
          <w:sz w:val="28"/>
        </w:rPr>
      </w:pPr>
      <w:r>
        <w:rPr>
          <w:sz w:val="28"/>
        </w:rPr>
        <w:t>Костылев В.И. Минин и Пожарский: повесть: [для сред. шк. возраста] /</w:t>
      </w:r>
      <w:r>
        <w:rPr>
          <w:spacing w:val="1"/>
          <w:sz w:val="28"/>
        </w:rPr>
        <w:t xml:space="preserve"> </w:t>
      </w:r>
      <w:r>
        <w:rPr>
          <w:sz w:val="28"/>
        </w:rPr>
        <w:t>В.И.Костылев</w:t>
      </w:r>
      <w:r>
        <w:rPr>
          <w:spacing w:val="1"/>
          <w:sz w:val="28"/>
        </w:rPr>
        <w:t xml:space="preserve"> 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рис.</w:t>
      </w:r>
      <w:r>
        <w:rPr>
          <w:spacing w:val="1"/>
          <w:sz w:val="28"/>
        </w:rPr>
        <w:t xml:space="preserve"> </w:t>
      </w:r>
      <w:r>
        <w:rPr>
          <w:sz w:val="28"/>
        </w:rPr>
        <w:t>В.Г.</w:t>
      </w:r>
      <w:r>
        <w:rPr>
          <w:spacing w:val="1"/>
          <w:sz w:val="28"/>
        </w:rPr>
        <w:t xml:space="preserve"> </w:t>
      </w:r>
      <w:r>
        <w:rPr>
          <w:sz w:val="28"/>
        </w:rPr>
        <w:t>Бритвина;</w:t>
      </w:r>
      <w:r>
        <w:rPr>
          <w:spacing w:val="1"/>
          <w:sz w:val="28"/>
        </w:rPr>
        <w:t xml:space="preserve"> </w:t>
      </w:r>
      <w:r>
        <w:rPr>
          <w:sz w:val="28"/>
        </w:rPr>
        <w:t>[предисл.</w:t>
      </w:r>
      <w:r>
        <w:rPr>
          <w:spacing w:val="1"/>
          <w:sz w:val="28"/>
        </w:rPr>
        <w:t xml:space="preserve"> </w:t>
      </w:r>
      <w:r>
        <w:rPr>
          <w:sz w:val="28"/>
        </w:rPr>
        <w:t>А.Н.</w:t>
      </w:r>
      <w:r>
        <w:rPr>
          <w:spacing w:val="1"/>
          <w:sz w:val="28"/>
        </w:rPr>
        <w:t xml:space="preserve"> </w:t>
      </w:r>
      <w:r>
        <w:rPr>
          <w:sz w:val="28"/>
        </w:rPr>
        <w:t>Сахаров].-</w:t>
      </w:r>
      <w:r>
        <w:rPr>
          <w:spacing w:val="1"/>
          <w:sz w:val="28"/>
        </w:rPr>
        <w:t xml:space="preserve"> </w:t>
      </w:r>
      <w:r>
        <w:rPr>
          <w:sz w:val="28"/>
        </w:rPr>
        <w:t>Москва:</w:t>
      </w:r>
      <w:r>
        <w:rPr>
          <w:spacing w:val="1"/>
          <w:sz w:val="28"/>
        </w:rPr>
        <w:t xml:space="preserve"> </w:t>
      </w:r>
      <w:r>
        <w:rPr>
          <w:sz w:val="28"/>
        </w:rPr>
        <w:t>Дет.лит.,</w:t>
      </w:r>
      <w:r>
        <w:rPr>
          <w:spacing w:val="-2"/>
          <w:sz w:val="28"/>
        </w:rPr>
        <w:t xml:space="preserve"> </w:t>
      </w:r>
      <w:r>
        <w:rPr>
          <w:sz w:val="28"/>
        </w:rPr>
        <w:t>2006.-84,[3]с.: цв.</w:t>
      </w:r>
      <w:r>
        <w:rPr>
          <w:spacing w:val="-1"/>
          <w:sz w:val="28"/>
        </w:rPr>
        <w:t xml:space="preserve"> </w:t>
      </w:r>
      <w:r>
        <w:rPr>
          <w:sz w:val="28"/>
        </w:rPr>
        <w:t>ил.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189" w:leader="none"/>
          <w:tab w:val="left" w:pos="10065" w:leader="none"/>
        </w:tabs>
        <w:suppressAutoHyphens w:val="false"/>
        <w:ind w:left="481" w:right="-66" w:firstLine="7"/>
        <w:jc w:val="both"/>
        <w:rPr>
          <w:sz w:val="28"/>
        </w:rPr>
      </w:pPr>
      <w:r>
        <w:rPr>
          <w:sz w:val="28"/>
        </w:rPr>
        <w:t>Лебедев</w:t>
      </w:r>
      <w:r>
        <w:rPr>
          <w:spacing w:val="1"/>
          <w:sz w:val="28"/>
        </w:rPr>
        <w:t xml:space="preserve"> </w:t>
      </w:r>
      <w:r>
        <w:rPr>
          <w:sz w:val="28"/>
        </w:rPr>
        <w:t>В.А.</w:t>
      </w:r>
      <w:r>
        <w:rPr>
          <w:spacing w:val="1"/>
          <w:sz w:val="28"/>
        </w:rPr>
        <w:t xml:space="preserve"> </w:t>
      </w:r>
      <w:r>
        <w:rPr>
          <w:sz w:val="28"/>
        </w:rPr>
        <w:t>Утро</w:t>
      </w:r>
      <w:r>
        <w:rPr>
          <w:spacing w:val="1"/>
          <w:sz w:val="28"/>
        </w:rPr>
        <w:t xml:space="preserve"> </w:t>
      </w:r>
      <w:r>
        <w:rPr>
          <w:sz w:val="28"/>
        </w:rPr>
        <w:t>Московии: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роман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В.А.</w:t>
      </w:r>
      <w:r>
        <w:rPr>
          <w:spacing w:val="1"/>
          <w:sz w:val="28"/>
        </w:rPr>
        <w:t xml:space="preserve"> </w:t>
      </w:r>
      <w:r>
        <w:rPr>
          <w:sz w:val="28"/>
        </w:rPr>
        <w:t>Лебедев;</w:t>
      </w:r>
      <w:r>
        <w:rPr>
          <w:spacing w:val="1"/>
          <w:sz w:val="28"/>
        </w:rPr>
        <w:t xml:space="preserve"> </w:t>
      </w:r>
      <w:r>
        <w:rPr>
          <w:sz w:val="28"/>
        </w:rPr>
        <w:t>предисл. авт.; худож. Ю.Н. Лаврухин.- Москва: Дет.лит., 2022.-445 [2] c.: ил.-</w:t>
      </w:r>
      <w:r>
        <w:rPr>
          <w:spacing w:val="-67"/>
          <w:sz w:val="28"/>
        </w:rPr>
        <w:t xml:space="preserve"> </w:t>
      </w:r>
      <w:r>
        <w:rPr>
          <w:sz w:val="28"/>
        </w:rPr>
        <w:t>(Школьная</w:t>
      </w:r>
      <w:r>
        <w:rPr>
          <w:spacing w:val="-4"/>
          <w:sz w:val="28"/>
        </w:rPr>
        <w:t xml:space="preserve"> </w:t>
      </w:r>
      <w:r>
        <w:rPr>
          <w:sz w:val="28"/>
        </w:rPr>
        <w:t>библиотека).</w:t>
      </w:r>
    </w:p>
    <w:p>
      <w:pPr>
        <w:pStyle w:val="Style15"/>
        <w:spacing w:before="8" w:after="0"/>
        <w:rPr>
          <w:sz w:val="27"/>
        </w:rPr>
      </w:pPr>
      <w:r>
        <w:rPr>
          <w:sz w:val="27"/>
        </w:rPr>
      </w:r>
    </w:p>
    <w:p>
      <w:pPr>
        <w:pStyle w:val="1"/>
        <w:spacing w:lineRule="exact" w:line="319"/>
        <w:ind w:left="1047" w:right="1100" w:hanging="0"/>
        <w:rPr>
          <w:b/>
          <w:b/>
        </w:rPr>
      </w:pPr>
      <w:r>
        <w:rPr>
          <w:b/>
        </w:rPr>
        <w:t>Информация</w:t>
      </w:r>
      <w:r>
        <w:rPr>
          <w:b/>
          <w:spacing w:val="-5"/>
        </w:rPr>
        <w:t xml:space="preserve"> </w:t>
      </w:r>
      <w:r>
        <w:rPr>
          <w:b/>
        </w:rPr>
        <w:t>на</w:t>
      </w:r>
      <w:r>
        <w:rPr>
          <w:b/>
          <w:spacing w:val="-2"/>
        </w:rPr>
        <w:t xml:space="preserve"> </w:t>
      </w:r>
      <w:r>
        <w:rPr>
          <w:b/>
        </w:rPr>
        <w:t>электронных</w:t>
      </w:r>
      <w:r>
        <w:rPr>
          <w:b/>
          <w:spacing w:val="-2"/>
        </w:rPr>
        <w:t xml:space="preserve"> </w:t>
      </w:r>
      <w:r>
        <w:rPr>
          <w:b/>
        </w:rPr>
        <w:t>носителях</w:t>
      </w:r>
    </w:p>
    <w:p>
      <w:pPr>
        <w:pStyle w:val="Style15"/>
        <w:tabs>
          <w:tab w:val="clear" w:pos="708"/>
          <w:tab w:val="left" w:pos="1188" w:leader="none"/>
          <w:tab w:val="left" w:pos="2604" w:leader="none"/>
        </w:tabs>
        <w:ind w:left="481" w:right="-66" w:firstLine="7"/>
        <w:rPr>
          <w:sz w:val="28"/>
          <w:szCs w:val="28"/>
        </w:rPr>
      </w:pPr>
      <w:r>
        <w:rPr>
          <w:sz w:val="28"/>
          <w:szCs w:val="28"/>
        </w:rPr>
        <w:t>1.</w:t>
        <w:tab/>
        <w:t>Минин и Пожарский [видео]: художественный фильм / Режиссер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В.Пудовкин;</w:t>
        <w:tab/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ролях: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А.Ханов,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Б.Ливанов,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Б.Чирков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др.-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Москва: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Миллениа,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2001.-1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вк.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(103 мин.).- (Наследие).</w:t>
      </w:r>
    </w:p>
    <w:p>
      <w:pPr>
        <w:pStyle w:val="Normal"/>
        <w:rPr/>
      </w:pPr>
      <w:r>
        <w:rPr/>
      </w:r>
    </w:p>
    <w:p>
      <w:pPr>
        <w:pStyle w:val="1"/>
        <w:spacing w:lineRule="exact" w:line="319" w:before="64" w:after="0"/>
        <w:ind w:left="1047" w:right="1100" w:hanging="0"/>
        <w:rPr>
          <w:b/>
          <w:b/>
        </w:rPr>
      </w:pPr>
      <w:bookmarkStart w:id="0" w:name="10"/>
      <w:bookmarkEnd w:id="0"/>
      <w:r>
        <w:rPr>
          <w:b/>
        </w:rPr>
        <w:t>Ссылки</w:t>
      </w:r>
      <w:r>
        <w:rPr>
          <w:b/>
          <w:spacing w:val="-4"/>
        </w:rPr>
        <w:t xml:space="preserve"> </w:t>
      </w:r>
      <w:r>
        <w:rPr>
          <w:b/>
        </w:rPr>
        <w:t>на</w:t>
      </w:r>
      <w:r>
        <w:rPr>
          <w:b/>
          <w:spacing w:val="-2"/>
        </w:rPr>
        <w:t xml:space="preserve"> </w:t>
      </w:r>
      <w:r>
        <w:rPr>
          <w:b/>
        </w:rPr>
        <w:t>интернет-источники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1188" w:leader="none"/>
          <w:tab w:val="left" w:pos="1189" w:leader="none"/>
          <w:tab w:val="left" w:pos="3250" w:leader="none"/>
          <w:tab w:val="left" w:pos="4816" w:leader="none"/>
          <w:tab w:val="left" w:pos="6713" w:leader="none"/>
          <w:tab w:val="left" w:pos="8809" w:leader="none"/>
        </w:tabs>
        <w:suppressAutoHyphens w:val="false"/>
        <w:ind w:left="481" w:right="308" w:firstLine="2"/>
        <w:rPr>
          <w:sz w:val="28"/>
        </w:rPr>
      </w:pPr>
      <w:r>
        <w:rPr>
          <w:sz w:val="28"/>
        </w:rPr>
        <w:t>Культурный</w:t>
        <w:tab/>
        <w:t>дневник</w:t>
        <w:tab/>
        <w:t>школьника</w:t>
        <w:tab/>
        <w:t>Саратовской</w:t>
        <w:tab/>
      </w:r>
      <w:r>
        <w:rPr>
          <w:spacing w:val="-1"/>
          <w:sz w:val="28"/>
        </w:rPr>
        <w:t>области:</w:t>
      </w:r>
      <w:r>
        <w:rPr>
          <w:color w:val="0000FF"/>
          <w:spacing w:val="-67"/>
          <w:sz w:val="28"/>
        </w:rPr>
        <w:t xml:space="preserve"> </w:t>
      </w:r>
      <w:hyperlink r:id="rId3">
        <w:r>
          <w:rPr>
            <w:color w:val="0000FF"/>
            <w:sz w:val="28"/>
            <w:u w:val="single" w:color="0000FF"/>
          </w:rPr>
          <w:t>https://soiro64.ru/kulturnyj-dnevnik-shkolnika/</w:t>
        </w:r>
      </w:hyperlink>
    </w:p>
    <w:p>
      <w:pPr>
        <w:pStyle w:val="ListParagraph"/>
        <w:numPr>
          <w:ilvl w:val="0"/>
          <w:numId w:val="4"/>
        </w:numPr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  <w:t>Путешествие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Саратовской</w:t>
      </w:r>
      <w:r>
        <w:rPr>
          <w:spacing w:val="-9"/>
          <w:sz w:val="28"/>
        </w:rPr>
        <w:t xml:space="preserve"> </w:t>
      </w:r>
      <w:r>
        <w:rPr>
          <w:sz w:val="28"/>
        </w:rPr>
        <w:t>области:</w:t>
      </w:r>
      <w:r>
        <w:rPr>
          <w:spacing w:val="-5"/>
          <w:sz w:val="28"/>
        </w:rPr>
        <w:t xml:space="preserve"> </w:t>
      </w:r>
      <w:r>
        <w:rPr>
          <w:sz w:val="28"/>
        </w:rPr>
        <w:t>https://clck.ru/3D3gP6</w:t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rPr>
          <w:sz w:val="28"/>
        </w:rPr>
      </w:pPr>
      <w:r>
        <w:rPr>
          <w:sz w:val="28"/>
        </w:rPr>
      </w:r>
    </w:p>
    <w:p>
      <w:pPr>
        <w:pStyle w:val="ListParagraph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jc w:val="right"/>
        <w:rPr>
          <w:sz w:val="28"/>
        </w:rPr>
      </w:pPr>
      <w:r>
        <w:rPr>
          <w:sz w:val="28"/>
        </w:rPr>
        <w:t>Приложение 1</w:t>
      </w:r>
    </w:p>
    <w:p>
      <w:pPr>
        <w:pStyle w:val="Style15"/>
        <w:tabs>
          <w:tab w:val="clear" w:pos="708"/>
          <w:tab w:val="left" w:pos="1188" w:leader="none"/>
          <w:tab w:val="left" w:pos="1189" w:leader="none"/>
        </w:tabs>
        <w:suppressAutoHyphens w:val="false"/>
        <w:spacing w:lineRule="exact" w:line="321"/>
        <w:ind w:left="1188" w:hanging="706"/>
        <w:jc w:val="center"/>
        <w:rPr>
          <w:rFonts w:ascii="PT Astra Serif" w:hAnsi="PT Astra Serif"/>
          <w:b/>
          <w:b/>
          <w:i w:val="false"/>
          <w:i w:val="false"/>
          <w:caps w:val="false"/>
          <w:smallCaps w:val="false"/>
          <w:color w:val="auto"/>
          <w:spacing w:val="0"/>
          <w:sz w:val="24"/>
          <w:szCs w:val="24"/>
          <w:highlight w:val="white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Вопросы викторины: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1.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Какой праздник отмечается в России 4 ноября?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 День флага России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 День независимости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День народного единства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2.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Какой ещё праздник отмечается в этот день?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Праздник в честь иконы Казанской Божьей матери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caps w:val="false"/>
          <w:smallCaps w:val="false"/>
          <w:color w:val="auto"/>
          <w:spacing w:val="0"/>
          <w:sz w:val="24"/>
          <w:szCs w:val="24"/>
        </w:rPr>
        <w:t> 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t>- 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Праздник в честь освобождения Руси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  Праздник многонациональности России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3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. 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В честь какого события отмечается День народного единства?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Освобождение Москвы от польских захватчиков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(В 1612 году народное ополчение под предводительством Минина и Пожарского освободило Москву от польских интервентов)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 Объединение народа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  Появление России, как единого государства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4.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Кто являются героями данного праздника?</w:t>
      </w:r>
      <w:r>
        <w:rPr>
          <w:rFonts w:ascii="PT Astra Serif" w:hAnsi="PT Astra Serif"/>
          <w:b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 Все люди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  Вся страна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Минин и Пожарский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5.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В каком городе староста Кузьма Минин начал призыв к объединению и созданию ополчения, для освобождения от польских захватчиков?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br/>
        <w:t>-  Москва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 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Нижний Новгород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 Владимир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6.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Кем был в этом ополчении Дмитрий Пожарский?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 казначеем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 предводителем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воеводой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7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.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Кому принадлежат слова призыва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: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"...буде намъ похотеть помощи Московскому Государству, и то нам не пожалети животов своих, да не токмо животов своих, и дворы свои продавати, и жены и детей закладывать</w:t>
      </w:r>
      <w:r>
        <w:rPr>
          <w:rFonts w:ascii="PT Astra Serif" w:hAnsi="PT Astra Serif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highlight w:val="white"/>
          <w:u w:val="none"/>
          <w:effect w:val="none"/>
        </w:rPr>
        <w:t>…»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/>
          <w:b/>
          <w:i w:val="false"/>
          <w:i w:val="false"/>
          <w:caps w:val="false"/>
          <w:smallCaps w:val="false"/>
          <w:color w:val="auto"/>
          <w:spacing w:val="0"/>
          <w:sz w:val="24"/>
          <w:szCs w:val="24"/>
          <w:highlight w:val="white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(эти слова принадлежат Козьме Минину)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8.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В каком веке происходили события, которое называют «Смутное время»?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(конец16 – начало 17 веков)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9.</w:t>
      </w:r>
      <w:r>
        <w:rPr>
          <w:rFonts w:ascii="PT Astra Serif" w:hAnsi="PT Astra Serif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highlight w:val="white"/>
          <w:u w:val="none"/>
          <w:effect w:val="non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highlight w:val="white"/>
          <w:u w:val="none"/>
          <w:effect w:val="none"/>
        </w:rPr>
        <w:t>Кого решено было поставить на царство, чтобы прекратить беспорядки в стране?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/>
          <w:b/>
          <w:i w:val="false"/>
          <w:i w:val="false"/>
          <w:caps w:val="false"/>
          <w:smallCaps w:val="false"/>
          <w:color w:val="auto"/>
          <w:spacing w:val="0"/>
          <w:sz w:val="24"/>
          <w:szCs w:val="24"/>
          <w:highlight w:val="white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(Михаила Федоровича Романова, сына Федора Романова, которому в то время исполнилось 16 лет)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10.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Какой собор сооружён в Москве в память об избавлении Москвы от поляков? (Казанский собор)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11.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  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Перед каким московским собором установлен памятник Минину и Пожарскому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?</w:t>
      </w:r>
      <w:r>
        <w:rPr>
          <w:rFonts w:ascii="PT Astra Serif" w:hAnsi="PT Astra Serif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highlight w:val="white"/>
          <w:u w:val="none"/>
          <w:effect w:val="non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highlight w:val="white"/>
          <w:u w:val="none"/>
          <w:effect w:val="none"/>
        </w:rPr>
        <w:t>(Памятник Минину и Пожарскому расположен перед Собором Василия Блаженного на Красной площади)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12.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Перед вами картина нижегородского художника С.В. Малиновского “Нижегородский подвиг. 1611 год” в основу которой положена идея духовности русского народа, объединённого православной верой. Перечислите царские регалии, изображённые на картине.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auto"/>
          <w:spacing w:val="0"/>
          <w:sz w:val="24"/>
          <w:szCs w:val="24"/>
        </w:rPr>
        <w:t>(Скипетр, держава, шапка Мономаха)</w:t>
      </w:r>
    </w:p>
    <w:p>
      <w:pPr>
        <w:pStyle w:val="Style15"/>
        <w:widowControl/>
        <w:spacing w:lineRule="auto" w:line="271" w:before="0" w:after="0"/>
        <w:ind w:left="293" w:right="0" w:hanging="0"/>
        <w:jc w:val="left"/>
        <w:rPr>
          <w:rFonts w:ascii="PT Astra Serif" w:hAnsi="PT Astra Serif"/>
          <w:caps w:val="false"/>
          <w:smallCaps w:val="false"/>
          <w:color w:val="auto"/>
          <w:spacing w:val="0"/>
          <w:sz w:val="24"/>
          <w:szCs w:val="24"/>
          <w:bdr w:val="single" w:sz="2" w:space="1" w:color="000000"/>
        </w:rPr>
      </w:pPr>
      <w:r>
        <w:rPr>
          <w:rFonts w:ascii="PT Astra Serif" w:hAnsi="PT Astra Serif"/>
          <w:caps w:val="false"/>
          <w:smallCaps w:val="false"/>
          <w:color w:val="auto"/>
          <w:spacing w:val="0"/>
          <w:sz w:val="24"/>
          <w:szCs w:val="24"/>
          <w:bdr w:val="single" w:sz="2" w:space="1" w:color="000000"/>
        </w:rPr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13.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В каком году начали отмечать День народного единства в России?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  с 2001 года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с 2005 года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 с 2008 года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14.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Основным событием праздника в 2005 году стало?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Открытие памятника Минину и Пожарскому в Нижнем Новгороде</w:t>
      </w:r>
      <w:r>
        <w:rPr>
          <w:rFonts w:ascii="PT Astra Serif" w:hAnsi="PT Astra Serif"/>
          <w:b w:val="false"/>
          <w:i w:val="false"/>
          <w:caps w:val="false"/>
          <w:smallCaps w:val="false"/>
          <w:strike w:val="false"/>
          <w:dstrike w:val="false"/>
          <w:color w:val="auto"/>
          <w:spacing w:val="0"/>
          <w:sz w:val="24"/>
          <w:szCs w:val="24"/>
          <w:u w:val="none"/>
          <w:effect w:val="none"/>
        </w:rPr>
        <w:t> 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t>- 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Праздничные крестные ходы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 Возложение венков президента России к памятнику Минина и Пожарского в Москве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15.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Какой похожий праздник отмечался в начале ноября до 2005 года?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 День всемирного наследия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 - День распада СССР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День согласия и примирения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16.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Россия – многонациональное государство. Сколько народов населяет её территорию?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(более 180 народов)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17.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Закончите пословицу: «Когда мы едины…»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мы непобедимы!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 мы горы свернём!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- нет нам равных!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18.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Что означает слово «единство»?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(общность, сходство, сплочённость, спаянность, слитность)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auto"/>
          <w:spacing w:val="0"/>
          <w:sz w:val="24"/>
          <w:szCs w:val="24"/>
        </w:rPr>
        <w:br/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19.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Кто из скульпторов стал автором памятника Минину и Пожарскому в Москве?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(Иван Петрович Мартос)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auto"/>
          <w:spacing w:val="0"/>
          <w:sz w:val="24"/>
          <w:szCs w:val="24"/>
        </w:rPr>
        <w:t>20.</w:t>
      </w:r>
      <w:r>
        <w:rPr>
          <w:rFonts w:ascii="PT Astra Serif" w:hAnsi="PT Astra Serif"/>
          <w:b w:val="false"/>
          <w:i w:val="false"/>
          <w:caps w:val="false"/>
          <w:smallCaps w:val="false"/>
          <w:strike w:val="false"/>
          <w:dstrike w:val="false"/>
          <w:color w:val="auto"/>
          <w:spacing w:val="0"/>
          <w:sz w:val="24"/>
          <w:szCs w:val="24"/>
          <w:u w:val="none"/>
          <w:effect w:val="none"/>
        </w:rPr>
        <w:t> </w:t>
      </w:r>
      <w:r>
        <w:rPr>
          <w:rFonts w:ascii="PT Astra Serif" w:hAnsi="PT Astra Serif"/>
          <w:b/>
          <w:i w:val="false"/>
          <w:caps w:val="false"/>
          <w:smallCaps w:val="false"/>
          <w:strike w:val="false"/>
          <w:dstrike w:val="false"/>
          <w:color w:val="auto"/>
          <w:spacing w:val="0"/>
          <w:sz w:val="24"/>
          <w:szCs w:val="24"/>
          <w:u w:val="none"/>
          <w:effect w:val="none"/>
        </w:rPr>
        <w:t>Что написано на постаменте памятника Минину и Пожарскому в городе Москве?</w:t>
      </w:r>
    </w:p>
    <w:p>
      <w:pPr>
        <w:pStyle w:val="Style15"/>
        <w:widowControl/>
        <w:spacing w:lineRule="auto" w:line="271" w:before="0" w:after="0"/>
        <w:ind w:left="0" w:right="0" w:hanging="0"/>
        <w:jc w:val="left"/>
        <w:rPr>
          <w:rFonts w:ascii="PT Astra Serif" w:hAnsi="PT Astra Serif"/>
          <w:b/>
          <w:b/>
          <w:i w:val="false"/>
          <w:i w:val="false"/>
          <w:caps w:val="false"/>
          <w:smallCaps w:val="false"/>
          <w:color w:val="auto"/>
          <w:spacing w:val="0"/>
          <w:sz w:val="24"/>
          <w:szCs w:val="24"/>
        </w:rPr>
      </w:pPr>
      <w:r>
        <w:rPr>
          <w:rFonts w:ascii="PT Astra Serif" w:hAnsi="PT Astra Serif"/>
          <w:b/>
          <w:i w:val="false"/>
          <w:caps w:val="false"/>
          <w:smallCaps w:val="false"/>
          <w:color w:val="auto"/>
          <w:spacing w:val="0"/>
          <w:sz w:val="24"/>
          <w:szCs w:val="24"/>
        </w:rPr>
        <w:t>("Князю Пожарскому и гражданину Минину благодарная Россия. 1818 год")</w:t>
      </w:r>
    </w:p>
    <w:p>
      <w:pPr>
        <w:pStyle w:val="Style15"/>
        <w:rPr>
          <w:sz w:val="28"/>
        </w:rPr>
      </w:pPr>
      <w:r>
        <w:rPr>
          <w:sz w:val="28"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tabs>
          <w:tab w:val="clear" w:pos="708"/>
          <w:tab w:val="left" w:pos="2858" w:leader="none"/>
        </w:tabs>
        <w:suppressAutoHyphens w:val="false"/>
        <w:spacing w:before="64" w:after="0"/>
        <w:ind w:left="2857" w:right="0" w:hanging="0"/>
        <w:jc w:val="left"/>
        <w:rPr/>
      </w:pPr>
      <w:r>
        <w:rPr/>
      </w:r>
    </w:p>
    <w:p>
      <w:pPr>
        <w:pStyle w:val="1"/>
        <w:spacing w:before="80" w:after="0"/>
        <w:ind w:left="567" w:right="-2" w:firstLine="851"/>
        <w:rPr/>
      </w:pPr>
      <w:r>
        <w:rPr/>
      </w:r>
    </w:p>
    <w:sectPr>
      <w:type w:val="nextPage"/>
      <w:pgSz w:w="11906" w:h="16838"/>
      <w:pgMar w:left="1134" w:right="851" w:header="0" w:top="851" w:footer="0" w:bottom="851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OpenSymbol">
    <w:altName w:val="Arial Unicode MS"/>
    <w:charset w:val="01"/>
    <w:family w:val="auto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778" w:hanging="360"/>
      </w:pPr>
      <w:rPr>
        <w:i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612" w:hanging="144"/>
      </w:pPr>
      <w:rPr>
        <w:rFonts w:ascii="OpenSymbol" w:hAnsi="OpenSymbol" w:cs="OpenSymbol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72" w:hanging="144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524" w:hanging="144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76" w:hanging="144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28" w:hanging="144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80" w:hanging="144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32" w:hanging="144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84" w:hanging="144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36" w:hanging="144"/>
      </w:pPr>
      <w:rPr>
        <w:rFonts w:ascii="Symbol" w:hAnsi="Symbol" w:cs="Symbol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600" w:hanging="303"/>
      </w:pPr>
      <w:rPr>
        <w:sz w:val="24"/>
        <w:b/>
        <w:szCs w:val="24"/>
        <w:bCs/>
        <w:w w:val="99"/>
        <w:rFonts w:eastAsia="Times New Roman" w:cs="Times New Roman"/>
        <w:lang w:val="ru-RU" w:eastAsia="en-US" w:bidi="ar-SA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2022" w:hanging="281"/>
      </w:pPr>
      <w:rPr>
        <w:sz w:val="28"/>
        <w:spacing w:val="0"/>
        <w:b/>
        <w:szCs w:val="28"/>
        <w:bCs/>
        <w:w w:val="100"/>
        <w:rFonts w:eastAsia="Times New Roman" w:cs="Times New Roman"/>
        <w:lang w:val="ru-RU" w:eastAsia="en-US" w:bidi="ar-SA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3003" w:hanging="493"/>
      </w:pPr>
      <w:rPr>
        <w:sz w:val="28"/>
        <w:b/>
        <w:szCs w:val="28"/>
        <w:bCs/>
        <w:w w:val="100"/>
        <w:rFonts w:eastAsia="Times New Roman" w:cs="Times New Roman"/>
        <w:lang w:val="ru-RU" w:eastAsia="en-US" w:bidi="ar-SA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4873" w:hanging="701"/>
      </w:pPr>
      <w:rPr>
        <w:sz w:val="28"/>
        <w:spacing w:val="-3"/>
        <w:b/>
        <w:szCs w:val="28"/>
        <w:bCs/>
        <w:w w:val="100"/>
        <w:rFonts w:eastAsia="Times New Roman" w:cs="Times New Roman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631" w:hanging="701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382" w:hanging="701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34" w:hanging="701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85" w:hanging="701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37" w:hanging="701"/>
      </w:pPr>
      <w:rPr>
        <w:rFonts w:ascii="Symbol" w:hAnsi="Symbol" w:cs="Symbol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481" w:hanging="706"/>
      </w:pPr>
      <w:rPr>
        <w:sz w:val="24"/>
        <w:szCs w:val="24"/>
        <w:w w:val="100"/>
        <w:rFonts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46" w:hanging="706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12" w:hanging="70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78" w:hanging="70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44" w:hanging="70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10" w:hanging="70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76" w:hanging="70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42" w:hanging="70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08" w:hanging="706"/>
      </w:pPr>
      <w:rPr>
        <w:rFonts w:ascii="Symbol" w:hAnsi="Symbol" w:cs="Symbol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481" w:hanging="708"/>
      </w:pPr>
      <w:rPr>
        <w:sz w:val="24"/>
        <w:szCs w:val="24"/>
        <w:w w:val="100"/>
        <w:rFonts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46" w:hanging="708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12" w:hanging="708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78" w:hanging="708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44" w:hanging="708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10" w:hanging="708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76" w:hanging="708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42" w:hanging="708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08" w:hanging="708"/>
      </w:pPr>
      <w:rPr>
        <w:rFonts w:ascii="Symbol" w:hAnsi="Symbol" w:cs="Symbol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481" w:hanging="701"/>
      </w:pPr>
      <w:rPr>
        <w:sz w:val="24"/>
        <w:szCs w:val="24"/>
        <w:w w:val="100"/>
        <w:rFonts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46" w:hanging="701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12" w:hanging="701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78" w:hanging="701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44" w:hanging="701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10" w:hanging="701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76" w:hanging="701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42" w:hanging="701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08" w:hanging="701"/>
      </w:pPr>
      <w:rPr>
        <w:rFonts w:ascii="Symbol" w:hAnsi="Symbol" w:cs="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95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Balloon Text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86e2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 w:customStyle="1">
    <w:name w:val="Heading 1"/>
    <w:basedOn w:val="Normal"/>
    <w:uiPriority w:val="1"/>
    <w:qFormat/>
    <w:rsid w:val="00452a83"/>
    <w:pPr>
      <w:widowControl w:val="false"/>
      <w:spacing w:lineRule="auto" w:line="240" w:before="163" w:after="0"/>
      <w:ind w:left="1229" w:right="1100" w:hanging="0"/>
      <w:jc w:val="center"/>
      <w:outlineLvl w:val="1"/>
    </w:pPr>
    <w:rPr>
      <w:rFonts w:ascii="Times New Roman" w:hAnsi="Times New Roman" w:eastAsia="Times New Roman" w:cs="Times New Roman"/>
      <w:sz w:val="28"/>
      <w:szCs w:val="28"/>
      <w:lang w:eastAsia="en-US"/>
    </w:rPr>
  </w:style>
  <w:style w:type="paragraph" w:styleId="2" w:customStyle="1">
    <w:name w:val="Heading 2"/>
    <w:basedOn w:val="Normal"/>
    <w:uiPriority w:val="1"/>
    <w:qFormat/>
    <w:rsid w:val="00452a83"/>
    <w:pPr>
      <w:widowControl w:val="false"/>
      <w:spacing w:lineRule="auto" w:line="240" w:before="5" w:after="0"/>
      <w:ind w:left="293" w:hanging="0"/>
      <w:outlineLvl w:val="2"/>
    </w:pPr>
    <w:rPr>
      <w:rFonts w:ascii="Times New Roman" w:hAnsi="Times New Roman" w:eastAsia="Times New Roman" w:cs="Times New Roman"/>
      <w:b/>
      <w:bCs/>
      <w:sz w:val="24"/>
      <w:szCs w:val="24"/>
      <w:lang w:eastAsia="en-US"/>
    </w:rPr>
  </w:style>
  <w:style w:type="paragraph" w:styleId="3" w:customStyle="1">
    <w:name w:val="Heading 3"/>
    <w:basedOn w:val="Normal"/>
    <w:uiPriority w:val="1"/>
    <w:qFormat/>
    <w:rsid w:val="00452a83"/>
    <w:pPr>
      <w:widowControl w:val="false"/>
      <w:spacing w:lineRule="exact" w:line="274" w:before="0" w:after="0"/>
      <w:ind w:left="293" w:hanging="0"/>
      <w:outlineLvl w:val="3"/>
    </w:pPr>
    <w:rPr>
      <w:rFonts w:ascii="Times New Roman" w:hAnsi="Times New Roman" w:eastAsia="Times New Roman" w:cs="Times New Roman"/>
      <w:b/>
      <w:bCs/>
      <w:i/>
      <w:iCs/>
      <w:sz w:val="24"/>
      <w:szCs w:val="24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Основной текст Знак"/>
    <w:basedOn w:val="DefaultParagraphFont"/>
    <w:uiPriority w:val="1"/>
    <w:qFormat/>
    <w:rsid w:val="00452a83"/>
    <w:rPr>
      <w:rFonts w:ascii="Times New Roman" w:hAnsi="Times New Roman" w:eastAsia="Times New Roman" w:cs="Times New Roman"/>
      <w:sz w:val="24"/>
      <w:szCs w:val="24"/>
      <w:lang w:eastAsia="en-US"/>
    </w:rPr>
  </w:style>
  <w:style w:type="character" w:styleId="Style12" w:customStyle="1">
    <w:name w:val="Текст выноски Знак"/>
    <w:basedOn w:val="DefaultParagraphFont"/>
    <w:qFormat/>
    <w:rsid w:val="00452a83"/>
    <w:rPr>
      <w:rFonts w:ascii="Tahoma" w:hAnsi="Tahoma" w:eastAsia="Times New Roman" w:cs="Tahoma"/>
      <w:sz w:val="16"/>
      <w:szCs w:val="16"/>
      <w:lang w:eastAsia="en-US"/>
    </w:rPr>
  </w:style>
  <w:style w:type="character" w:styleId="Markedcontent" w:customStyle="1">
    <w:name w:val="markedcontent"/>
    <w:basedOn w:val="DefaultParagraphFont"/>
    <w:qFormat/>
    <w:rsid w:val="00586e22"/>
    <w:rPr/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 w:customStyle="1">
    <w:name w:val="Заголовок"/>
    <w:basedOn w:val="Normal"/>
    <w:next w:val="Style15"/>
    <w:qFormat/>
    <w:rsid w:val="00586e22"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uiPriority w:val="1"/>
    <w:qFormat/>
    <w:rsid w:val="00452a83"/>
    <w:pPr>
      <w:widowControl w:val="false"/>
      <w:spacing w:lineRule="auto" w:line="240" w:before="0" w:after="0"/>
      <w:ind w:left="293" w:hanging="0"/>
    </w:pPr>
    <w:rPr>
      <w:rFonts w:ascii="Times New Roman" w:hAnsi="Times New Roman" w:eastAsia="Times New Roman" w:cs="Times New Roman"/>
      <w:sz w:val="24"/>
      <w:szCs w:val="24"/>
      <w:lang w:eastAsia="en-US"/>
    </w:rPr>
  </w:style>
  <w:style w:type="paragraph" w:styleId="Style16">
    <w:name w:val="List"/>
    <w:basedOn w:val="Style15"/>
    <w:rsid w:val="00586e22"/>
    <w:pPr/>
    <w:rPr>
      <w:rFonts w:ascii="PT Astra Serif" w:hAnsi="PT Astra Serif" w:cs="Noto Sans Devanagari"/>
    </w:rPr>
  </w:style>
  <w:style w:type="paragraph" w:styleId="Style17" w:customStyle="1">
    <w:name w:val="Caption"/>
    <w:basedOn w:val="Normal"/>
    <w:qFormat/>
    <w:rsid w:val="00586e22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Indexheading">
    <w:name w:val="index heading"/>
    <w:basedOn w:val="Normal"/>
    <w:qFormat/>
    <w:rsid w:val="00586e22"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1"/>
    <w:qFormat/>
    <w:rsid w:val="00452a83"/>
    <w:pPr>
      <w:widowControl w:val="false"/>
      <w:spacing w:lineRule="auto" w:line="240" w:before="0" w:after="0"/>
      <w:ind w:left="293" w:hanging="0"/>
    </w:pPr>
    <w:rPr>
      <w:rFonts w:ascii="Times New Roman" w:hAnsi="Times New Roman" w:eastAsia="Times New Roman" w:cs="Times New Roman"/>
      <w:lang w:eastAsia="en-US"/>
    </w:rPr>
  </w:style>
  <w:style w:type="paragraph" w:styleId="TableParagraph" w:customStyle="1">
    <w:name w:val="Table Paragraph"/>
    <w:basedOn w:val="Normal"/>
    <w:uiPriority w:val="1"/>
    <w:qFormat/>
    <w:rsid w:val="00452a83"/>
    <w:pPr>
      <w:widowControl w:val="false"/>
      <w:spacing w:lineRule="exact" w:line="268" w:before="0" w:after="0"/>
    </w:pPr>
    <w:rPr>
      <w:rFonts w:ascii="Times New Roman" w:hAnsi="Times New Roman" w:eastAsia="Times New Roman" w:cs="Times New Roman"/>
      <w:lang w:eastAsia="en-US"/>
    </w:rPr>
  </w:style>
  <w:style w:type="paragraph" w:styleId="BalloonText">
    <w:name w:val="Balloon Text"/>
    <w:basedOn w:val="Normal"/>
    <w:unhideWhenUsed/>
    <w:qFormat/>
    <w:rsid w:val="00452a83"/>
    <w:pPr>
      <w:widowControl w:val="false"/>
      <w:spacing w:lineRule="auto" w:line="240" w:before="0" w:after="0"/>
    </w:pPr>
    <w:rPr>
      <w:rFonts w:ascii="Tahoma" w:hAnsi="Tahoma" w:eastAsia="Times New Roman" w:cs="Tahoma"/>
      <w:sz w:val="16"/>
      <w:szCs w:val="16"/>
      <w:lang w:eastAsia="en-US"/>
    </w:rPr>
  </w:style>
  <w:style w:type="paragraph" w:styleId="Style19" w:customStyle="1">
    <w:name w:val="Содержимое таблицы"/>
    <w:basedOn w:val="Normal"/>
    <w:qFormat/>
    <w:rsid w:val="00586e22"/>
    <w:pPr>
      <w:suppressLineNumbers/>
    </w:pPr>
    <w:rPr/>
  </w:style>
  <w:style w:type="paragraph" w:styleId="Style20" w:customStyle="1">
    <w:name w:val="Заголовок таблицы"/>
    <w:basedOn w:val="Style19"/>
    <w:qFormat/>
    <w:rsid w:val="00586e22"/>
    <w:pPr>
      <w:jc w:val="center"/>
    </w:pPr>
    <w:rPr>
      <w:b/>
      <w:bCs/>
    </w:rPr>
  </w:style>
  <w:style w:type="paragraph" w:styleId="NoSpacing">
    <w:name w:val="No Spacing"/>
    <w:uiPriority w:val="1"/>
    <w:qFormat/>
    <w:rsid w:val="00ef61e2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52a83"/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e">
    <w:name w:val="Table Grid"/>
    <w:basedOn w:val="a1"/>
    <w:uiPriority w:val="59"/>
    <w:rsid w:val="00493fe0"/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soiro64.ru/kulturnyj-dnevnik-shkolnika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Application>LibreOffice/6.4.7.2$Linux_X86_64 LibreOffice_project/40$Build-2</Application>
  <Pages>12</Pages>
  <Words>2325</Words>
  <Characters>16127</Characters>
  <CharactersWithSpaces>18282</CharactersWithSpaces>
  <Paragraphs>233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2024-10-06T12:38:00Z</dcterms:created>
  <dc:creator>Владелец</dc:creator>
  <dc:description/>
  <dc:language>ru-RU</dc:language>
  <cp:lastModifiedBy/>
  <cp:lastPrinted>2023-09-20T11:22:00Z</cp:lastPrinted>
  <dcterms:modified xsi:type="dcterms:W3CDTF">2024-10-10T10:27:54Z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