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7B7E3D" w14:textId="77777777" w:rsidR="00CD3C78" w:rsidRPr="00CD3C78" w:rsidRDefault="00CD3C78" w:rsidP="00CD3C78">
      <w:pPr>
        <w:pStyle w:val="1"/>
        <w:spacing w:line="240" w:lineRule="auto"/>
        <w:ind w:left="21" w:right="23"/>
        <w:jc w:val="center"/>
      </w:pPr>
    </w:p>
    <w:p w14:paraId="378022F2" w14:textId="77777777" w:rsidR="00CD3C78" w:rsidRPr="00CD3C78" w:rsidRDefault="00CD3C78" w:rsidP="00CD3C78">
      <w:pPr>
        <w:widowControl/>
        <w:shd w:val="clear" w:color="auto" w:fill="FFFFFF"/>
        <w:autoSpaceDE/>
        <w:autoSpaceDN/>
        <w:jc w:val="right"/>
        <w:rPr>
          <w:b/>
          <w:bCs/>
          <w:i/>
          <w:iCs/>
          <w:sz w:val="28"/>
          <w:szCs w:val="28"/>
          <w:lang w:eastAsia="ru-RU"/>
        </w:rPr>
      </w:pPr>
      <w:r w:rsidRPr="00CD3C78">
        <w:rPr>
          <w:b/>
          <w:bCs/>
          <w:i/>
          <w:iCs/>
          <w:sz w:val="28"/>
          <w:szCs w:val="28"/>
          <w:lang w:eastAsia="ru-RU"/>
        </w:rPr>
        <w:t>БДОУ г. Омска «Детский сад</w:t>
      </w:r>
    </w:p>
    <w:p w14:paraId="49C973DB" w14:textId="77777777" w:rsidR="00CD3C78" w:rsidRPr="00CD3C78" w:rsidRDefault="00CD3C78" w:rsidP="00CD3C78">
      <w:pPr>
        <w:widowControl/>
        <w:shd w:val="clear" w:color="auto" w:fill="FFFFFF"/>
        <w:autoSpaceDE/>
        <w:autoSpaceDN/>
        <w:jc w:val="right"/>
        <w:rPr>
          <w:b/>
          <w:bCs/>
          <w:i/>
          <w:iCs/>
          <w:sz w:val="28"/>
          <w:szCs w:val="28"/>
          <w:lang w:eastAsia="ru-RU"/>
        </w:rPr>
      </w:pPr>
      <w:r w:rsidRPr="00CD3C78">
        <w:rPr>
          <w:b/>
          <w:bCs/>
          <w:i/>
          <w:iCs/>
          <w:sz w:val="28"/>
          <w:szCs w:val="28"/>
          <w:lang w:eastAsia="ru-RU"/>
        </w:rPr>
        <w:t xml:space="preserve"> компенсирующего вида № 400»</w:t>
      </w:r>
    </w:p>
    <w:p w14:paraId="506E7F82" w14:textId="77777777" w:rsidR="00CD3C78" w:rsidRPr="00CD3C78" w:rsidRDefault="00CD3C78" w:rsidP="00CD3C78">
      <w:pPr>
        <w:ind w:left="842" w:right="124"/>
        <w:jc w:val="right"/>
        <w:rPr>
          <w:b/>
          <w:bCs/>
          <w:i/>
          <w:iCs/>
          <w:sz w:val="28"/>
          <w:szCs w:val="28"/>
          <w:lang w:eastAsia="ru-RU"/>
        </w:rPr>
      </w:pPr>
      <w:r w:rsidRPr="00CD3C78">
        <w:rPr>
          <w:b/>
          <w:bCs/>
          <w:i/>
          <w:iCs/>
          <w:sz w:val="28"/>
          <w:szCs w:val="28"/>
          <w:lang w:eastAsia="ru-RU"/>
        </w:rPr>
        <w:t xml:space="preserve">                                           Воспитатель: </w:t>
      </w:r>
    </w:p>
    <w:p w14:paraId="3A1E8E18" w14:textId="77777777" w:rsidR="00CD3C78" w:rsidRPr="00CD3C78" w:rsidRDefault="00CD3C78" w:rsidP="00CD3C78">
      <w:pPr>
        <w:ind w:left="842" w:right="124"/>
        <w:jc w:val="right"/>
        <w:rPr>
          <w:b/>
          <w:sz w:val="28"/>
          <w:szCs w:val="28"/>
        </w:rPr>
      </w:pPr>
      <w:r w:rsidRPr="00CD3C78">
        <w:rPr>
          <w:b/>
          <w:bCs/>
          <w:i/>
          <w:iCs/>
          <w:sz w:val="28"/>
          <w:szCs w:val="28"/>
          <w:lang w:eastAsia="ru-RU"/>
        </w:rPr>
        <w:t xml:space="preserve">                                                                     Хазова Наталья Дмитриевна</w:t>
      </w:r>
    </w:p>
    <w:p w14:paraId="2D308796" w14:textId="77777777" w:rsidR="00CD3C78" w:rsidRPr="00CD3C78" w:rsidRDefault="00CD3C78" w:rsidP="00CD3C78">
      <w:pPr>
        <w:pStyle w:val="1"/>
        <w:spacing w:line="240" w:lineRule="auto"/>
        <w:ind w:left="0" w:right="23"/>
      </w:pPr>
    </w:p>
    <w:p w14:paraId="03DCF3B2" w14:textId="459291BB" w:rsidR="003D36DC" w:rsidRDefault="003D36DC" w:rsidP="003D36DC">
      <w:pPr>
        <w:pStyle w:val="1"/>
        <w:spacing w:before="0" w:line="240" w:lineRule="auto"/>
        <w:ind w:left="21" w:right="23"/>
        <w:jc w:val="center"/>
      </w:pPr>
      <w:r>
        <w:t>«Здоровьезберегающая технология – гимнастика для глаз, как профилактика нарушений зрения у детей дошкольного возраста»</w:t>
      </w:r>
    </w:p>
    <w:p w14:paraId="62C6149E" w14:textId="77777777" w:rsidR="00AF48FA" w:rsidRPr="00CD3C78" w:rsidRDefault="00CD3C78">
      <w:pPr>
        <w:pStyle w:val="a3"/>
        <w:spacing w:before="320"/>
        <w:ind w:right="48"/>
      </w:pPr>
      <w:r w:rsidRPr="00CD3C78">
        <w:t>В настоящее время наблюдается увеличение количества детей, страдающих нарушениями зрения. У одних данные нарушения - врождённые, у других - приобретенные. Возникновение нарушений зрения часто происходит из-за перенасыщения в окружающем мире детей информационно - коммуникационных технологий, не дозированное увлечение детей разнообразными гаджетами, несоблюдение элементарных правил гигиены зрения. Становится все меньше полностью</w:t>
      </w:r>
      <w:r w:rsidRPr="00CD3C78">
        <w:rPr>
          <w:spacing w:val="-1"/>
        </w:rPr>
        <w:t xml:space="preserve"> </w:t>
      </w:r>
      <w:r w:rsidRPr="00CD3C78">
        <w:t xml:space="preserve">здоровых детей, не только в физическом развитии, но и в психическом, </w:t>
      </w:r>
      <w:r w:rsidRPr="00CD3C78">
        <w:rPr>
          <w:spacing w:val="-2"/>
        </w:rPr>
        <w:t>психосоматическом.</w:t>
      </w:r>
    </w:p>
    <w:p w14:paraId="6411DD85" w14:textId="77777777" w:rsidR="00AF48FA" w:rsidRPr="00CD3C78" w:rsidRDefault="00CD3C78">
      <w:pPr>
        <w:pStyle w:val="a3"/>
        <w:ind w:right="52"/>
      </w:pPr>
      <w:r w:rsidRPr="00CD3C78">
        <w:t>Согласно исследованиям ученых, 75% болезней взрослого человека заложены в детстве. Только 10</w:t>
      </w:r>
      <w:r w:rsidRPr="00CD3C78">
        <w:rPr>
          <w:spacing w:val="-14"/>
        </w:rPr>
        <w:t xml:space="preserve"> </w:t>
      </w:r>
      <w:r w:rsidRPr="00CD3C78">
        <w:t>% детей приходят в школу абсолютно здоровыми. То, что закладывается в первые годы, нам должно хватить на всю оставшуюся жизнь. Каждый знает, есть здоровье — есть настроение, мечты, желания, силы и возможности жить и творить. Дети с проблемами здоровья быстро утомляются, и как следствие этого, снижается познавательная активность, интерес к занятиям падает, хуже усваивается материал, ухудшается общее самочувствие. Если не обращать на это внимание, то зрение падает независимо от наследственности, приема витаминов и занятий спортом.</w:t>
      </w:r>
    </w:p>
    <w:p w14:paraId="1C6C1547" w14:textId="77777777" w:rsidR="00AF48FA" w:rsidRPr="00CD3C78" w:rsidRDefault="00CD3C78">
      <w:pPr>
        <w:pStyle w:val="a3"/>
        <w:ind w:right="54"/>
      </w:pPr>
      <w:r w:rsidRPr="00CD3C78">
        <w:t>В соответствии с положениями ФГОС ДО по обеспечению прав детей осуществляется помощь по сохранению и укреплению здоровья (зрение) детей. Следовательно, здоровьесбережение в ДОУ является значимой и актуальной задачей для работы с детьми дошкольного возраста.</w:t>
      </w:r>
    </w:p>
    <w:p w14:paraId="79791616" w14:textId="77777777" w:rsidR="00AF48FA" w:rsidRPr="00CD3C78" w:rsidRDefault="00CD3C78">
      <w:pPr>
        <w:pStyle w:val="a3"/>
        <w:spacing w:before="1"/>
        <w:ind w:right="48"/>
      </w:pPr>
      <w:r w:rsidRPr="00CD3C78">
        <w:rPr>
          <w:color w:val="212121"/>
        </w:rPr>
        <w:t>Большую часть времени пребывания детей в детском саду составляет игровая, познавательная и коррекционно-развивающая работа.</w:t>
      </w:r>
      <w:r w:rsidRPr="00CD3C78">
        <w:rPr>
          <w:color w:val="212121"/>
          <w:spacing w:val="-2"/>
        </w:rPr>
        <w:t xml:space="preserve"> </w:t>
      </w:r>
      <w:r w:rsidRPr="00CD3C78">
        <w:rPr>
          <w:color w:val="212121"/>
        </w:rPr>
        <w:t>Важным и многофункциональным методом работы является зрительная гимнастика.</w:t>
      </w:r>
    </w:p>
    <w:p w14:paraId="35514D44" w14:textId="77777777" w:rsidR="00AF48FA" w:rsidRPr="00CD3C78" w:rsidRDefault="00CD3C78">
      <w:pPr>
        <w:pStyle w:val="1"/>
        <w:spacing w:before="4"/>
      </w:pPr>
      <w:r w:rsidRPr="00CD3C78">
        <w:rPr>
          <w:color w:val="212121"/>
          <w:u w:val="single" w:color="212121"/>
        </w:rPr>
        <w:t>Цель</w:t>
      </w:r>
      <w:r w:rsidRPr="00CD3C78">
        <w:rPr>
          <w:color w:val="212121"/>
          <w:spacing w:val="-6"/>
          <w:u w:val="single" w:color="212121"/>
        </w:rPr>
        <w:t xml:space="preserve"> </w:t>
      </w:r>
      <w:r w:rsidRPr="00CD3C78">
        <w:rPr>
          <w:color w:val="212121"/>
          <w:u w:val="single" w:color="212121"/>
        </w:rPr>
        <w:t>зрительной</w:t>
      </w:r>
      <w:r w:rsidRPr="00CD3C78">
        <w:rPr>
          <w:color w:val="212121"/>
          <w:spacing w:val="-6"/>
          <w:u w:val="single" w:color="212121"/>
        </w:rPr>
        <w:t xml:space="preserve"> </w:t>
      </w:r>
      <w:r w:rsidRPr="00CD3C78">
        <w:rPr>
          <w:color w:val="212121"/>
          <w:spacing w:val="-2"/>
          <w:u w:val="single" w:color="212121"/>
        </w:rPr>
        <w:t>гимнастики:</w:t>
      </w:r>
      <w:r w:rsidRPr="00CD3C78">
        <w:rPr>
          <w:color w:val="212121"/>
          <w:spacing w:val="80"/>
          <w:u w:val="single" w:color="212121"/>
        </w:rPr>
        <w:t xml:space="preserve"> </w:t>
      </w:r>
    </w:p>
    <w:p w14:paraId="0B0E0C89" w14:textId="026E9E1F" w:rsidR="00AF48FA" w:rsidRPr="00CD3C78" w:rsidRDefault="00CD3C78">
      <w:pPr>
        <w:pStyle w:val="a4"/>
        <w:numPr>
          <w:ilvl w:val="0"/>
          <w:numId w:val="3"/>
        </w:numPr>
        <w:tabs>
          <w:tab w:val="left" w:pos="1155"/>
        </w:tabs>
        <w:ind w:right="49" w:firstLine="720"/>
        <w:rPr>
          <w:sz w:val="28"/>
          <w:szCs w:val="28"/>
        </w:rPr>
      </w:pPr>
      <w:bookmarkStart w:id="0" w:name="_GoBack"/>
      <w:r w:rsidRPr="00CD3C78">
        <w:rPr>
          <w:color w:val="212121"/>
          <w:sz w:val="28"/>
          <w:szCs w:val="28"/>
        </w:rPr>
        <w:t>Главная цель — это профилактика снижения зрения. Будущим первоклассникам гимнастика рекомендуется в качестве подготовки глаз к серьезным нагрузкам в школе. Ранняя профилактика нарушений зрения гарантирует отсутствие проблем с оптической системой глаз.</w:t>
      </w:r>
    </w:p>
    <w:p w14:paraId="3503ADA6" w14:textId="77777777" w:rsidR="00AF48FA" w:rsidRPr="00CD3C78" w:rsidRDefault="00CD3C78">
      <w:pPr>
        <w:pStyle w:val="a4"/>
        <w:numPr>
          <w:ilvl w:val="0"/>
          <w:numId w:val="3"/>
        </w:numPr>
        <w:tabs>
          <w:tab w:val="left" w:pos="961"/>
        </w:tabs>
        <w:ind w:right="49" w:firstLine="720"/>
        <w:rPr>
          <w:sz w:val="28"/>
          <w:szCs w:val="28"/>
        </w:rPr>
      </w:pPr>
      <w:r w:rsidRPr="00CD3C78">
        <w:rPr>
          <w:color w:val="212121"/>
          <w:sz w:val="28"/>
          <w:szCs w:val="28"/>
        </w:rPr>
        <w:t>Формировать у детей представления о необходимости заботиться о своем здоровье, о важности зрения.</w:t>
      </w:r>
    </w:p>
    <w:p w14:paraId="692996E3" w14:textId="77777777" w:rsidR="00AF48FA" w:rsidRPr="00CD3C78" w:rsidRDefault="00CD3C78">
      <w:pPr>
        <w:pStyle w:val="a4"/>
        <w:numPr>
          <w:ilvl w:val="0"/>
          <w:numId w:val="3"/>
        </w:numPr>
        <w:tabs>
          <w:tab w:val="left" w:pos="1004"/>
        </w:tabs>
        <w:ind w:right="54" w:firstLine="720"/>
        <w:rPr>
          <w:sz w:val="28"/>
          <w:szCs w:val="28"/>
        </w:rPr>
      </w:pPr>
      <w:r w:rsidRPr="00CD3C78">
        <w:rPr>
          <w:color w:val="212121"/>
          <w:sz w:val="28"/>
          <w:szCs w:val="28"/>
        </w:rPr>
        <w:t>Включить в динамическую работу глазные мышцы, бездеятельные при выполнении заданий, и наоборот – расслабить те глазные мышцы, на которые падает основная нагрузка.</w:t>
      </w:r>
    </w:p>
    <w:bookmarkEnd w:id="0"/>
    <w:p w14:paraId="7B8E7DA5" w14:textId="77777777" w:rsidR="00AF48FA" w:rsidRPr="00CD3C78" w:rsidRDefault="00AF48FA">
      <w:pPr>
        <w:pStyle w:val="a4"/>
        <w:rPr>
          <w:sz w:val="28"/>
          <w:szCs w:val="28"/>
        </w:rPr>
        <w:sectPr w:rsidR="00AF48FA" w:rsidRPr="00CD3C78">
          <w:type w:val="continuous"/>
          <w:pgSz w:w="12240" w:h="15840"/>
          <w:pgMar w:top="1060" w:right="1080" w:bottom="280" w:left="1080" w:header="720" w:footer="720" w:gutter="0"/>
          <w:cols w:space="720"/>
        </w:sectPr>
      </w:pPr>
    </w:p>
    <w:p w14:paraId="24771476" w14:textId="77777777" w:rsidR="00AF48FA" w:rsidRPr="00CD3C78" w:rsidRDefault="00CD3C78">
      <w:pPr>
        <w:pStyle w:val="1"/>
      </w:pPr>
      <w:r w:rsidRPr="00CD3C78">
        <w:rPr>
          <w:color w:val="212121"/>
          <w:u w:val="single" w:color="212121"/>
        </w:rPr>
        <w:lastRenderedPageBreak/>
        <w:t>Задачи</w:t>
      </w:r>
      <w:r w:rsidRPr="00CD3C78">
        <w:rPr>
          <w:color w:val="212121"/>
          <w:spacing w:val="-9"/>
          <w:u w:val="single" w:color="212121"/>
        </w:rPr>
        <w:t xml:space="preserve"> </w:t>
      </w:r>
      <w:r w:rsidRPr="00CD3C78">
        <w:rPr>
          <w:color w:val="212121"/>
          <w:u w:val="single" w:color="212121"/>
        </w:rPr>
        <w:t>зрительной</w:t>
      </w:r>
      <w:r w:rsidRPr="00CD3C78">
        <w:rPr>
          <w:color w:val="212121"/>
          <w:spacing w:val="-7"/>
          <w:u w:val="single" w:color="212121"/>
        </w:rPr>
        <w:t xml:space="preserve"> </w:t>
      </w:r>
      <w:r w:rsidRPr="00CD3C78">
        <w:rPr>
          <w:color w:val="212121"/>
          <w:spacing w:val="-2"/>
          <w:u w:val="single" w:color="212121"/>
        </w:rPr>
        <w:t>гимнастики:</w:t>
      </w:r>
    </w:p>
    <w:p w14:paraId="0758AD8A" w14:textId="77777777" w:rsidR="00AF48FA" w:rsidRPr="00CD3C78" w:rsidRDefault="00CD3C78">
      <w:pPr>
        <w:pStyle w:val="a3"/>
      </w:pPr>
      <w:r w:rsidRPr="00CD3C78">
        <w:rPr>
          <w:color w:val="212121"/>
        </w:rPr>
        <w:t>-улучшает циркуляцию крови и внутриглазной жидкости глаз, кровообращение; укрепляет глазодвигательные мышцы глаз; снимает зрительное напряжение; повышает зрительную работоспособность;</w:t>
      </w:r>
    </w:p>
    <w:p w14:paraId="70064339" w14:textId="77777777" w:rsidR="00AF48FA" w:rsidRPr="00CD3C78" w:rsidRDefault="00CD3C78">
      <w:pPr>
        <w:pStyle w:val="a3"/>
        <w:ind w:right="53"/>
      </w:pPr>
      <w:r w:rsidRPr="00CD3C78">
        <w:rPr>
          <w:color w:val="212121"/>
        </w:rPr>
        <w:t>-способствует предупреждению и развитию различных глазных</w:t>
      </w:r>
      <w:r w:rsidRPr="00CD3C78">
        <w:rPr>
          <w:color w:val="212121"/>
          <w:spacing w:val="80"/>
        </w:rPr>
        <w:t xml:space="preserve"> </w:t>
      </w:r>
      <w:r w:rsidRPr="00CD3C78">
        <w:rPr>
          <w:color w:val="212121"/>
          <w:spacing w:val="-2"/>
        </w:rPr>
        <w:t>заболеваний.</w:t>
      </w:r>
    </w:p>
    <w:p w14:paraId="3B4DD579" w14:textId="77777777" w:rsidR="00AF48FA" w:rsidRPr="00CD3C78" w:rsidRDefault="00CD3C78">
      <w:pPr>
        <w:pStyle w:val="a3"/>
        <w:spacing w:line="242" w:lineRule="auto"/>
        <w:ind w:right="56"/>
      </w:pPr>
      <w:r w:rsidRPr="00CD3C78">
        <w:rPr>
          <w:color w:val="212121"/>
        </w:rPr>
        <w:t>-улучшает аккомодацию (способность глаза человека к хорошему качеству зрения на разных расстояниях);</w:t>
      </w:r>
    </w:p>
    <w:p w14:paraId="34034EDC" w14:textId="77777777" w:rsidR="00AF48FA" w:rsidRPr="00CD3C78" w:rsidRDefault="00CD3C78">
      <w:pPr>
        <w:pStyle w:val="a3"/>
      </w:pPr>
      <w:r w:rsidRPr="00CD3C78">
        <w:rPr>
          <w:color w:val="212121"/>
        </w:rPr>
        <w:t>Упражнения зрительной гимнастики могут быть активными, пассивными или смешанными.</w:t>
      </w:r>
      <w:r w:rsidRPr="00CD3C78">
        <w:rPr>
          <w:color w:val="212121"/>
          <w:spacing w:val="40"/>
        </w:rPr>
        <w:t xml:space="preserve">  </w:t>
      </w:r>
      <w:r w:rsidRPr="00CD3C78">
        <w:rPr>
          <w:color w:val="212121"/>
        </w:rPr>
        <w:t xml:space="preserve">Гимнастика для глаз проводится на 10 - 11 минуте в течение 2 – 3 минут на занятиях, связанных со зрительным напряжением, на 17 – 18 минуте </w:t>
      </w:r>
      <w:proofErr w:type="gramStart"/>
      <w:r w:rsidRPr="00CD3C78">
        <w:rPr>
          <w:color w:val="212121"/>
        </w:rPr>
        <w:t>на</w:t>
      </w:r>
      <w:r w:rsidRPr="00CD3C78">
        <w:rPr>
          <w:color w:val="212121"/>
          <w:spacing w:val="40"/>
        </w:rPr>
        <w:t xml:space="preserve">  </w:t>
      </w:r>
      <w:r w:rsidRPr="00CD3C78">
        <w:rPr>
          <w:color w:val="212121"/>
        </w:rPr>
        <w:t>занятиях</w:t>
      </w:r>
      <w:proofErr w:type="gramEnd"/>
      <w:r w:rsidRPr="00CD3C78">
        <w:rPr>
          <w:color w:val="212121"/>
        </w:rPr>
        <w:t>,</w:t>
      </w:r>
      <w:r w:rsidRPr="00CD3C78">
        <w:rPr>
          <w:color w:val="212121"/>
          <w:spacing w:val="40"/>
        </w:rPr>
        <w:t xml:space="preserve">  </w:t>
      </w:r>
      <w:r w:rsidRPr="00CD3C78">
        <w:rPr>
          <w:color w:val="212121"/>
        </w:rPr>
        <w:t>первая</w:t>
      </w:r>
      <w:r w:rsidRPr="00CD3C78">
        <w:rPr>
          <w:color w:val="212121"/>
          <w:spacing w:val="40"/>
        </w:rPr>
        <w:t xml:space="preserve">  </w:t>
      </w:r>
      <w:r w:rsidRPr="00CD3C78">
        <w:rPr>
          <w:color w:val="212121"/>
        </w:rPr>
        <w:t>половина</w:t>
      </w:r>
      <w:r w:rsidRPr="00CD3C78">
        <w:rPr>
          <w:color w:val="212121"/>
          <w:spacing w:val="40"/>
        </w:rPr>
        <w:t xml:space="preserve">  </w:t>
      </w:r>
      <w:r w:rsidRPr="00CD3C78">
        <w:rPr>
          <w:color w:val="212121"/>
        </w:rPr>
        <w:t>которых</w:t>
      </w:r>
      <w:r w:rsidRPr="00CD3C78">
        <w:rPr>
          <w:color w:val="212121"/>
          <w:spacing w:val="40"/>
        </w:rPr>
        <w:t xml:space="preserve">  </w:t>
      </w:r>
      <w:r w:rsidRPr="00CD3C78">
        <w:rPr>
          <w:color w:val="212121"/>
        </w:rPr>
        <w:t>не</w:t>
      </w:r>
      <w:r w:rsidRPr="00CD3C78">
        <w:rPr>
          <w:color w:val="212121"/>
          <w:spacing w:val="40"/>
        </w:rPr>
        <w:t xml:space="preserve">  </w:t>
      </w:r>
      <w:r w:rsidRPr="00CD3C78">
        <w:rPr>
          <w:color w:val="212121"/>
        </w:rPr>
        <w:t>связана</w:t>
      </w:r>
      <w:r w:rsidRPr="00CD3C78">
        <w:rPr>
          <w:color w:val="212121"/>
          <w:spacing w:val="40"/>
        </w:rPr>
        <w:t xml:space="preserve">  </w:t>
      </w:r>
      <w:r w:rsidRPr="00CD3C78">
        <w:rPr>
          <w:color w:val="212121"/>
        </w:rPr>
        <w:t>со</w:t>
      </w:r>
      <w:r w:rsidRPr="00CD3C78">
        <w:rPr>
          <w:color w:val="212121"/>
          <w:spacing w:val="40"/>
        </w:rPr>
        <w:t xml:space="preserve">  </w:t>
      </w:r>
      <w:r w:rsidRPr="00CD3C78">
        <w:rPr>
          <w:color w:val="212121"/>
        </w:rPr>
        <w:t>зрительной</w:t>
      </w:r>
      <w:r w:rsidRPr="00CD3C78">
        <w:rPr>
          <w:color w:val="212121"/>
          <w:spacing w:val="80"/>
        </w:rPr>
        <w:t xml:space="preserve"> </w:t>
      </w:r>
      <w:r w:rsidRPr="00CD3C78">
        <w:rPr>
          <w:color w:val="212121"/>
        </w:rPr>
        <w:t>работой. Зрительную гимнастику мы рассматриваем не только как профилактический метод воздействия, но и как коррекционно-развивающий.</w:t>
      </w:r>
    </w:p>
    <w:p w14:paraId="7DF527D5" w14:textId="77777777" w:rsidR="00AF48FA" w:rsidRPr="00CD3C78" w:rsidRDefault="00CD3C78">
      <w:pPr>
        <w:pStyle w:val="a3"/>
        <w:ind w:right="53"/>
      </w:pPr>
      <w:r w:rsidRPr="00CD3C78">
        <w:rPr>
          <w:color w:val="212121"/>
        </w:rPr>
        <w:t>В дошкольном учреждении задействованы практически все зоны для проведения гимнастики для глаз. В группах имеются настенные, потолочные, индивидуальные</w:t>
      </w:r>
      <w:r w:rsidRPr="00CD3C78">
        <w:rPr>
          <w:color w:val="212121"/>
          <w:spacing w:val="40"/>
        </w:rPr>
        <w:t xml:space="preserve"> </w:t>
      </w:r>
      <w:r w:rsidRPr="00CD3C78">
        <w:rPr>
          <w:color w:val="212121"/>
        </w:rPr>
        <w:t>офтальмотренажеры,</w:t>
      </w:r>
      <w:r w:rsidRPr="00CD3C78">
        <w:rPr>
          <w:color w:val="212121"/>
          <w:spacing w:val="40"/>
        </w:rPr>
        <w:t xml:space="preserve"> </w:t>
      </w:r>
      <w:r w:rsidRPr="00CD3C78">
        <w:rPr>
          <w:color w:val="212121"/>
        </w:rPr>
        <w:t>сигнальные</w:t>
      </w:r>
      <w:r w:rsidRPr="00CD3C78">
        <w:rPr>
          <w:color w:val="212121"/>
          <w:spacing w:val="40"/>
        </w:rPr>
        <w:t xml:space="preserve"> </w:t>
      </w:r>
      <w:r w:rsidRPr="00CD3C78">
        <w:rPr>
          <w:color w:val="212121"/>
        </w:rPr>
        <w:t>метки,</w:t>
      </w:r>
      <w:r w:rsidRPr="00CD3C78">
        <w:rPr>
          <w:color w:val="212121"/>
          <w:spacing w:val="40"/>
        </w:rPr>
        <w:t xml:space="preserve"> </w:t>
      </w:r>
      <w:r w:rsidRPr="00CD3C78">
        <w:rPr>
          <w:color w:val="212121"/>
        </w:rPr>
        <w:t>специальные предметы-стимулы, изготовленные педагогами ДОУ.</w:t>
      </w:r>
    </w:p>
    <w:p w14:paraId="41061562" w14:textId="77777777" w:rsidR="00AF48FA" w:rsidRPr="00CD3C78" w:rsidRDefault="00CD3C78">
      <w:pPr>
        <w:pStyle w:val="a3"/>
        <w:ind w:right="50"/>
      </w:pPr>
      <w:r w:rsidRPr="00CD3C78">
        <w:rPr>
          <w:color w:val="212121"/>
        </w:rPr>
        <w:t>Многофункциональность гимнастики заключается еще и в том, что специальные упражнения для глаз сопровождаются словесными текстами. Содержание разнообразно и соответствует теме того занятия, на котором используется тот или иной комплекс гимнастики. В процессе выполнения упражнений, дети не только снимают зрительное утомление, расслабляют мышцы глаз, но и развивают ориентировку и закрепляют пространственные понятия: (право, лево, вверху, внизу, далеко, близко, выше, ниже, рядом, вокруг и т.д.).</w:t>
      </w:r>
    </w:p>
    <w:p w14:paraId="216F25F2" w14:textId="77777777" w:rsidR="00AF48FA" w:rsidRPr="00CD3C78" w:rsidRDefault="00CD3C78">
      <w:pPr>
        <w:pStyle w:val="a3"/>
        <w:ind w:right="48"/>
      </w:pPr>
      <w:r w:rsidRPr="00CD3C78">
        <w:rPr>
          <w:color w:val="212121"/>
        </w:rPr>
        <w:t>При проведении зрительной гимнастики часто используем в качестве фона спокойную музыку или звуки природы (пение птиц, журчание воды и т. п.), что способствует решению ряда дополнительных коррекционно-развивающих задач, таких как: развитие слухового внимания и памяти («Что вы услышали?»),</w:t>
      </w:r>
      <w:r w:rsidRPr="00CD3C78">
        <w:rPr>
          <w:color w:val="212121"/>
          <w:spacing w:val="80"/>
        </w:rPr>
        <w:t xml:space="preserve"> </w:t>
      </w:r>
      <w:r w:rsidRPr="00CD3C78">
        <w:rPr>
          <w:color w:val="212121"/>
        </w:rPr>
        <w:t>развитие воображения и связной речи («Опишите, что вы представили?»). Активные</w:t>
      </w:r>
      <w:r w:rsidRPr="00CD3C78">
        <w:rPr>
          <w:color w:val="212121"/>
          <w:spacing w:val="-2"/>
        </w:rPr>
        <w:t xml:space="preserve"> </w:t>
      </w:r>
      <w:r w:rsidRPr="00CD3C78">
        <w:rPr>
          <w:color w:val="212121"/>
        </w:rPr>
        <w:t>упражнения</w:t>
      </w:r>
      <w:r w:rsidRPr="00CD3C78">
        <w:rPr>
          <w:color w:val="212121"/>
          <w:spacing w:val="-1"/>
        </w:rPr>
        <w:t xml:space="preserve"> </w:t>
      </w:r>
      <w:r w:rsidRPr="00CD3C78">
        <w:rPr>
          <w:color w:val="212121"/>
        </w:rPr>
        <w:t>направлены на</w:t>
      </w:r>
      <w:r w:rsidRPr="00CD3C78">
        <w:rPr>
          <w:color w:val="212121"/>
          <w:spacing w:val="-1"/>
        </w:rPr>
        <w:t xml:space="preserve"> </w:t>
      </w:r>
      <w:r w:rsidRPr="00CD3C78">
        <w:rPr>
          <w:color w:val="212121"/>
        </w:rPr>
        <w:t>развитие</w:t>
      </w:r>
      <w:r w:rsidRPr="00CD3C78">
        <w:rPr>
          <w:color w:val="212121"/>
          <w:spacing w:val="-1"/>
        </w:rPr>
        <w:t xml:space="preserve"> </w:t>
      </w:r>
      <w:r w:rsidRPr="00CD3C78">
        <w:rPr>
          <w:color w:val="212121"/>
        </w:rPr>
        <w:t>чувства</w:t>
      </w:r>
      <w:r w:rsidRPr="00CD3C78">
        <w:rPr>
          <w:color w:val="212121"/>
          <w:spacing w:val="-2"/>
        </w:rPr>
        <w:t xml:space="preserve"> </w:t>
      </w:r>
      <w:r w:rsidRPr="00CD3C78">
        <w:rPr>
          <w:color w:val="212121"/>
        </w:rPr>
        <w:t>равновесия,</w:t>
      </w:r>
      <w:r w:rsidRPr="00CD3C78">
        <w:rPr>
          <w:color w:val="212121"/>
          <w:spacing w:val="-2"/>
        </w:rPr>
        <w:t xml:space="preserve"> </w:t>
      </w:r>
      <w:r w:rsidRPr="00CD3C78">
        <w:rPr>
          <w:color w:val="212121"/>
        </w:rPr>
        <w:t>на</w:t>
      </w:r>
      <w:r w:rsidRPr="00CD3C78">
        <w:rPr>
          <w:color w:val="212121"/>
          <w:spacing w:val="-2"/>
        </w:rPr>
        <w:t xml:space="preserve"> </w:t>
      </w:r>
      <w:r w:rsidRPr="00CD3C78">
        <w:rPr>
          <w:color w:val="212121"/>
        </w:rPr>
        <w:t>повышение тонуса и укрепление мышц спины, координацию движений и развитие общей моторики, а также на профилактику и исправление нарушений осанки (часто наблюдаются у детей с нарушением зрения).</w:t>
      </w:r>
    </w:p>
    <w:p w14:paraId="400F8A7C" w14:textId="77777777" w:rsidR="00AF48FA" w:rsidRPr="00CD3C78" w:rsidRDefault="00CD3C78">
      <w:pPr>
        <w:pStyle w:val="a3"/>
        <w:ind w:right="50" w:firstLine="1099"/>
      </w:pPr>
      <w:r w:rsidRPr="00CD3C78">
        <w:rPr>
          <w:color w:val="212121"/>
        </w:rPr>
        <w:t>Поскольку ведущим видом деятельности детей дошкольного возраста является игра, и проведение гимнастики для глаз в игровой форме, в сопровождении стихов, потешек, прибауток, позволяют более эффективно и легко решать поставленные педагогом задачи.</w:t>
      </w:r>
    </w:p>
    <w:p w14:paraId="2F407B28" w14:textId="77777777" w:rsidR="00AF48FA" w:rsidRPr="00CD3C78" w:rsidRDefault="00CD3C78">
      <w:pPr>
        <w:pStyle w:val="1"/>
        <w:spacing w:before="0"/>
      </w:pPr>
      <w:r w:rsidRPr="00CD3C78">
        <w:rPr>
          <w:u w:val="single"/>
        </w:rPr>
        <w:t>Принцип</w:t>
      </w:r>
      <w:r w:rsidRPr="00CD3C78">
        <w:rPr>
          <w:spacing w:val="-10"/>
          <w:u w:val="single"/>
        </w:rPr>
        <w:t xml:space="preserve"> </w:t>
      </w:r>
      <w:r w:rsidRPr="00CD3C78">
        <w:rPr>
          <w:u w:val="single"/>
        </w:rPr>
        <w:t>зрительных</w:t>
      </w:r>
      <w:r w:rsidRPr="00CD3C78">
        <w:rPr>
          <w:spacing w:val="-7"/>
          <w:u w:val="single"/>
        </w:rPr>
        <w:t xml:space="preserve"> </w:t>
      </w:r>
      <w:r w:rsidRPr="00CD3C78">
        <w:rPr>
          <w:spacing w:val="-2"/>
          <w:u w:val="single"/>
        </w:rPr>
        <w:t>гимнастик:</w:t>
      </w:r>
    </w:p>
    <w:p w14:paraId="57C18BA4" w14:textId="77777777" w:rsidR="00AF48FA" w:rsidRPr="00CD3C78" w:rsidRDefault="00CD3C78">
      <w:pPr>
        <w:spacing w:line="321" w:lineRule="exact"/>
        <w:ind w:left="52"/>
        <w:jc w:val="both"/>
        <w:rPr>
          <w:sz w:val="28"/>
          <w:szCs w:val="28"/>
        </w:rPr>
      </w:pPr>
      <w:r w:rsidRPr="00CD3C78">
        <w:rPr>
          <w:i/>
          <w:sz w:val="28"/>
          <w:szCs w:val="28"/>
        </w:rPr>
        <w:t>При</w:t>
      </w:r>
      <w:r w:rsidRPr="00CD3C78">
        <w:rPr>
          <w:i/>
          <w:spacing w:val="-12"/>
          <w:sz w:val="28"/>
          <w:szCs w:val="28"/>
        </w:rPr>
        <w:t xml:space="preserve"> </w:t>
      </w:r>
      <w:r w:rsidRPr="00CD3C78">
        <w:rPr>
          <w:i/>
          <w:sz w:val="28"/>
          <w:szCs w:val="28"/>
        </w:rPr>
        <w:t>проведении</w:t>
      </w:r>
      <w:r w:rsidRPr="00CD3C78">
        <w:rPr>
          <w:i/>
          <w:spacing w:val="-6"/>
          <w:sz w:val="28"/>
          <w:szCs w:val="28"/>
        </w:rPr>
        <w:t xml:space="preserve"> </w:t>
      </w:r>
      <w:r w:rsidRPr="00CD3C78">
        <w:rPr>
          <w:i/>
          <w:sz w:val="28"/>
          <w:szCs w:val="28"/>
        </w:rPr>
        <w:t>зрительной</w:t>
      </w:r>
      <w:r w:rsidRPr="00CD3C78">
        <w:rPr>
          <w:i/>
          <w:spacing w:val="-8"/>
          <w:sz w:val="28"/>
          <w:szCs w:val="28"/>
        </w:rPr>
        <w:t xml:space="preserve"> </w:t>
      </w:r>
      <w:r w:rsidRPr="00CD3C78">
        <w:rPr>
          <w:i/>
          <w:sz w:val="28"/>
          <w:szCs w:val="28"/>
        </w:rPr>
        <w:t>гимнастики</w:t>
      </w:r>
      <w:r w:rsidRPr="00CD3C78">
        <w:rPr>
          <w:i/>
          <w:spacing w:val="-6"/>
          <w:sz w:val="28"/>
          <w:szCs w:val="28"/>
        </w:rPr>
        <w:t xml:space="preserve"> </w:t>
      </w:r>
      <w:r w:rsidRPr="00CD3C78">
        <w:rPr>
          <w:i/>
          <w:sz w:val="28"/>
          <w:szCs w:val="28"/>
        </w:rPr>
        <w:t>необходимо</w:t>
      </w:r>
      <w:r w:rsidRPr="00CD3C78">
        <w:rPr>
          <w:i/>
          <w:spacing w:val="-6"/>
          <w:sz w:val="28"/>
          <w:szCs w:val="28"/>
        </w:rPr>
        <w:t xml:space="preserve"> </w:t>
      </w:r>
      <w:r w:rsidRPr="00CD3C78">
        <w:rPr>
          <w:i/>
          <w:sz w:val="28"/>
          <w:szCs w:val="28"/>
        </w:rPr>
        <w:t>соблюдать</w:t>
      </w:r>
      <w:r w:rsidRPr="00CD3C78">
        <w:rPr>
          <w:i/>
          <w:spacing w:val="-8"/>
          <w:sz w:val="28"/>
          <w:szCs w:val="28"/>
        </w:rPr>
        <w:t xml:space="preserve"> </w:t>
      </w:r>
      <w:r w:rsidRPr="00CD3C78">
        <w:rPr>
          <w:i/>
          <w:sz w:val="28"/>
          <w:szCs w:val="28"/>
        </w:rPr>
        <w:t>общие</w:t>
      </w:r>
      <w:r w:rsidRPr="00CD3C78">
        <w:rPr>
          <w:i/>
          <w:spacing w:val="-6"/>
          <w:sz w:val="28"/>
          <w:szCs w:val="28"/>
        </w:rPr>
        <w:t xml:space="preserve"> </w:t>
      </w:r>
      <w:r w:rsidRPr="00CD3C78">
        <w:rPr>
          <w:i/>
          <w:spacing w:val="-2"/>
          <w:sz w:val="28"/>
          <w:szCs w:val="28"/>
        </w:rPr>
        <w:t>правила</w:t>
      </w:r>
      <w:r w:rsidRPr="00CD3C78">
        <w:rPr>
          <w:spacing w:val="-2"/>
          <w:sz w:val="28"/>
          <w:szCs w:val="28"/>
        </w:rPr>
        <w:t>:</w:t>
      </w:r>
    </w:p>
    <w:p w14:paraId="3716F1D0" w14:textId="77777777" w:rsidR="00AF48FA" w:rsidRPr="00CD3C78" w:rsidRDefault="00AF48FA">
      <w:pPr>
        <w:spacing w:line="321" w:lineRule="exact"/>
        <w:jc w:val="both"/>
        <w:rPr>
          <w:sz w:val="28"/>
          <w:szCs w:val="28"/>
        </w:rPr>
        <w:sectPr w:rsidR="00AF48FA" w:rsidRPr="00CD3C78">
          <w:pgSz w:w="12240" w:h="15840"/>
          <w:pgMar w:top="1060" w:right="1080" w:bottom="280" w:left="1080" w:header="720" w:footer="720" w:gutter="0"/>
          <w:cols w:space="720"/>
        </w:sectPr>
      </w:pPr>
    </w:p>
    <w:p w14:paraId="06478D3C" w14:textId="77777777" w:rsidR="00AF48FA" w:rsidRPr="00CD3C78" w:rsidRDefault="00CD3C78">
      <w:pPr>
        <w:pStyle w:val="a4"/>
        <w:numPr>
          <w:ilvl w:val="0"/>
          <w:numId w:val="2"/>
        </w:numPr>
        <w:tabs>
          <w:tab w:val="left" w:pos="282"/>
        </w:tabs>
        <w:spacing w:before="65"/>
        <w:ind w:right="49" w:firstLine="0"/>
        <w:rPr>
          <w:sz w:val="28"/>
          <w:szCs w:val="28"/>
        </w:rPr>
      </w:pPr>
      <w:r w:rsidRPr="00CD3C78">
        <w:rPr>
          <w:sz w:val="28"/>
          <w:szCs w:val="28"/>
        </w:rPr>
        <w:lastRenderedPageBreak/>
        <w:t>Это индивидуальный подход в зависимости от возраста ребенка, зрительные нарушения, состояние здоровья; сочетание с двигательной активностью; развитие интереса детей к зрительным упражнениям;</w:t>
      </w:r>
    </w:p>
    <w:p w14:paraId="0201F404" w14:textId="77777777" w:rsidR="00AF48FA" w:rsidRPr="00CD3C78" w:rsidRDefault="00CD3C78">
      <w:pPr>
        <w:pStyle w:val="a4"/>
        <w:numPr>
          <w:ilvl w:val="0"/>
          <w:numId w:val="2"/>
        </w:numPr>
        <w:tabs>
          <w:tab w:val="left" w:pos="253"/>
        </w:tabs>
        <w:spacing w:before="2"/>
        <w:ind w:right="52" w:firstLine="0"/>
        <w:rPr>
          <w:sz w:val="28"/>
          <w:szCs w:val="28"/>
        </w:rPr>
      </w:pPr>
      <w:r w:rsidRPr="00CD3C78">
        <w:rPr>
          <w:sz w:val="28"/>
          <w:szCs w:val="28"/>
        </w:rPr>
        <w:t xml:space="preserve">Это фиксированное положение головы. Необходимо для того, чтобы заставить работать глазодвигательные мышцы, если это условие не соблюдается, то работают мышцы шеи, но не глаз, должного эффекта от такой гимнастики не </w:t>
      </w:r>
      <w:r w:rsidRPr="00CD3C78">
        <w:rPr>
          <w:spacing w:val="-2"/>
          <w:sz w:val="28"/>
          <w:szCs w:val="28"/>
        </w:rPr>
        <w:t>будет;</w:t>
      </w:r>
    </w:p>
    <w:p w14:paraId="1FFB004B" w14:textId="77777777" w:rsidR="00AF48FA" w:rsidRPr="00CD3C78" w:rsidRDefault="00CD3C78">
      <w:pPr>
        <w:pStyle w:val="a4"/>
        <w:numPr>
          <w:ilvl w:val="0"/>
          <w:numId w:val="2"/>
        </w:numPr>
        <w:tabs>
          <w:tab w:val="left" w:pos="325"/>
        </w:tabs>
        <w:spacing w:before="1"/>
        <w:ind w:right="50" w:firstLine="0"/>
        <w:rPr>
          <w:sz w:val="28"/>
          <w:szCs w:val="28"/>
        </w:rPr>
      </w:pPr>
      <w:r w:rsidRPr="00CD3C78">
        <w:rPr>
          <w:sz w:val="28"/>
          <w:szCs w:val="28"/>
        </w:rPr>
        <w:t>Это длительность проведения зрительной гимнастики – от 2-3-х минут в младшей и средней группе, от 4-5-7-х минут в группах старшего дошкольного возраста; регулярность проведения; расслабленное состояние; количество зрительных упражнений и их сложность увеличиваются постепенно.</w:t>
      </w:r>
    </w:p>
    <w:p w14:paraId="7B46F19F" w14:textId="77777777" w:rsidR="00AF48FA" w:rsidRPr="00CD3C78" w:rsidRDefault="00CD3C78">
      <w:pPr>
        <w:pStyle w:val="a3"/>
        <w:ind w:right="51"/>
      </w:pPr>
      <w:r w:rsidRPr="00CD3C78">
        <w:t>В работе по профилактике нарушений зрения большое значение имеет взаимодействие с родителями воспитанников. Педагогами используется информационное поле (родительские уголки) для повышения педагогической компетентности родителей в вопросах оздоровления зрения детей. Проводятся тренинги, мастер-классы, на которых в совместной детско-родительской деятельности даются практические рекомендации для занятий зрительной гимнастикой в домашних условиях, изготавливаются памятки, буклеты.</w:t>
      </w:r>
    </w:p>
    <w:p w14:paraId="6BB05054" w14:textId="77777777" w:rsidR="00AF48FA" w:rsidRPr="00CD3C78" w:rsidRDefault="00CD3C78">
      <w:pPr>
        <w:pStyle w:val="a3"/>
        <w:ind w:right="50"/>
      </w:pPr>
      <w:r w:rsidRPr="00CD3C78">
        <w:t>Таким образом, зрительная гимнастика имеет бесценное значение в работе с детьми. Является составляющей частью коррекционно-развивающей и оздоровительной работы. Она не существует сама по себе, а дополняет различные виды детской деятельности, комплексно воздействуя на развитие ребёнка. Зрительная гимнастика - одна из эффективных профилактических мер. Как и любая другая профилактика, она требует регулярного проведения, и соблюдения всех</w:t>
      </w:r>
      <w:r w:rsidRPr="00CD3C78">
        <w:rPr>
          <w:spacing w:val="-1"/>
        </w:rPr>
        <w:t xml:space="preserve"> </w:t>
      </w:r>
      <w:r w:rsidRPr="00CD3C78">
        <w:t>предписанных</w:t>
      </w:r>
      <w:r w:rsidRPr="00CD3C78">
        <w:rPr>
          <w:spacing w:val="-2"/>
        </w:rPr>
        <w:t xml:space="preserve"> </w:t>
      </w:r>
      <w:r w:rsidRPr="00CD3C78">
        <w:t>правил.</w:t>
      </w:r>
      <w:r w:rsidRPr="00CD3C78">
        <w:rPr>
          <w:spacing w:val="-2"/>
        </w:rPr>
        <w:t xml:space="preserve"> </w:t>
      </w:r>
      <w:r w:rsidRPr="00CD3C78">
        <w:t>Только</w:t>
      </w:r>
      <w:r w:rsidRPr="00CD3C78">
        <w:rPr>
          <w:spacing w:val="-1"/>
        </w:rPr>
        <w:t xml:space="preserve"> </w:t>
      </w:r>
      <w:r w:rsidRPr="00CD3C78">
        <w:t>тогда</w:t>
      </w:r>
      <w:r w:rsidRPr="00CD3C78">
        <w:rPr>
          <w:spacing w:val="-2"/>
        </w:rPr>
        <w:t xml:space="preserve"> </w:t>
      </w:r>
      <w:r w:rsidRPr="00CD3C78">
        <w:t>будет</w:t>
      </w:r>
      <w:r w:rsidRPr="00CD3C78">
        <w:rPr>
          <w:spacing w:val="-2"/>
        </w:rPr>
        <w:t xml:space="preserve"> </w:t>
      </w:r>
      <w:r w:rsidRPr="00CD3C78">
        <w:t>положительный</w:t>
      </w:r>
      <w:r w:rsidRPr="00CD3C78">
        <w:rPr>
          <w:spacing w:val="-1"/>
        </w:rPr>
        <w:t xml:space="preserve"> </w:t>
      </w:r>
      <w:r w:rsidRPr="00CD3C78">
        <w:t>результат.</w:t>
      </w:r>
      <w:r w:rsidRPr="00CD3C78">
        <w:rPr>
          <w:spacing w:val="-3"/>
        </w:rPr>
        <w:t xml:space="preserve"> </w:t>
      </w:r>
      <w:r w:rsidRPr="00CD3C78">
        <w:t>В</w:t>
      </w:r>
      <w:r w:rsidRPr="00CD3C78">
        <w:rPr>
          <w:spacing w:val="-2"/>
        </w:rPr>
        <w:t xml:space="preserve"> </w:t>
      </w:r>
      <w:r w:rsidRPr="00CD3C78">
        <w:t>своей работе, мы имеем стабильно положительные результаты.</w:t>
      </w:r>
    </w:p>
    <w:p w14:paraId="4E10D52C" w14:textId="4821991C" w:rsidR="00AF48FA" w:rsidRPr="00CD3C78" w:rsidRDefault="00CD3C78" w:rsidP="00CD3C78">
      <w:pPr>
        <w:pStyle w:val="a3"/>
        <w:spacing w:before="78"/>
        <w:ind w:right="50"/>
      </w:pPr>
      <w:r w:rsidRPr="00CD3C78">
        <w:t>В помощь педагогам ДОУ разработали и выпустили журнал «Зрительная гимнастика</w:t>
      </w:r>
      <w:r w:rsidRPr="00CD3C78">
        <w:rPr>
          <w:spacing w:val="-5"/>
        </w:rPr>
        <w:t xml:space="preserve"> </w:t>
      </w:r>
      <w:r w:rsidRPr="00CD3C78">
        <w:t>для</w:t>
      </w:r>
      <w:r w:rsidRPr="00CD3C78">
        <w:rPr>
          <w:spacing w:val="-6"/>
        </w:rPr>
        <w:t xml:space="preserve"> </w:t>
      </w:r>
      <w:r w:rsidRPr="00CD3C78">
        <w:t>детей</w:t>
      </w:r>
      <w:r w:rsidRPr="00CD3C78">
        <w:rPr>
          <w:spacing w:val="-5"/>
        </w:rPr>
        <w:t xml:space="preserve"> </w:t>
      </w:r>
      <w:r w:rsidRPr="00CD3C78">
        <w:t>дошкольного</w:t>
      </w:r>
      <w:r w:rsidRPr="00CD3C78">
        <w:rPr>
          <w:spacing w:val="-5"/>
        </w:rPr>
        <w:t xml:space="preserve"> </w:t>
      </w:r>
      <w:r w:rsidRPr="00CD3C78">
        <w:t>возраста»</w:t>
      </w:r>
      <w:r w:rsidRPr="00CD3C78">
        <w:rPr>
          <w:spacing w:val="-5"/>
        </w:rPr>
        <w:t xml:space="preserve"> </w:t>
      </w:r>
      <w:r w:rsidRPr="00CD3C78">
        <w:t>(собрана</w:t>
      </w:r>
      <w:r w:rsidRPr="00CD3C78">
        <w:rPr>
          <w:spacing w:val="-4"/>
        </w:rPr>
        <w:t xml:space="preserve"> </w:t>
      </w:r>
      <w:r w:rsidRPr="00CD3C78">
        <w:t>картотека</w:t>
      </w:r>
      <w:r w:rsidRPr="00CD3C78">
        <w:rPr>
          <w:spacing w:val="-5"/>
        </w:rPr>
        <w:t xml:space="preserve"> </w:t>
      </w:r>
      <w:r w:rsidRPr="00CD3C78">
        <w:t>зрительных</w:t>
      </w:r>
      <w:r w:rsidRPr="00CD3C78">
        <w:rPr>
          <w:spacing w:val="-5"/>
        </w:rPr>
        <w:t xml:space="preserve"> </w:t>
      </w:r>
      <w:r w:rsidRPr="00CD3C78">
        <w:t>игр</w:t>
      </w:r>
      <w:r w:rsidRPr="00CD3C78">
        <w:rPr>
          <w:spacing w:val="-5"/>
        </w:rPr>
        <w:t xml:space="preserve"> </w:t>
      </w:r>
      <w:r w:rsidRPr="00CD3C78">
        <w:t>и упражнений по всем лексическим темам).</w:t>
      </w:r>
    </w:p>
    <w:p w14:paraId="76CECF86" w14:textId="77777777" w:rsidR="00AF48FA" w:rsidRPr="00CD3C78" w:rsidRDefault="00CD3C78">
      <w:pPr>
        <w:spacing w:before="1"/>
        <w:ind w:left="4414"/>
        <w:rPr>
          <w:sz w:val="28"/>
          <w:szCs w:val="28"/>
        </w:rPr>
      </w:pPr>
      <w:r w:rsidRPr="00CD3C78">
        <w:rPr>
          <w:spacing w:val="-2"/>
          <w:sz w:val="28"/>
          <w:szCs w:val="28"/>
        </w:rPr>
        <w:t>Литература:</w:t>
      </w:r>
    </w:p>
    <w:p w14:paraId="76FC4003" w14:textId="77777777" w:rsidR="00AF48FA" w:rsidRPr="00CD3C78" w:rsidRDefault="00CD3C78">
      <w:pPr>
        <w:pStyle w:val="a4"/>
        <w:numPr>
          <w:ilvl w:val="0"/>
          <w:numId w:val="1"/>
        </w:numPr>
        <w:tabs>
          <w:tab w:val="left" w:pos="297"/>
        </w:tabs>
        <w:ind w:left="297" w:hanging="245"/>
        <w:rPr>
          <w:sz w:val="28"/>
          <w:szCs w:val="28"/>
        </w:rPr>
      </w:pPr>
      <w:r w:rsidRPr="00CD3C78">
        <w:rPr>
          <w:sz w:val="28"/>
          <w:szCs w:val="28"/>
        </w:rPr>
        <w:t>«Береги</w:t>
      </w:r>
      <w:r w:rsidRPr="00CD3C78">
        <w:rPr>
          <w:spacing w:val="-4"/>
          <w:sz w:val="28"/>
          <w:szCs w:val="28"/>
        </w:rPr>
        <w:t xml:space="preserve"> </w:t>
      </w:r>
      <w:r w:rsidRPr="00CD3C78">
        <w:rPr>
          <w:sz w:val="28"/>
          <w:szCs w:val="28"/>
        </w:rPr>
        <w:t>зрение»/</w:t>
      </w:r>
      <w:r w:rsidRPr="00CD3C78">
        <w:rPr>
          <w:spacing w:val="-2"/>
          <w:sz w:val="28"/>
          <w:szCs w:val="28"/>
        </w:rPr>
        <w:t xml:space="preserve"> </w:t>
      </w:r>
      <w:r w:rsidRPr="00CD3C78">
        <w:rPr>
          <w:sz w:val="28"/>
          <w:szCs w:val="28"/>
        </w:rPr>
        <w:t>Е.</w:t>
      </w:r>
      <w:r w:rsidRPr="00CD3C78">
        <w:rPr>
          <w:spacing w:val="-2"/>
          <w:sz w:val="28"/>
          <w:szCs w:val="28"/>
        </w:rPr>
        <w:t xml:space="preserve"> </w:t>
      </w:r>
      <w:r w:rsidRPr="00CD3C78">
        <w:rPr>
          <w:sz w:val="28"/>
          <w:szCs w:val="28"/>
        </w:rPr>
        <w:t>К.</w:t>
      </w:r>
      <w:r w:rsidRPr="00CD3C78">
        <w:rPr>
          <w:spacing w:val="-4"/>
          <w:sz w:val="28"/>
          <w:szCs w:val="28"/>
        </w:rPr>
        <w:t xml:space="preserve"> </w:t>
      </w:r>
      <w:r w:rsidRPr="00CD3C78">
        <w:rPr>
          <w:sz w:val="28"/>
          <w:szCs w:val="28"/>
        </w:rPr>
        <w:t>Глушкова</w:t>
      </w:r>
      <w:r w:rsidRPr="00CD3C78">
        <w:rPr>
          <w:spacing w:val="-3"/>
          <w:sz w:val="28"/>
          <w:szCs w:val="28"/>
        </w:rPr>
        <w:t xml:space="preserve"> </w:t>
      </w:r>
      <w:r w:rsidRPr="00CD3C78">
        <w:rPr>
          <w:sz w:val="28"/>
          <w:szCs w:val="28"/>
        </w:rPr>
        <w:t>-</w:t>
      </w:r>
      <w:r w:rsidRPr="00CD3C78">
        <w:rPr>
          <w:spacing w:val="-4"/>
          <w:sz w:val="28"/>
          <w:szCs w:val="28"/>
        </w:rPr>
        <w:t xml:space="preserve"> </w:t>
      </w:r>
      <w:r w:rsidRPr="00CD3C78">
        <w:rPr>
          <w:sz w:val="28"/>
          <w:szCs w:val="28"/>
        </w:rPr>
        <w:t>М:</w:t>
      </w:r>
      <w:r w:rsidRPr="00CD3C78">
        <w:rPr>
          <w:spacing w:val="-3"/>
          <w:sz w:val="28"/>
          <w:szCs w:val="28"/>
        </w:rPr>
        <w:t xml:space="preserve"> </w:t>
      </w:r>
      <w:r w:rsidRPr="00CD3C78">
        <w:rPr>
          <w:sz w:val="28"/>
          <w:szCs w:val="28"/>
        </w:rPr>
        <w:t>Медицина,</w:t>
      </w:r>
      <w:r w:rsidRPr="00CD3C78">
        <w:rPr>
          <w:spacing w:val="-3"/>
          <w:sz w:val="28"/>
          <w:szCs w:val="28"/>
        </w:rPr>
        <w:t xml:space="preserve"> </w:t>
      </w:r>
      <w:r w:rsidRPr="00CD3C78">
        <w:rPr>
          <w:spacing w:val="-2"/>
          <w:sz w:val="28"/>
          <w:szCs w:val="28"/>
        </w:rPr>
        <w:t>2003г.</w:t>
      </w:r>
    </w:p>
    <w:p w14:paraId="4630A881" w14:textId="77777777" w:rsidR="00AF48FA" w:rsidRPr="00CD3C78" w:rsidRDefault="00CD3C78">
      <w:pPr>
        <w:pStyle w:val="a4"/>
        <w:numPr>
          <w:ilvl w:val="0"/>
          <w:numId w:val="1"/>
        </w:numPr>
        <w:tabs>
          <w:tab w:val="left" w:pos="297"/>
        </w:tabs>
        <w:ind w:left="297" w:hanging="245"/>
        <w:rPr>
          <w:sz w:val="28"/>
          <w:szCs w:val="28"/>
        </w:rPr>
      </w:pPr>
      <w:r w:rsidRPr="00CD3C78">
        <w:rPr>
          <w:sz w:val="28"/>
          <w:szCs w:val="28"/>
        </w:rPr>
        <w:t>«Зрительная</w:t>
      </w:r>
      <w:r w:rsidRPr="00CD3C78">
        <w:rPr>
          <w:spacing w:val="-4"/>
          <w:sz w:val="28"/>
          <w:szCs w:val="28"/>
        </w:rPr>
        <w:t xml:space="preserve"> </w:t>
      </w:r>
      <w:r w:rsidRPr="00CD3C78">
        <w:rPr>
          <w:sz w:val="28"/>
          <w:szCs w:val="28"/>
        </w:rPr>
        <w:t>гимнастика</w:t>
      </w:r>
      <w:r w:rsidRPr="00CD3C78">
        <w:rPr>
          <w:spacing w:val="-4"/>
          <w:sz w:val="28"/>
          <w:szCs w:val="28"/>
        </w:rPr>
        <w:t xml:space="preserve"> </w:t>
      </w:r>
      <w:r w:rsidRPr="00CD3C78">
        <w:rPr>
          <w:sz w:val="28"/>
          <w:szCs w:val="28"/>
        </w:rPr>
        <w:t>для</w:t>
      </w:r>
      <w:r w:rsidRPr="00CD3C78">
        <w:rPr>
          <w:spacing w:val="-3"/>
          <w:sz w:val="28"/>
          <w:szCs w:val="28"/>
        </w:rPr>
        <w:t xml:space="preserve"> </w:t>
      </w:r>
      <w:r w:rsidRPr="00CD3C78">
        <w:rPr>
          <w:sz w:val="28"/>
          <w:szCs w:val="28"/>
        </w:rPr>
        <w:t>детей</w:t>
      </w:r>
      <w:r w:rsidRPr="00CD3C78">
        <w:rPr>
          <w:spacing w:val="-3"/>
          <w:sz w:val="28"/>
          <w:szCs w:val="28"/>
        </w:rPr>
        <w:t xml:space="preserve"> </w:t>
      </w:r>
      <w:r w:rsidRPr="00CD3C78">
        <w:rPr>
          <w:sz w:val="28"/>
          <w:szCs w:val="28"/>
        </w:rPr>
        <w:t>2-7»/</w:t>
      </w:r>
      <w:r w:rsidRPr="00CD3C78">
        <w:rPr>
          <w:spacing w:val="-3"/>
          <w:sz w:val="28"/>
          <w:szCs w:val="28"/>
        </w:rPr>
        <w:t xml:space="preserve"> </w:t>
      </w:r>
      <w:r w:rsidRPr="00CD3C78">
        <w:rPr>
          <w:sz w:val="28"/>
          <w:szCs w:val="28"/>
        </w:rPr>
        <w:t>Е.А.</w:t>
      </w:r>
      <w:r w:rsidRPr="00CD3C78">
        <w:rPr>
          <w:spacing w:val="-3"/>
          <w:sz w:val="28"/>
          <w:szCs w:val="28"/>
        </w:rPr>
        <w:t xml:space="preserve"> </w:t>
      </w:r>
      <w:proofErr w:type="spellStart"/>
      <w:r w:rsidRPr="00CD3C78">
        <w:rPr>
          <w:sz w:val="28"/>
          <w:szCs w:val="28"/>
        </w:rPr>
        <w:t>Чевычелова</w:t>
      </w:r>
      <w:proofErr w:type="spellEnd"/>
      <w:r w:rsidRPr="00CD3C78">
        <w:rPr>
          <w:sz w:val="28"/>
          <w:szCs w:val="28"/>
        </w:rPr>
        <w:t>.</w:t>
      </w:r>
      <w:r w:rsidRPr="00CD3C78">
        <w:rPr>
          <w:spacing w:val="-2"/>
          <w:sz w:val="28"/>
          <w:szCs w:val="28"/>
        </w:rPr>
        <w:t xml:space="preserve"> </w:t>
      </w:r>
      <w:r w:rsidRPr="00CD3C78">
        <w:rPr>
          <w:sz w:val="28"/>
          <w:szCs w:val="28"/>
        </w:rPr>
        <w:t>–</w:t>
      </w:r>
      <w:r w:rsidRPr="00CD3C78">
        <w:rPr>
          <w:spacing w:val="-1"/>
          <w:sz w:val="28"/>
          <w:szCs w:val="28"/>
        </w:rPr>
        <w:t xml:space="preserve"> </w:t>
      </w:r>
      <w:r w:rsidRPr="00CD3C78">
        <w:rPr>
          <w:sz w:val="28"/>
          <w:szCs w:val="28"/>
        </w:rPr>
        <w:t>Волгоград:</w:t>
      </w:r>
      <w:r w:rsidRPr="00CD3C78">
        <w:rPr>
          <w:spacing w:val="-3"/>
          <w:sz w:val="28"/>
          <w:szCs w:val="28"/>
        </w:rPr>
        <w:t xml:space="preserve"> </w:t>
      </w:r>
      <w:r w:rsidRPr="00CD3C78">
        <w:rPr>
          <w:sz w:val="28"/>
          <w:szCs w:val="28"/>
        </w:rPr>
        <w:t>Учитель,</w:t>
      </w:r>
      <w:r w:rsidRPr="00CD3C78">
        <w:rPr>
          <w:spacing w:val="-3"/>
          <w:sz w:val="28"/>
          <w:szCs w:val="28"/>
        </w:rPr>
        <w:t xml:space="preserve"> </w:t>
      </w:r>
      <w:r w:rsidRPr="00CD3C78">
        <w:rPr>
          <w:spacing w:val="-2"/>
          <w:sz w:val="28"/>
          <w:szCs w:val="28"/>
        </w:rPr>
        <w:t>2012г.</w:t>
      </w:r>
    </w:p>
    <w:p w14:paraId="53BD289D" w14:textId="77777777" w:rsidR="00AF48FA" w:rsidRPr="00CD3C78" w:rsidRDefault="00CD3C78">
      <w:pPr>
        <w:pStyle w:val="a4"/>
        <w:numPr>
          <w:ilvl w:val="0"/>
          <w:numId w:val="1"/>
        </w:numPr>
        <w:tabs>
          <w:tab w:val="left" w:pos="297"/>
        </w:tabs>
        <w:ind w:left="297" w:hanging="245"/>
        <w:rPr>
          <w:sz w:val="28"/>
          <w:szCs w:val="28"/>
        </w:rPr>
      </w:pPr>
      <w:r w:rsidRPr="00CD3C78">
        <w:rPr>
          <w:sz w:val="28"/>
          <w:szCs w:val="28"/>
        </w:rPr>
        <w:t>«Как</w:t>
      </w:r>
      <w:r w:rsidRPr="00CD3C78">
        <w:rPr>
          <w:spacing w:val="-6"/>
          <w:sz w:val="28"/>
          <w:szCs w:val="28"/>
        </w:rPr>
        <w:t xml:space="preserve"> </w:t>
      </w:r>
      <w:r w:rsidRPr="00CD3C78">
        <w:rPr>
          <w:sz w:val="28"/>
          <w:szCs w:val="28"/>
        </w:rPr>
        <w:t>сохранить</w:t>
      </w:r>
      <w:r w:rsidRPr="00CD3C78">
        <w:rPr>
          <w:spacing w:val="-5"/>
          <w:sz w:val="28"/>
          <w:szCs w:val="28"/>
        </w:rPr>
        <w:t xml:space="preserve"> </w:t>
      </w:r>
      <w:r w:rsidRPr="00CD3C78">
        <w:rPr>
          <w:sz w:val="28"/>
          <w:szCs w:val="28"/>
        </w:rPr>
        <w:t>и</w:t>
      </w:r>
      <w:r w:rsidRPr="00CD3C78">
        <w:rPr>
          <w:spacing w:val="-1"/>
          <w:sz w:val="28"/>
          <w:szCs w:val="28"/>
        </w:rPr>
        <w:t xml:space="preserve"> </w:t>
      </w:r>
      <w:r w:rsidRPr="00CD3C78">
        <w:rPr>
          <w:sz w:val="28"/>
          <w:szCs w:val="28"/>
        </w:rPr>
        <w:t>улучшить</w:t>
      </w:r>
      <w:r w:rsidRPr="00CD3C78">
        <w:rPr>
          <w:spacing w:val="-3"/>
          <w:sz w:val="28"/>
          <w:szCs w:val="28"/>
        </w:rPr>
        <w:t xml:space="preserve"> </w:t>
      </w:r>
      <w:r w:rsidRPr="00CD3C78">
        <w:rPr>
          <w:sz w:val="28"/>
          <w:szCs w:val="28"/>
        </w:rPr>
        <w:t>зрение»/</w:t>
      </w:r>
      <w:r w:rsidRPr="00CD3C78">
        <w:rPr>
          <w:spacing w:val="-4"/>
          <w:sz w:val="28"/>
          <w:szCs w:val="28"/>
        </w:rPr>
        <w:t xml:space="preserve"> </w:t>
      </w:r>
      <w:r w:rsidRPr="00CD3C78">
        <w:rPr>
          <w:sz w:val="28"/>
          <w:szCs w:val="28"/>
        </w:rPr>
        <w:t>Г.</w:t>
      </w:r>
      <w:r w:rsidRPr="00CD3C78">
        <w:rPr>
          <w:spacing w:val="-3"/>
          <w:sz w:val="28"/>
          <w:szCs w:val="28"/>
        </w:rPr>
        <w:t xml:space="preserve"> </w:t>
      </w:r>
      <w:r w:rsidRPr="00CD3C78">
        <w:rPr>
          <w:sz w:val="28"/>
          <w:szCs w:val="28"/>
        </w:rPr>
        <w:t>Г.</w:t>
      </w:r>
      <w:r w:rsidRPr="00CD3C78">
        <w:rPr>
          <w:spacing w:val="-4"/>
          <w:sz w:val="28"/>
          <w:szCs w:val="28"/>
        </w:rPr>
        <w:t xml:space="preserve"> </w:t>
      </w:r>
      <w:proofErr w:type="spellStart"/>
      <w:r w:rsidRPr="00CD3C78">
        <w:rPr>
          <w:sz w:val="28"/>
          <w:szCs w:val="28"/>
        </w:rPr>
        <w:t>Демиргогрян</w:t>
      </w:r>
      <w:proofErr w:type="spellEnd"/>
      <w:r w:rsidRPr="00CD3C78">
        <w:rPr>
          <w:sz w:val="28"/>
          <w:szCs w:val="28"/>
        </w:rPr>
        <w:t>.</w:t>
      </w:r>
      <w:r w:rsidRPr="00CD3C78">
        <w:rPr>
          <w:spacing w:val="2"/>
          <w:sz w:val="28"/>
          <w:szCs w:val="28"/>
        </w:rPr>
        <w:t xml:space="preserve"> </w:t>
      </w:r>
      <w:r w:rsidRPr="00CD3C78">
        <w:rPr>
          <w:sz w:val="28"/>
          <w:szCs w:val="28"/>
        </w:rPr>
        <w:t>–</w:t>
      </w:r>
      <w:r w:rsidRPr="00CD3C78">
        <w:rPr>
          <w:spacing w:val="-3"/>
          <w:sz w:val="28"/>
          <w:szCs w:val="28"/>
        </w:rPr>
        <w:t xml:space="preserve"> </w:t>
      </w:r>
      <w:r w:rsidRPr="00CD3C78">
        <w:rPr>
          <w:sz w:val="28"/>
          <w:szCs w:val="28"/>
        </w:rPr>
        <w:t>Донецк.</w:t>
      </w:r>
      <w:r w:rsidRPr="00CD3C78">
        <w:rPr>
          <w:spacing w:val="-3"/>
          <w:sz w:val="28"/>
          <w:szCs w:val="28"/>
        </w:rPr>
        <w:t xml:space="preserve"> </w:t>
      </w:r>
      <w:r w:rsidRPr="00CD3C78">
        <w:rPr>
          <w:spacing w:val="-2"/>
          <w:sz w:val="28"/>
          <w:szCs w:val="28"/>
        </w:rPr>
        <w:t>2017г.</w:t>
      </w:r>
    </w:p>
    <w:p w14:paraId="1ACC0161" w14:textId="77777777" w:rsidR="00AF48FA" w:rsidRPr="00CD3C78" w:rsidRDefault="00CD3C78">
      <w:pPr>
        <w:pStyle w:val="a4"/>
        <w:numPr>
          <w:ilvl w:val="0"/>
          <w:numId w:val="1"/>
        </w:numPr>
        <w:tabs>
          <w:tab w:val="left" w:pos="297"/>
        </w:tabs>
        <w:ind w:left="297" w:hanging="245"/>
        <w:rPr>
          <w:sz w:val="28"/>
          <w:szCs w:val="28"/>
        </w:rPr>
      </w:pPr>
      <w:r w:rsidRPr="00CD3C78">
        <w:rPr>
          <w:sz w:val="28"/>
          <w:szCs w:val="28"/>
        </w:rPr>
        <w:t>«Коррекционная</w:t>
      </w:r>
      <w:r w:rsidRPr="00CD3C78">
        <w:rPr>
          <w:spacing w:val="-4"/>
          <w:sz w:val="28"/>
          <w:szCs w:val="28"/>
        </w:rPr>
        <w:t xml:space="preserve"> </w:t>
      </w:r>
      <w:r w:rsidRPr="00CD3C78">
        <w:rPr>
          <w:sz w:val="28"/>
          <w:szCs w:val="28"/>
        </w:rPr>
        <w:t>работа</w:t>
      </w:r>
      <w:r w:rsidRPr="00CD3C78">
        <w:rPr>
          <w:spacing w:val="-2"/>
          <w:sz w:val="28"/>
          <w:szCs w:val="28"/>
        </w:rPr>
        <w:t xml:space="preserve"> </w:t>
      </w:r>
      <w:r w:rsidRPr="00CD3C78">
        <w:rPr>
          <w:sz w:val="28"/>
          <w:szCs w:val="28"/>
        </w:rPr>
        <w:t>в</w:t>
      </w:r>
      <w:r w:rsidRPr="00CD3C78">
        <w:rPr>
          <w:spacing w:val="-3"/>
          <w:sz w:val="28"/>
          <w:szCs w:val="28"/>
        </w:rPr>
        <w:t xml:space="preserve"> </w:t>
      </w:r>
      <w:r w:rsidRPr="00CD3C78">
        <w:rPr>
          <w:sz w:val="28"/>
          <w:szCs w:val="28"/>
        </w:rPr>
        <w:t>детском</w:t>
      </w:r>
      <w:r w:rsidRPr="00CD3C78">
        <w:rPr>
          <w:spacing w:val="-3"/>
          <w:sz w:val="28"/>
          <w:szCs w:val="28"/>
        </w:rPr>
        <w:t xml:space="preserve"> </w:t>
      </w:r>
      <w:r w:rsidRPr="00CD3C78">
        <w:rPr>
          <w:sz w:val="28"/>
          <w:szCs w:val="28"/>
        </w:rPr>
        <w:t>саду</w:t>
      </w:r>
      <w:r w:rsidRPr="00CD3C78">
        <w:rPr>
          <w:spacing w:val="-6"/>
          <w:sz w:val="28"/>
          <w:szCs w:val="28"/>
        </w:rPr>
        <w:t xml:space="preserve"> </w:t>
      </w:r>
      <w:r w:rsidRPr="00CD3C78">
        <w:rPr>
          <w:sz w:val="28"/>
          <w:szCs w:val="28"/>
        </w:rPr>
        <w:t>для детей</w:t>
      </w:r>
      <w:r w:rsidRPr="00CD3C78">
        <w:rPr>
          <w:spacing w:val="-2"/>
          <w:sz w:val="28"/>
          <w:szCs w:val="28"/>
        </w:rPr>
        <w:t xml:space="preserve"> </w:t>
      </w:r>
      <w:r w:rsidRPr="00CD3C78">
        <w:rPr>
          <w:sz w:val="28"/>
          <w:szCs w:val="28"/>
        </w:rPr>
        <w:t>с</w:t>
      </w:r>
      <w:r w:rsidRPr="00CD3C78">
        <w:rPr>
          <w:spacing w:val="-2"/>
          <w:sz w:val="28"/>
          <w:szCs w:val="28"/>
        </w:rPr>
        <w:t xml:space="preserve"> </w:t>
      </w:r>
      <w:r w:rsidRPr="00CD3C78">
        <w:rPr>
          <w:sz w:val="28"/>
          <w:szCs w:val="28"/>
        </w:rPr>
        <w:t>нарушением</w:t>
      </w:r>
      <w:r w:rsidRPr="00CD3C78">
        <w:rPr>
          <w:spacing w:val="-3"/>
          <w:sz w:val="28"/>
          <w:szCs w:val="28"/>
        </w:rPr>
        <w:t xml:space="preserve"> </w:t>
      </w:r>
      <w:r w:rsidRPr="00CD3C78">
        <w:rPr>
          <w:sz w:val="28"/>
          <w:szCs w:val="28"/>
        </w:rPr>
        <w:t>зрения»</w:t>
      </w:r>
      <w:r w:rsidRPr="00CD3C78">
        <w:rPr>
          <w:spacing w:val="-4"/>
          <w:sz w:val="28"/>
          <w:szCs w:val="28"/>
        </w:rPr>
        <w:t xml:space="preserve"> </w:t>
      </w:r>
      <w:r w:rsidRPr="00CD3C78">
        <w:rPr>
          <w:sz w:val="28"/>
          <w:szCs w:val="28"/>
        </w:rPr>
        <w:t>–</w:t>
      </w:r>
      <w:r w:rsidRPr="00CD3C78">
        <w:rPr>
          <w:spacing w:val="-2"/>
          <w:sz w:val="28"/>
          <w:szCs w:val="28"/>
        </w:rPr>
        <w:t xml:space="preserve"> </w:t>
      </w:r>
      <w:r w:rsidRPr="00CD3C78">
        <w:rPr>
          <w:sz w:val="28"/>
          <w:szCs w:val="28"/>
        </w:rPr>
        <w:t>Москва,</w:t>
      </w:r>
      <w:r w:rsidRPr="00CD3C78">
        <w:rPr>
          <w:spacing w:val="-1"/>
          <w:sz w:val="28"/>
          <w:szCs w:val="28"/>
        </w:rPr>
        <w:t xml:space="preserve"> </w:t>
      </w:r>
      <w:r w:rsidRPr="00CD3C78">
        <w:rPr>
          <w:spacing w:val="-2"/>
          <w:sz w:val="28"/>
          <w:szCs w:val="28"/>
        </w:rPr>
        <w:t>2016г.</w:t>
      </w:r>
    </w:p>
    <w:p w14:paraId="1F5DA0C2" w14:textId="77777777" w:rsidR="00AF48FA" w:rsidRPr="00CD3C78" w:rsidRDefault="00CD3C78">
      <w:pPr>
        <w:pStyle w:val="a4"/>
        <w:numPr>
          <w:ilvl w:val="0"/>
          <w:numId w:val="1"/>
        </w:numPr>
        <w:tabs>
          <w:tab w:val="left" w:pos="297"/>
        </w:tabs>
        <w:ind w:left="297" w:hanging="245"/>
        <w:rPr>
          <w:sz w:val="28"/>
          <w:szCs w:val="28"/>
        </w:rPr>
      </w:pPr>
      <w:r w:rsidRPr="00CD3C78">
        <w:rPr>
          <w:sz w:val="28"/>
          <w:szCs w:val="28"/>
        </w:rPr>
        <w:t>«Развитие</w:t>
      </w:r>
      <w:r w:rsidRPr="00CD3C78">
        <w:rPr>
          <w:spacing w:val="-7"/>
          <w:sz w:val="28"/>
          <w:szCs w:val="28"/>
        </w:rPr>
        <w:t xml:space="preserve"> </w:t>
      </w:r>
      <w:r w:rsidRPr="00CD3C78">
        <w:rPr>
          <w:sz w:val="28"/>
          <w:szCs w:val="28"/>
        </w:rPr>
        <w:t>зрительного</w:t>
      </w:r>
      <w:r w:rsidRPr="00CD3C78">
        <w:rPr>
          <w:spacing w:val="-5"/>
          <w:sz w:val="28"/>
          <w:szCs w:val="28"/>
        </w:rPr>
        <w:t xml:space="preserve"> </w:t>
      </w:r>
      <w:r w:rsidRPr="00CD3C78">
        <w:rPr>
          <w:sz w:val="28"/>
          <w:szCs w:val="28"/>
        </w:rPr>
        <w:t>восприятия</w:t>
      </w:r>
      <w:r w:rsidRPr="00CD3C78">
        <w:rPr>
          <w:spacing w:val="-6"/>
          <w:sz w:val="28"/>
          <w:szCs w:val="28"/>
        </w:rPr>
        <w:t xml:space="preserve"> </w:t>
      </w:r>
      <w:r w:rsidRPr="00CD3C78">
        <w:rPr>
          <w:sz w:val="28"/>
          <w:szCs w:val="28"/>
        </w:rPr>
        <w:t>и</w:t>
      </w:r>
      <w:r w:rsidRPr="00CD3C78">
        <w:rPr>
          <w:spacing w:val="-4"/>
          <w:sz w:val="28"/>
          <w:szCs w:val="28"/>
        </w:rPr>
        <w:t xml:space="preserve"> </w:t>
      </w:r>
      <w:r w:rsidRPr="00CD3C78">
        <w:rPr>
          <w:sz w:val="28"/>
          <w:szCs w:val="28"/>
        </w:rPr>
        <w:t>знакомство</w:t>
      </w:r>
      <w:r w:rsidRPr="00CD3C78">
        <w:rPr>
          <w:spacing w:val="-5"/>
          <w:sz w:val="28"/>
          <w:szCs w:val="28"/>
        </w:rPr>
        <w:t xml:space="preserve"> </w:t>
      </w:r>
      <w:r w:rsidRPr="00CD3C78">
        <w:rPr>
          <w:sz w:val="28"/>
          <w:szCs w:val="28"/>
        </w:rPr>
        <w:t>с</w:t>
      </w:r>
      <w:r w:rsidRPr="00CD3C78">
        <w:rPr>
          <w:spacing w:val="-5"/>
          <w:sz w:val="28"/>
          <w:szCs w:val="28"/>
        </w:rPr>
        <w:t xml:space="preserve"> </w:t>
      </w:r>
      <w:r w:rsidRPr="00CD3C78">
        <w:rPr>
          <w:sz w:val="28"/>
          <w:szCs w:val="28"/>
        </w:rPr>
        <w:t>окружающим».</w:t>
      </w:r>
      <w:r w:rsidRPr="00CD3C78">
        <w:rPr>
          <w:spacing w:val="-5"/>
          <w:sz w:val="28"/>
          <w:szCs w:val="28"/>
        </w:rPr>
        <w:t xml:space="preserve"> </w:t>
      </w:r>
      <w:r w:rsidRPr="00CD3C78">
        <w:rPr>
          <w:sz w:val="28"/>
          <w:szCs w:val="28"/>
        </w:rPr>
        <w:t>Рудакова</w:t>
      </w:r>
      <w:r w:rsidRPr="00CD3C78">
        <w:rPr>
          <w:spacing w:val="-5"/>
          <w:sz w:val="28"/>
          <w:szCs w:val="28"/>
        </w:rPr>
        <w:t xml:space="preserve"> </w:t>
      </w:r>
      <w:r w:rsidRPr="00CD3C78">
        <w:rPr>
          <w:sz w:val="28"/>
          <w:szCs w:val="28"/>
        </w:rPr>
        <w:t>Л.В.,</w:t>
      </w:r>
      <w:r w:rsidRPr="00CD3C78">
        <w:rPr>
          <w:spacing w:val="-4"/>
          <w:sz w:val="28"/>
          <w:szCs w:val="28"/>
        </w:rPr>
        <w:t xml:space="preserve"> </w:t>
      </w:r>
      <w:r w:rsidRPr="00CD3C78">
        <w:rPr>
          <w:spacing w:val="-2"/>
          <w:sz w:val="28"/>
          <w:szCs w:val="28"/>
        </w:rPr>
        <w:t>2011г.</w:t>
      </w:r>
    </w:p>
    <w:p w14:paraId="65ED06FE" w14:textId="77777777" w:rsidR="00AF48FA" w:rsidRPr="00CD3C78" w:rsidRDefault="00CD3C78">
      <w:pPr>
        <w:pStyle w:val="a4"/>
        <w:numPr>
          <w:ilvl w:val="0"/>
          <w:numId w:val="1"/>
        </w:numPr>
        <w:tabs>
          <w:tab w:val="left" w:pos="306"/>
          <w:tab w:val="left" w:pos="336"/>
        </w:tabs>
        <w:ind w:left="336" w:right="55" w:hanging="284"/>
        <w:jc w:val="both"/>
        <w:rPr>
          <w:sz w:val="28"/>
          <w:szCs w:val="28"/>
        </w:rPr>
      </w:pPr>
      <w:r w:rsidRPr="00CD3C78">
        <w:rPr>
          <w:sz w:val="28"/>
          <w:szCs w:val="28"/>
        </w:rPr>
        <w:t xml:space="preserve">СанПиН 2.4.2.3286-15 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здоровья. Источник: </w:t>
      </w:r>
      <w:hyperlink r:id="rId5">
        <w:r w:rsidRPr="00CD3C78">
          <w:rPr>
            <w:color w:val="0462C1"/>
            <w:sz w:val="28"/>
            <w:szCs w:val="28"/>
            <w:u w:val="single" w:color="0462C1"/>
          </w:rPr>
          <w:t>http://docs.cntd.ru/document/420292638</w:t>
        </w:r>
      </w:hyperlink>
    </w:p>
    <w:sectPr w:rsidR="00AF48FA" w:rsidRPr="00CD3C78">
      <w:pgSz w:w="12240" w:h="15840"/>
      <w:pgMar w:top="106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15C2E"/>
    <w:multiLevelType w:val="hybridMultilevel"/>
    <w:tmpl w:val="54744BA2"/>
    <w:lvl w:ilvl="0" w:tplc="EE3E7A7E">
      <w:start w:val="1"/>
      <w:numFmt w:val="decimal"/>
      <w:lvlText w:val="%1."/>
      <w:lvlJc w:val="left"/>
      <w:pPr>
        <w:ind w:left="298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CDAEE6C">
      <w:numFmt w:val="bullet"/>
      <w:lvlText w:val="•"/>
      <w:lvlJc w:val="left"/>
      <w:pPr>
        <w:ind w:left="1278" w:hanging="246"/>
      </w:pPr>
      <w:rPr>
        <w:rFonts w:hint="default"/>
        <w:lang w:val="ru-RU" w:eastAsia="en-US" w:bidi="ar-SA"/>
      </w:rPr>
    </w:lvl>
    <w:lvl w:ilvl="2" w:tplc="3FB8CB14">
      <w:numFmt w:val="bullet"/>
      <w:lvlText w:val="•"/>
      <w:lvlJc w:val="left"/>
      <w:pPr>
        <w:ind w:left="2256" w:hanging="246"/>
      </w:pPr>
      <w:rPr>
        <w:rFonts w:hint="default"/>
        <w:lang w:val="ru-RU" w:eastAsia="en-US" w:bidi="ar-SA"/>
      </w:rPr>
    </w:lvl>
    <w:lvl w:ilvl="3" w:tplc="5BDA1254">
      <w:numFmt w:val="bullet"/>
      <w:lvlText w:val="•"/>
      <w:lvlJc w:val="left"/>
      <w:pPr>
        <w:ind w:left="3234" w:hanging="246"/>
      </w:pPr>
      <w:rPr>
        <w:rFonts w:hint="default"/>
        <w:lang w:val="ru-RU" w:eastAsia="en-US" w:bidi="ar-SA"/>
      </w:rPr>
    </w:lvl>
    <w:lvl w:ilvl="4" w:tplc="65108E4A">
      <w:numFmt w:val="bullet"/>
      <w:lvlText w:val="•"/>
      <w:lvlJc w:val="left"/>
      <w:pPr>
        <w:ind w:left="4212" w:hanging="246"/>
      </w:pPr>
      <w:rPr>
        <w:rFonts w:hint="default"/>
        <w:lang w:val="ru-RU" w:eastAsia="en-US" w:bidi="ar-SA"/>
      </w:rPr>
    </w:lvl>
    <w:lvl w:ilvl="5" w:tplc="4E86DF4A">
      <w:numFmt w:val="bullet"/>
      <w:lvlText w:val="•"/>
      <w:lvlJc w:val="left"/>
      <w:pPr>
        <w:ind w:left="5190" w:hanging="246"/>
      </w:pPr>
      <w:rPr>
        <w:rFonts w:hint="default"/>
        <w:lang w:val="ru-RU" w:eastAsia="en-US" w:bidi="ar-SA"/>
      </w:rPr>
    </w:lvl>
    <w:lvl w:ilvl="6" w:tplc="B058B678">
      <w:numFmt w:val="bullet"/>
      <w:lvlText w:val="•"/>
      <w:lvlJc w:val="left"/>
      <w:pPr>
        <w:ind w:left="6168" w:hanging="246"/>
      </w:pPr>
      <w:rPr>
        <w:rFonts w:hint="default"/>
        <w:lang w:val="ru-RU" w:eastAsia="en-US" w:bidi="ar-SA"/>
      </w:rPr>
    </w:lvl>
    <w:lvl w:ilvl="7" w:tplc="A76C89C8">
      <w:numFmt w:val="bullet"/>
      <w:lvlText w:val="•"/>
      <w:lvlJc w:val="left"/>
      <w:pPr>
        <w:ind w:left="7146" w:hanging="246"/>
      </w:pPr>
      <w:rPr>
        <w:rFonts w:hint="default"/>
        <w:lang w:val="ru-RU" w:eastAsia="en-US" w:bidi="ar-SA"/>
      </w:rPr>
    </w:lvl>
    <w:lvl w:ilvl="8" w:tplc="57D4BD96">
      <w:numFmt w:val="bullet"/>
      <w:lvlText w:val="•"/>
      <w:lvlJc w:val="left"/>
      <w:pPr>
        <w:ind w:left="8124" w:hanging="246"/>
      </w:pPr>
      <w:rPr>
        <w:rFonts w:hint="default"/>
        <w:lang w:val="ru-RU" w:eastAsia="en-US" w:bidi="ar-SA"/>
      </w:rPr>
    </w:lvl>
  </w:abstractNum>
  <w:abstractNum w:abstractNumId="1" w15:restartNumberingAfterBreak="0">
    <w:nsid w:val="4C7A2429"/>
    <w:multiLevelType w:val="hybridMultilevel"/>
    <w:tmpl w:val="089A4640"/>
    <w:lvl w:ilvl="0" w:tplc="8342DCE8">
      <w:numFmt w:val="bullet"/>
      <w:lvlText w:val="-"/>
      <w:lvlJc w:val="left"/>
      <w:pPr>
        <w:ind w:left="52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1C0BD30">
      <w:numFmt w:val="bullet"/>
      <w:lvlText w:val="•"/>
      <w:lvlJc w:val="left"/>
      <w:pPr>
        <w:ind w:left="1062" w:hanging="231"/>
      </w:pPr>
      <w:rPr>
        <w:rFonts w:hint="default"/>
        <w:lang w:val="ru-RU" w:eastAsia="en-US" w:bidi="ar-SA"/>
      </w:rPr>
    </w:lvl>
    <w:lvl w:ilvl="2" w:tplc="8F842316">
      <w:numFmt w:val="bullet"/>
      <w:lvlText w:val="•"/>
      <w:lvlJc w:val="left"/>
      <w:pPr>
        <w:ind w:left="2064" w:hanging="231"/>
      </w:pPr>
      <w:rPr>
        <w:rFonts w:hint="default"/>
        <w:lang w:val="ru-RU" w:eastAsia="en-US" w:bidi="ar-SA"/>
      </w:rPr>
    </w:lvl>
    <w:lvl w:ilvl="3" w:tplc="869C859A">
      <w:numFmt w:val="bullet"/>
      <w:lvlText w:val="•"/>
      <w:lvlJc w:val="left"/>
      <w:pPr>
        <w:ind w:left="3066" w:hanging="231"/>
      </w:pPr>
      <w:rPr>
        <w:rFonts w:hint="default"/>
        <w:lang w:val="ru-RU" w:eastAsia="en-US" w:bidi="ar-SA"/>
      </w:rPr>
    </w:lvl>
    <w:lvl w:ilvl="4" w:tplc="D10C4300">
      <w:numFmt w:val="bullet"/>
      <w:lvlText w:val="•"/>
      <w:lvlJc w:val="left"/>
      <w:pPr>
        <w:ind w:left="4068" w:hanging="231"/>
      </w:pPr>
      <w:rPr>
        <w:rFonts w:hint="default"/>
        <w:lang w:val="ru-RU" w:eastAsia="en-US" w:bidi="ar-SA"/>
      </w:rPr>
    </w:lvl>
    <w:lvl w:ilvl="5" w:tplc="A2807D02">
      <w:numFmt w:val="bullet"/>
      <w:lvlText w:val="•"/>
      <w:lvlJc w:val="left"/>
      <w:pPr>
        <w:ind w:left="5070" w:hanging="231"/>
      </w:pPr>
      <w:rPr>
        <w:rFonts w:hint="default"/>
        <w:lang w:val="ru-RU" w:eastAsia="en-US" w:bidi="ar-SA"/>
      </w:rPr>
    </w:lvl>
    <w:lvl w:ilvl="6" w:tplc="3EE4332A">
      <w:numFmt w:val="bullet"/>
      <w:lvlText w:val="•"/>
      <w:lvlJc w:val="left"/>
      <w:pPr>
        <w:ind w:left="6072" w:hanging="231"/>
      </w:pPr>
      <w:rPr>
        <w:rFonts w:hint="default"/>
        <w:lang w:val="ru-RU" w:eastAsia="en-US" w:bidi="ar-SA"/>
      </w:rPr>
    </w:lvl>
    <w:lvl w:ilvl="7" w:tplc="1AD47B50">
      <w:numFmt w:val="bullet"/>
      <w:lvlText w:val="•"/>
      <w:lvlJc w:val="left"/>
      <w:pPr>
        <w:ind w:left="7074" w:hanging="231"/>
      </w:pPr>
      <w:rPr>
        <w:rFonts w:hint="default"/>
        <w:lang w:val="ru-RU" w:eastAsia="en-US" w:bidi="ar-SA"/>
      </w:rPr>
    </w:lvl>
    <w:lvl w:ilvl="8" w:tplc="28664C26">
      <w:numFmt w:val="bullet"/>
      <w:lvlText w:val="•"/>
      <w:lvlJc w:val="left"/>
      <w:pPr>
        <w:ind w:left="8076" w:hanging="231"/>
      </w:pPr>
      <w:rPr>
        <w:rFonts w:hint="default"/>
        <w:lang w:val="ru-RU" w:eastAsia="en-US" w:bidi="ar-SA"/>
      </w:rPr>
    </w:lvl>
  </w:abstractNum>
  <w:abstractNum w:abstractNumId="2" w15:restartNumberingAfterBreak="0">
    <w:nsid w:val="67D819F8"/>
    <w:multiLevelType w:val="hybridMultilevel"/>
    <w:tmpl w:val="D5280ECE"/>
    <w:lvl w:ilvl="0" w:tplc="64720986">
      <w:numFmt w:val="bullet"/>
      <w:lvlText w:val="-"/>
      <w:lvlJc w:val="left"/>
      <w:pPr>
        <w:ind w:left="5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12121"/>
        <w:spacing w:val="0"/>
        <w:w w:val="100"/>
        <w:sz w:val="28"/>
        <w:szCs w:val="28"/>
        <w:lang w:val="ru-RU" w:eastAsia="en-US" w:bidi="ar-SA"/>
      </w:rPr>
    </w:lvl>
    <w:lvl w:ilvl="1" w:tplc="93BC3BF8">
      <w:numFmt w:val="bullet"/>
      <w:lvlText w:val="•"/>
      <w:lvlJc w:val="left"/>
      <w:pPr>
        <w:ind w:left="1062" w:hanging="384"/>
      </w:pPr>
      <w:rPr>
        <w:rFonts w:hint="default"/>
        <w:lang w:val="ru-RU" w:eastAsia="en-US" w:bidi="ar-SA"/>
      </w:rPr>
    </w:lvl>
    <w:lvl w:ilvl="2" w:tplc="E6BC45B4">
      <w:numFmt w:val="bullet"/>
      <w:lvlText w:val="•"/>
      <w:lvlJc w:val="left"/>
      <w:pPr>
        <w:ind w:left="2064" w:hanging="384"/>
      </w:pPr>
      <w:rPr>
        <w:rFonts w:hint="default"/>
        <w:lang w:val="ru-RU" w:eastAsia="en-US" w:bidi="ar-SA"/>
      </w:rPr>
    </w:lvl>
    <w:lvl w:ilvl="3" w:tplc="71F8AEF4">
      <w:numFmt w:val="bullet"/>
      <w:lvlText w:val="•"/>
      <w:lvlJc w:val="left"/>
      <w:pPr>
        <w:ind w:left="3066" w:hanging="384"/>
      </w:pPr>
      <w:rPr>
        <w:rFonts w:hint="default"/>
        <w:lang w:val="ru-RU" w:eastAsia="en-US" w:bidi="ar-SA"/>
      </w:rPr>
    </w:lvl>
    <w:lvl w:ilvl="4" w:tplc="688A016A">
      <w:numFmt w:val="bullet"/>
      <w:lvlText w:val="•"/>
      <w:lvlJc w:val="left"/>
      <w:pPr>
        <w:ind w:left="4068" w:hanging="384"/>
      </w:pPr>
      <w:rPr>
        <w:rFonts w:hint="default"/>
        <w:lang w:val="ru-RU" w:eastAsia="en-US" w:bidi="ar-SA"/>
      </w:rPr>
    </w:lvl>
    <w:lvl w:ilvl="5" w:tplc="8222E2E8">
      <w:numFmt w:val="bullet"/>
      <w:lvlText w:val="•"/>
      <w:lvlJc w:val="left"/>
      <w:pPr>
        <w:ind w:left="5070" w:hanging="384"/>
      </w:pPr>
      <w:rPr>
        <w:rFonts w:hint="default"/>
        <w:lang w:val="ru-RU" w:eastAsia="en-US" w:bidi="ar-SA"/>
      </w:rPr>
    </w:lvl>
    <w:lvl w:ilvl="6" w:tplc="78B0771A">
      <w:numFmt w:val="bullet"/>
      <w:lvlText w:val="•"/>
      <w:lvlJc w:val="left"/>
      <w:pPr>
        <w:ind w:left="6072" w:hanging="384"/>
      </w:pPr>
      <w:rPr>
        <w:rFonts w:hint="default"/>
        <w:lang w:val="ru-RU" w:eastAsia="en-US" w:bidi="ar-SA"/>
      </w:rPr>
    </w:lvl>
    <w:lvl w:ilvl="7" w:tplc="A6663186">
      <w:numFmt w:val="bullet"/>
      <w:lvlText w:val="•"/>
      <w:lvlJc w:val="left"/>
      <w:pPr>
        <w:ind w:left="7074" w:hanging="384"/>
      </w:pPr>
      <w:rPr>
        <w:rFonts w:hint="default"/>
        <w:lang w:val="ru-RU" w:eastAsia="en-US" w:bidi="ar-SA"/>
      </w:rPr>
    </w:lvl>
    <w:lvl w:ilvl="8" w:tplc="446C3F72">
      <w:numFmt w:val="bullet"/>
      <w:lvlText w:val="•"/>
      <w:lvlJc w:val="left"/>
      <w:pPr>
        <w:ind w:left="8076" w:hanging="38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F48FA"/>
    <w:rsid w:val="003D36DC"/>
    <w:rsid w:val="00AF48FA"/>
    <w:rsid w:val="00CD3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2A73D"/>
  <w15:docId w15:val="{38BCADD9-A483-4F10-8600-8A05A874B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70" w:line="321" w:lineRule="exact"/>
      <w:ind w:left="773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2" w:right="49" w:firstLine="720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52" w:hanging="245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202926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1149</Words>
  <Characters>6553</Characters>
  <Application>Microsoft Office Word</Application>
  <DocSecurity>0</DocSecurity>
  <Lines>54</Lines>
  <Paragraphs>15</Paragraphs>
  <ScaleCrop>false</ScaleCrop>
  <Company/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trost</dc:creator>
  <cp:lastModifiedBy>Наталья Хазова</cp:lastModifiedBy>
  <cp:revision>5</cp:revision>
  <dcterms:created xsi:type="dcterms:W3CDTF">2026-01-03T02:26:00Z</dcterms:created>
  <dcterms:modified xsi:type="dcterms:W3CDTF">2026-01-03T03:16:00Z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2026-01-03T00:00:00Z</vt:filetime>
  </property>
  <property fmtid="{D5CDD505-2E9C-101B-9397-08002B2CF9AE}" pid="5" name="Producer">
    <vt:lpwstr>Microsoft® Word 2010</vt:lpwstr>
  </property>
</Properties>
</file>