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5F4" w:rsidRDefault="00B905F4" w:rsidP="00B905F4">
      <w:pPr>
        <w:jc w:val="center"/>
      </w:pPr>
      <w:r w:rsidRPr="00B905F4">
        <w:rPr>
          <w:b/>
        </w:rPr>
        <w:t>Безопасная дорога</w:t>
      </w:r>
      <w:r>
        <w:t xml:space="preserve"> </w:t>
      </w:r>
    </w:p>
    <w:p w:rsidR="00B905F4" w:rsidRDefault="00B905F4" w:rsidP="00B905F4">
      <w:r>
        <w:t>формирование навыков правильного поведения</w:t>
      </w:r>
    </w:p>
    <w:p w:rsidR="00B905F4" w:rsidRDefault="00B905F4" w:rsidP="00B905F4">
      <w:r>
        <w:t>Актуальность проблемы</w:t>
      </w:r>
    </w:p>
    <w:p w:rsidR="00B905F4" w:rsidRDefault="00B905F4" w:rsidP="00B905F4">
      <w:r>
        <w:t>Безопасность детей на дорогах — одна из важнейших задач современного общества. Дошкольный возраст является ключевым периодом для формирования устойчивых навыков безопасного поведения на улицах города.</w:t>
      </w:r>
    </w:p>
    <w:p w:rsidR="00B905F4" w:rsidRDefault="00B905F4" w:rsidP="00B905F4">
      <w:r>
        <w:t>Особенности обучения дошкольников</w:t>
      </w:r>
    </w:p>
    <w:p w:rsidR="00B905F4" w:rsidRDefault="00B905F4" w:rsidP="00B905F4">
      <w:r>
        <w:t>Дошкольники особенно уязвимы на дороге из-за:</w:t>
      </w:r>
    </w:p>
    <w:p w:rsidR="00B905F4" w:rsidRDefault="00B905F4" w:rsidP="00B905F4">
      <w:r>
        <w:t>Недостаточного чувства опасности</w:t>
      </w:r>
    </w:p>
    <w:p w:rsidR="00B905F4" w:rsidRDefault="00B905F4" w:rsidP="00B905F4">
      <w:r>
        <w:t>Повышенной подвижности</w:t>
      </w:r>
    </w:p>
    <w:p w:rsidR="00B905F4" w:rsidRDefault="00B905F4" w:rsidP="00B905F4">
      <w:r>
        <w:t>Неумения правильно оценивать дорожную ситуацию</w:t>
      </w:r>
    </w:p>
    <w:p w:rsidR="00B905F4" w:rsidRDefault="00B905F4" w:rsidP="00B905F4">
      <w:r>
        <w:t>Отсутствия навыков пространственной ориентации</w:t>
      </w:r>
    </w:p>
    <w:p w:rsidR="00B905F4" w:rsidRDefault="00B905F4" w:rsidP="00B905F4">
      <w:r>
        <w:t>Основные направления работы</w:t>
      </w:r>
    </w:p>
    <w:p w:rsidR="00B905F4" w:rsidRDefault="00B905F4" w:rsidP="00B905F4">
      <w:r>
        <w:t>Комплексный подход к обучению включает:</w:t>
      </w:r>
    </w:p>
    <w:p w:rsidR="00B905F4" w:rsidRDefault="00B905F4" w:rsidP="00B905F4">
      <w:r>
        <w:t>Проведение тематических занятий</w:t>
      </w:r>
    </w:p>
    <w:p w:rsidR="00B905F4" w:rsidRDefault="00B905F4" w:rsidP="00B905F4">
      <w:r>
        <w:t>Организацию специальных уголков безопасности</w:t>
      </w:r>
    </w:p>
    <w:p w:rsidR="00B905F4" w:rsidRDefault="00B905F4" w:rsidP="00B905F4">
      <w:r>
        <w:t>Создание игровых площадок с дорожной разметкой</w:t>
      </w:r>
    </w:p>
    <w:p w:rsidR="00B905F4" w:rsidRDefault="00B905F4" w:rsidP="00B905F4">
      <w:r>
        <w:t>Работу с дидактическими материалами</w:t>
      </w:r>
    </w:p>
    <w:p w:rsidR="00B905F4" w:rsidRDefault="00B905F4" w:rsidP="00B905F4">
      <w:r>
        <w:t>Проведение экскурсий и наблюдений</w:t>
      </w:r>
    </w:p>
    <w:p w:rsidR="00B905F4" w:rsidRDefault="00B905F4" w:rsidP="00B905F4">
      <w:r>
        <w:t>Формы работы с детьми</w:t>
      </w:r>
    </w:p>
    <w:p w:rsidR="00B905F4" w:rsidRDefault="00B905F4" w:rsidP="00B905F4">
      <w:r>
        <w:t>Эффективные методы обучения:</w:t>
      </w:r>
    </w:p>
    <w:p w:rsidR="00B905F4" w:rsidRDefault="00B905F4" w:rsidP="00B905F4">
      <w:r>
        <w:t>Познавательные занятия по изучению ПДД</w:t>
      </w:r>
    </w:p>
    <w:p w:rsidR="00B905F4" w:rsidRDefault="00B905F4" w:rsidP="00B905F4">
      <w:r>
        <w:t>Дидактические игры («Зажги светофор», «Угадай знак»)</w:t>
      </w:r>
    </w:p>
    <w:p w:rsidR="00B905F4" w:rsidRDefault="00B905F4" w:rsidP="00B905F4">
      <w:r>
        <w:t>Подвижные игры («Воробушки и автомобиль»)</w:t>
      </w:r>
    </w:p>
    <w:p w:rsidR="00B905F4" w:rsidRDefault="00B905F4" w:rsidP="00B905F4">
      <w:r>
        <w:t>Сюжетно-ролевые игры («Транспорт», «Я шофёр»)</w:t>
      </w:r>
    </w:p>
    <w:p w:rsidR="00B905F4" w:rsidRDefault="00B905F4" w:rsidP="00B905F4">
      <w:r>
        <w:t>Творческая деятельность (рисование, лепка, аппликация)</w:t>
      </w:r>
    </w:p>
    <w:p w:rsidR="00B905F4" w:rsidRDefault="00B905F4" w:rsidP="00B905F4">
      <w:r>
        <w:t>Взаимодействие с родителями</w:t>
      </w:r>
    </w:p>
    <w:p w:rsidR="00B905F4" w:rsidRDefault="00B905F4" w:rsidP="00B905F4">
      <w:r>
        <w:t>Успех обучения во многом зависит от:</w:t>
      </w:r>
    </w:p>
    <w:p w:rsidR="00B905F4" w:rsidRDefault="00B905F4" w:rsidP="00B905F4">
      <w:r>
        <w:t>Совместных прогулок и обсуждений дорожной ситуации</w:t>
      </w:r>
    </w:p>
    <w:p w:rsidR="00B905F4" w:rsidRDefault="00B905F4" w:rsidP="00B905F4">
      <w:r>
        <w:t>Бесед о правилах поведения на дороге</w:t>
      </w:r>
    </w:p>
    <w:p w:rsidR="00B905F4" w:rsidRDefault="00B905F4" w:rsidP="00B905F4">
      <w:r>
        <w:t>Закрепления знаний в повседневной жизни</w:t>
      </w:r>
    </w:p>
    <w:p w:rsidR="00B905F4" w:rsidRDefault="00B905F4" w:rsidP="00B905F4">
      <w:r>
        <w:lastRenderedPageBreak/>
        <w:t>Личного примера родителей</w:t>
      </w:r>
    </w:p>
    <w:p w:rsidR="00B905F4" w:rsidRDefault="00B905F4" w:rsidP="00B905F4">
      <w:r>
        <w:t>Рекомендации педагогам</w:t>
      </w:r>
    </w:p>
    <w:p w:rsidR="00B905F4" w:rsidRDefault="00B905F4" w:rsidP="00B905F4">
      <w:r>
        <w:t>Для эффективной работы необходимо:</w:t>
      </w:r>
    </w:p>
    <w:p w:rsidR="00B905F4" w:rsidRDefault="00B905F4" w:rsidP="00B905F4">
      <w:r>
        <w:t>Создать развивающую среду</w:t>
      </w:r>
    </w:p>
    <w:p w:rsidR="00B905F4" w:rsidRDefault="00B905F4" w:rsidP="00B905F4">
      <w:r>
        <w:t>Использовать разнообразные формы обучения</w:t>
      </w:r>
    </w:p>
    <w:p w:rsidR="00B905F4" w:rsidRDefault="00B905F4" w:rsidP="00B905F4">
      <w:r>
        <w:t>Поддерживать связь с инспекторами ГИБДД</w:t>
      </w:r>
    </w:p>
    <w:p w:rsidR="00B905F4" w:rsidRDefault="00B905F4" w:rsidP="00B905F4">
      <w:r>
        <w:t>Проводить регулярную диагностику знаний детей</w:t>
      </w:r>
    </w:p>
    <w:p w:rsidR="00B905F4" w:rsidRDefault="00B905F4" w:rsidP="00B905F4">
      <w:r>
        <w:t>Организовывать тематические мероприятия</w:t>
      </w:r>
    </w:p>
    <w:p w:rsidR="0055313B" w:rsidRDefault="00B905F4" w:rsidP="00B905F4">
      <w:r>
        <w:t>Формирование навыков безопасного поведения на дороге — это непрерывный процесс, требующий внимания всех участников образовательного процесса. Только совместными усилиями педагогов и родителей можно добиться устойчивых результатов в обучении детей правилам дорожного движения</w:t>
      </w:r>
    </w:p>
    <w:sectPr w:rsidR="0055313B" w:rsidSect="00B905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isplayHorizontalDrawingGridEvery w:val="2"/>
  <w:characterSpacingControl w:val="doNotCompress"/>
  <w:compat/>
  <w:rsids>
    <w:rsidRoot w:val="00B905F4"/>
    <w:rsid w:val="0055313B"/>
    <w:rsid w:val="00B90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1539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2025-11-22T07:59:00Z</dcterms:created>
  <dcterms:modified xsi:type="dcterms:W3CDTF">2025-11-22T08:01:00Z</dcterms:modified>
</cp:coreProperties>
</file>