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4549203" w14:textId="1529FA7A" w:rsidR="00E41997" w:rsidRPr="00912157" w:rsidRDefault="00B11ACA">
      <w:pPr>
        <w:jc w:val="center"/>
        <w:rPr>
          <w:rFonts w:cs="Times New Roman"/>
          <w:sz w:val="32"/>
          <w:szCs w:val="32"/>
          <w:lang w:val="ru-RU"/>
        </w:rPr>
      </w:pPr>
      <w:r w:rsidRPr="00912157">
        <w:rPr>
          <w:rFonts w:cs="Times New Roman"/>
          <w:sz w:val="32"/>
          <w:szCs w:val="32"/>
          <w:lang w:val="ru-RU"/>
        </w:rPr>
        <w:t>Результаты</w:t>
      </w:r>
      <w:r w:rsidR="000E55B7" w:rsidRPr="00912157">
        <w:rPr>
          <w:rFonts w:cs="Times New Roman"/>
          <w:sz w:val="32"/>
          <w:szCs w:val="32"/>
          <w:lang w:val="ru-RU"/>
        </w:rPr>
        <w:t xml:space="preserve"> </w:t>
      </w:r>
      <w:r w:rsidRPr="00912157">
        <w:rPr>
          <w:rFonts w:cs="Times New Roman"/>
          <w:sz w:val="32"/>
          <w:szCs w:val="32"/>
          <w:lang w:val="ru-RU"/>
        </w:rPr>
        <w:t>исследования</w:t>
      </w:r>
      <w:r w:rsidR="000E55B7" w:rsidRPr="00912157">
        <w:rPr>
          <w:rFonts w:cs="Times New Roman"/>
          <w:sz w:val="32"/>
          <w:szCs w:val="32"/>
          <w:lang w:val="ru-RU"/>
        </w:rPr>
        <w:t xml:space="preserve"> межличностных отношений </w:t>
      </w:r>
      <w:r w:rsidRPr="00912157">
        <w:rPr>
          <w:rFonts w:cs="Times New Roman"/>
          <w:sz w:val="32"/>
          <w:szCs w:val="32"/>
          <w:lang w:val="ru-RU"/>
        </w:rPr>
        <w:t xml:space="preserve">подростков </w:t>
      </w:r>
      <w:r w:rsidR="000E55B7" w:rsidRPr="00912157">
        <w:rPr>
          <w:rFonts w:cs="Times New Roman"/>
          <w:sz w:val="32"/>
          <w:szCs w:val="32"/>
          <w:lang w:val="ru-RU"/>
        </w:rPr>
        <w:t>в школьном классе</w:t>
      </w:r>
    </w:p>
    <w:p w14:paraId="0B723344" w14:textId="77777777" w:rsidR="00E41997" w:rsidRDefault="000E55B7">
      <w:pPr>
        <w:jc w:val="center"/>
        <w:rPr>
          <w:rFonts w:cs="Times New Roman"/>
          <w:sz w:val="28"/>
          <w:szCs w:val="28"/>
          <w:lang w:val="ru-RU"/>
        </w:rPr>
      </w:pPr>
      <w:r w:rsidRPr="00B763E2">
        <w:rPr>
          <w:rFonts w:cs="Times New Roman"/>
          <w:sz w:val="28"/>
          <w:szCs w:val="28"/>
          <w:lang w:val="ru-RU"/>
        </w:rPr>
        <w:t>Сивухин Михаил Андреевич, Анисин Степан Владимирович</w:t>
      </w:r>
      <w:r w:rsidRPr="00B763E2">
        <w:rPr>
          <w:rFonts w:cs="Times New Roman"/>
          <w:sz w:val="28"/>
          <w:szCs w:val="28"/>
          <w:lang w:val="ru-RU"/>
        </w:rPr>
        <w:br/>
        <w:t>Забайкальский государственный университет, г. Чита</w:t>
      </w:r>
    </w:p>
    <w:p w14:paraId="372577B1" w14:textId="77777777" w:rsidR="00154873" w:rsidRPr="00154873" w:rsidRDefault="00154873">
      <w:pPr>
        <w:jc w:val="center"/>
        <w:rPr>
          <w:rFonts w:cs="Times New Roman"/>
          <w:b/>
          <w:sz w:val="28"/>
          <w:szCs w:val="28"/>
          <w:lang w:val="ru-RU"/>
        </w:rPr>
      </w:pPr>
      <w:r w:rsidRPr="00154873">
        <w:rPr>
          <w:rFonts w:cs="Times New Roman"/>
          <w:b/>
          <w:sz w:val="28"/>
          <w:szCs w:val="28"/>
          <w:lang w:val="ru-RU"/>
        </w:rPr>
        <w:t>Аннотация</w:t>
      </w:r>
    </w:p>
    <w:p w14:paraId="336D9FC9" w14:textId="2BC2E066" w:rsidR="00154873" w:rsidRPr="001A15F6" w:rsidRDefault="00154873" w:rsidP="001A15F6">
      <w:pPr>
        <w:pStyle w:val="ds-markdown-paragraph"/>
        <w:shd w:val="clear" w:color="auto" w:fill="FFFFFF"/>
        <w:spacing w:before="240" w:beforeAutospacing="0" w:after="240" w:afterAutospacing="0"/>
        <w:rPr>
          <w:color w:val="0F1115"/>
          <w:sz w:val="28"/>
          <w:szCs w:val="28"/>
        </w:rPr>
      </w:pPr>
      <w:r w:rsidRPr="001A15F6">
        <w:rPr>
          <w:color w:val="0F1115"/>
          <w:sz w:val="28"/>
          <w:szCs w:val="28"/>
        </w:rPr>
        <w:t>В статье представлены результаты социометрического исследования структуры межличностных отношений в школьном классе. </w:t>
      </w:r>
      <w:r w:rsidR="00165347" w:rsidRPr="001A15F6">
        <w:rPr>
          <w:color w:val="0F1115"/>
          <w:sz w:val="28"/>
          <w:szCs w:val="28"/>
        </w:rPr>
        <w:t>К</w:t>
      </w:r>
      <w:r w:rsidRPr="001A15F6">
        <w:rPr>
          <w:color w:val="0F1115"/>
          <w:sz w:val="28"/>
          <w:szCs w:val="28"/>
        </w:rPr>
        <w:t>омплексная оценка групповой сплоченности,</w:t>
      </w:r>
      <w:r w:rsidR="00165347" w:rsidRPr="001A15F6">
        <w:rPr>
          <w:color w:val="0F1115"/>
          <w:sz w:val="28"/>
          <w:szCs w:val="28"/>
        </w:rPr>
        <w:t xml:space="preserve"> позволившая выявить</w:t>
      </w:r>
      <w:r w:rsidRPr="001A15F6">
        <w:rPr>
          <w:color w:val="0F1115"/>
          <w:sz w:val="28"/>
          <w:szCs w:val="28"/>
        </w:rPr>
        <w:t xml:space="preserve"> неформальных лидеров и учащихся с низким статусом</w:t>
      </w:r>
      <w:r w:rsidR="00165347" w:rsidRPr="001A15F6">
        <w:rPr>
          <w:color w:val="0F1115"/>
          <w:sz w:val="28"/>
          <w:szCs w:val="28"/>
        </w:rPr>
        <w:t>.</w:t>
      </w:r>
      <w:r w:rsidR="001A15F6" w:rsidRPr="001A15F6">
        <w:rPr>
          <w:sz w:val="28"/>
          <w:szCs w:val="28"/>
        </w:rPr>
        <w:t xml:space="preserve"> И</w:t>
      </w:r>
      <w:r w:rsidR="001A15F6" w:rsidRPr="001A15F6">
        <w:rPr>
          <w:color w:val="0F1115"/>
          <w:sz w:val="28"/>
          <w:szCs w:val="28"/>
        </w:rPr>
        <w:t xml:space="preserve">сследование показало наличие выраженной гендерной дифференциации </w:t>
      </w:r>
      <w:proofErr w:type="spellStart"/>
      <w:r w:rsidR="001A15F6" w:rsidRPr="001A15F6">
        <w:rPr>
          <w:color w:val="0F1115"/>
          <w:sz w:val="28"/>
          <w:szCs w:val="28"/>
        </w:rPr>
        <w:t>микрогрупп</w:t>
      </w:r>
      <w:proofErr w:type="spellEnd"/>
      <w:r w:rsidR="001A15F6" w:rsidRPr="001A15F6">
        <w:rPr>
          <w:color w:val="0F1115"/>
          <w:sz w:val="28"/>
          <w:szCs w:val="28"/>
        </w:rPr>
        <w:t>, наличие пяти изолированных участников и неустойчивый психологический климат (</w:t>
      </w:r>
      <w:proofErr w:type="spellStart"/>
      <w:r w:rsidR="001A15F6" w:rsidRPr="001A15F6">
        <w:rPr>
          <w:color w:val="0F1115"/>
          <w:sz w:val="28"/>
          <w:szCs w:val="28"/>
        </w:rPr>
        <w:t>ОПК</w:t>
      </w:r>
      <w:proofErr w:type="spellEnd"/>
      <w:r w:rsidR="001A15F6" w:rsidRPr="001A15F6">
        <w:rPr>
          <w:color w:val="0F1115"/>
          <w:sz w:val="28"/>
          <w:szCs w:val="28"/>
        </w:rPr>
        <w:t xml:space="preserve"> = 36 баллов), характеризующийся поляризацией оценок и умеренной эмоциональной напряжённостью в коллективе. </w:t>
      </w:r>
      <w:r w:rsidRPr="001A15F6">
        <w:rPr>
          <w:color w:val="0F1115"/>
          <w:sz w:val="28"/>
          <w:szCs w:val="28"/>
        </w:rPr>
        <w:t> </w:t>
      </w:r>
    </w:p>
    <w:p w14:paraId="0F97BDBC" w14:textId="77777777" w:rsidR="00154873" w:rsidRPr="001A15F6" w:rsidRDefault="00154873" w:rsidP="001A15F6">
      <w:pPr>
        <w:pStyle w:val="ds-markdown-paragraph"/>
        <w:shd w:val="clear" w:color="auto" w:fill="FFFFFF"/>
        <w:spacing w:before="240" w:beforeAutospacing="0" w:after="240" w:afterAutospacing="0"/>
        <w:rPr>
          <w:color w:val="0F1115"/>
          <w:sz w:val="28"/>
          <w:szCs w:val="28"/>
        </w:rPr>
      </w:pPr>
      <w:r w:rsidRPr="001A15F6">
        <w:rPr>
          <w:rStyle w:val="af6"/>
          <w:b w:val="0"/>
          <w:color w:val="0F1115"/>
          <w:sz w:val="28"/>
          <w:szCs w:val="28"/>
        </w:rPr>
        <w:t>Ключевые слова:</w:t>
      </w:r>
      <w:r w:rsidRPr="001A15F6">
        <w:rPr>
          <w:color w:val="0F1115"/>
          <w:sz w:val="28"/>
          <w:szCs w:val="28"/>
        </w:rPr>
        <w:t> социометрия, межличностные отношения, школьный класс, групповой климат, социометрический статус.</w:t>
      </w:r>
    </w:p>
    <w:p w14:paraId="4B56955C" w14:textId="77777777" w:rsidR="00217596" w:rsidRPr="00217596" w:rsidRDefault="00217596" w:rsidP="00C125D4">
      <w:pPr>
        <w:pStyle w:val="ds-markdown-paragraph"/>
        <w:shd w:val="clear" w:color="auto" w:fill="FFFFFF"/>
        <w:spacing w:before="240" w:after="240"/>
        <w:jc w:val="center"/>
        <w:rPr>
          <w:b/>
          <w:color w:val="0F1115"/>
          <w:sz w:val="28"/>
          <w:szCs w:val="28"/>
        </w:rPr>
      </w:pPr>
      <w:r w:rsidRPr="00217596">
        <w:rPr>
          <w:b/>
          <w:color w:val="0F1115"/>
          <w:sz w:val="28"/>
          <w:szCs w:val="28"/>
        </w:rPr>
        <w:t>Актуальность</w:t>
      </w:r>
    </w:p>
    <w:p w14:paraId="16FF3989" w14:textId="3515937E" w:rsidR="00473F49" w:rsidRPr="00C125D4" w:rsidRDefault="00C125D4" w:rsidP="00C125D4">
      <w:pPr>
        <w:jc w:val="both"/>
        <w:rPr>
          <w:rFonts w:cs="Times New Roman"/>
          <w:b/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 </w:t>
      </w:r>
      <w:r w:rsidR="00912157" w:rsidRPr="00C125D4">
        <w:rPr>
          <w:sz w:val="28"/>
          <w:szCs w:val="28"/>
          <w:lang w:val="ru-RU"/>
        </w:rPr>
        <w:t>В условиях личностно-ориентированной парадигмы образования положительный социально-психологический климат в классе становится ключевым фактором, влияющим на учебные результаты и успешную с</w:t>
      </w:r>
      <w:bookmarkStart w:id="0" w:name="_GoBack"/>
      <w:bookmarkEnd w:id="0"/>
      <w:r w:rsidR="00912157" w:rsidRPr="00C125D4">
        <w:rPr>
          <w:sz w:val="28"/>
          <w:szCs w:val="28"/>
          <w:lang w:val="ru-RU"/>
        </w:rPr>
        <w:t xml:space="preserve">оциальную адаптацию учащихся. Одновременно диагностические срезы нередко фиксируют низкую сплочённость группы, слабую взаимность выборов и устойчивую изоляцию отдельных школьников. Эти особенности усиливают риск возникновения </w:t>
      </w:r>
      <w:proofErr w:type="spellStart"/>
      <w:r w:rsidR="00912157" w:rsidRPr="00C125D4">
        <w:rPr>
          <w:sz w:val="28"/>
          <w:szCs w:val="28"/>
          <w:lang w:val="ru-RU"/>
        </w:rPr>
        <w:t>буллинга</w:t>
      </w:r>
      <w:proofErr w:type="spellEnd"/>
      <w:r w:rsidR="00912157" w:rsidRPr="00C125D4">
        <w:rPr>
          <w:sz w:val="28"/>
          <w:szCs w:val="28"/>
          <w:lang w:val="ru-RU"/>
        </w:rPr>
        <w:t xml:space="preserve"> и</w:t>
      </w:r>
      <w:r>
        <w:rPr>
          <w:sz w:val="28"/>
          <w:szCs w:val="28"/>
          <w:lang w:val="ru-RU"/>
        </w:rPr>
        <w:t> </w:t>
      </w:r>
      <w:r w:rsidR="00912157" w:rsidRPr="00C125D4">
        <w:rPr>
          <w:sz w:val="28"/>
          <w:szCs w:val="28"/>
          <w:lang w:val="ru-RU"/>
        </w:rPr>
        <w:t>других</w:t>
      </w:r>
      <w:r>
        <w:rPr>
          <w:sz w:val="28"/>
          <w:szCs w:val="28"/>
          <w:lang w:val="ru-RU"/>
        </w:rPr>
        <w:t> </w:t>
      </w:r>
      <w:r w:rsidR="00912157" w:rsidRPr="00C125D4">
        <w:rPr>
          <w:sz w:val="28"/>
          <w:szCs w:val="28"/>
          <w:lang w:val="ru-RU"/>
        </w:rPr>
        <w:t>форм</w:t>
      </w:r>
      <w:r>
        <w:rPr>
          <w:sz w:val="28"/>
          <w:szCs w:val="28"/>
          <w:lang w:val="ru-RU"/>
        </w:rPr>
        <w:t> </w:t>
      </w:r>
      <w:r w:rsidR="00912157" w:rsidRPr="00C125D4">
        <w:rPr>
          <w:sz w:val="28"/>
          <w:szCs w:val="28"/>
          <w:lang w:val="ru-RU"/>
        </w:rPr>
        <w:t>психологического</w:t>
      </w:r>
      <w:r>
        <w:rPr>
          <w:sz w:val="28"/>
          <w:szCs w:val="28"/>
          <w:lang w:val="ru-RU"/>
        </w:rPr>
        <w:t> </w:t>
      </w:r>
      <w:r w:rsidR="00912157" w:rsidRPr="00C125D4">
        <w:rPr>
          <w:sz w:val="28"/>
          <w:szCs w:val="28"/>
          <w:lang w:val="ru-RU"/>
        </w:rPr>
        <w:t>давления.</w:t>
      </w:r>
      <w:r w:rsidR="00912157" w:rsidRPr="00C125D4">
        <w:rPr>
          <w:sz w:val="28"/>
          <w:szCs w:val="28"/>
          <w:lang w:val="ru-RU"/>
        </w:rPr>
        <w:br/>
      </w:r>
      <w:r>
        <w:rPr>
          <w:sz w:val="28"/>
          <w:szCs w:val="28"/>
          <w:lang w:val="ru-RU"/>
        </w:rPr>
        <w:t xml:space="preserve">       </w:t>
      </w:r>
      <w:r w:rsidR="00912157" w:rsidRPr="00C125D4">
        <w:rPr>
          <w:sz w:val="28"/>
          <w:szCs w:val="28"/>
          <w:lang w:val="ru-RU"/>
        </w:rPr>
        <w:t xml:space="preserve">Для объективного анализа подобных проблем целесообразно использование социометрических методов, которые позволяют количественно оценивать межличностные связи, визуализировать структуру симпатий и антипатий и выявлять скрытые конфликтные зоны. Актуальность применения таких подходов подтверждают современные исследования, показывающие, что социометрические и </w:t>
      </w:r>
      <w:proofErr w:type="spellStart"/>
      <w:r w:rsidR="00912157" w:rsidRPr="00C125D4">
        <w:rPr>
          <w:sz w:val="28"/>
          <w:szCs w:val="28"/>
          <w:lang w:val="ru-RU"/>
        </w:rPr>
        <w:t>социофизические</w:t>
      </w:r>
      <w:proofErr w:type="spellEnd"/>
      <w:r w:rsidR="00912157" w:rsidRPr="00C125D4">
        <w:rPr>
          <w:sz w:val="28"/>
          <w:szCs w:val="28"/>
          <w:lang w:val="ru-RU"/>
        </w:rPr>
        <w:t xml:space="preserve"> модели остаются надёжным инструментом </w:t>
      </w:r>
      <w:r w:rsidR="00912157" w:rsidRPr="00C125D4">
        <w:rPr>
          <w:sz w:val="28"/>
          <w:szCs w:val="28"/>
          <w:lang w:val="ru-RU"/>
        </w:rPr>
        <w:lastRenderedPageBreak/>
        <w:t xml:space="preserve">диагностики социальных структур в учебных коллективах (см.: Иванов </w:t>
      </w:r>
      <w:proofErr w:type="spellStart"/>
      <w:r w:rsidR="00912157" w:rsidRPr="00C125D4">
        <w:rPr>
          <w:sz w:val="28"/>
          <w:szCs w:val="28"/>
          <w:lang w:val="ru-RU"/>
        </w:rPr>
        <w:t>И.А</w:t>
      </w:r>
      <w:proofErr w:type="spellEnd"/>
      <w:r w:rsidR="00912157" w:rsidRPr="00C125D4">
        <w:rPr>
          <w:sz w:val="28"/>
          <w:szCs w:val="28"/>
          <w:lang w:val="ru-RU"/>
        </w:rPr>
        <w:t xml:space="preserve">. </w:t>
      </w:r>
      <w:proofErr w:type="spellStart"/>
      <w:r w:rsidR="00912157" w:rsidRPr="00C125D4">
        <w:rPr>
          <w:sz w:val="28"/>
          <w:szCs w:val="28"/>
          <w:lang w:val="ru-RU"/>
        </w:rPr>
        <w:t>Социофизические</w:t>
      </w:r>
      <w:proofErr w:type="spellEnd"/>
      <w:r w:rsidR="00912157" w:rsidRPr="00C125D4">
        <w:rPr>
          <w:sz w:val="28"/>
          <w:szCs w:val="28"/>
          <w:lang w:val="ru-RU"/>
        </w:rPr>
        <w:t xml:space="preserve"> методы в исследованиях групповой динамики // Социальная психология и общество. – 2025. – №2. – С. 45–57).</w:t>
      </w:r>
    </w:p>
    <w:p w14:paraId="6782942E" w14:textId="77777777" w:rsidR="00E60F20" w:rsidRDefault="00E60F20" w:rsidP="00B14123">
      <w:pPr>
        <w:jc w:val="center"/>
        <w:rPr>
          <w:rFonts w:cs="Times New Roman"/>
          <w:b/>
          <w:sz w:val="28"/>
          <w:szCs w:val="28"/>
          <w:lang w:val="ru-RU"/>
        </w:rPr>
      </w:pPr>
    </w:p>
    <w:p w14:paraId="584EF856" w14:textId="7ACEB855" w:rsidR="00B14123" w:rsidRPr="00B763E2" w:rsidRDefault="000E55B7" w:rsidP="00B14123">
      <w:pPr>
        <w:jc w:val="center"/>
        <w:rPr>
          <w:rFonts w:cs="Times New Roman"/>
          <w:b/>
          <w:sz w:val="28"/>
          <w:szCs w:val="28"/>
          <w:lang w:val="ru-RU"/>
        </w:rPr>
      </w:pPr>
      <w:r w:rsidRPr="00B763E2">
        <w:rPr>
          <w:rFonts w:cs="Times New Roman"/>
          <w:b/>
          <w:sz w:val="28"/>
          <w:szCs w:val="28"/>
          <w:lang w:val="ru-RU"/>
        </w:rPr>
        <w:t>Цель исследования:</w:t>
      </w:r>
    </w:p>
    <w:p w14:paraId="6899E497" w14:textId="754642CC" w:rsidR="00E41997" w:rsidRPr="00B763E2" w:rsidRDefault="00C125D4">
      <w:pPr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А</w:t>
      </w:r>
      <w:r w:rsidR="00473F49">
        <w:rPr>
          <w:rFonts w:cs="Times New Roman"/>
          <w:sz w:val="28"/>
          <w:szCs w:val="28"/>
          <w:lang w:val="ru-RU"/>
        </w:rPr>
        <w:t>нализ</w:t>
      </w:r>
      <w:r w:rsidR="000E55B7" w:rsidRPr="00B763E2">
        <w:rPr>
          <w:rFonts w:cs="Times New Roman"/>
          <w:sz w:val="28"/>
          <w:szCs w:val="28"/>
          <w:lang w:val="ru-RU"/>
        </w:rPr>
        <w:t xml:space="preserve"> системы межличностных отношений в учебном классе и разработка на основе полученных эмпирических данных научно-обоснованных рекомендаций, направленных на повышение уровня групповой сплочённости и оптимизацию социально-психологического климата.</w:t>
      </w:r>
    </w:p>
    <w:p w14:paraId="72E35D87" w14:textId="77777777" w:rsidR="00456A3C" w:rsidRDefault="00473F49" w:rsidP="00456A3C">
      <w:pPr>
        <w:jc w:val="center"/>
        <w:rPr>
          <w:rFonts w:cs="Times New Roman"/>
          <w:b/>
          <w:bCs/>
          <w:sz w:val="28"/>
          <w:szCs w:val="28"/>
          <w:lang w:val="ru-RU"/>
        </w:rPr>
      </w:pPr>
      <w:r>
        <w:rPr>
          <w:rFonts w:cs="Times New Roman"/>
          <w:b/>
          <w:bCs/>
          <w:sz w:val="28"/>
          <w:szCs w:val="28"/>
          <w:lang w:val="ru-RU"/>
        </w:rPr>
        <w:t>Методики</w:t>
      </w:r>
    </w:p>
    <w:p w14:paraId="1787FABB" w14:textId="77777777" w:rsidR="00456A3C" w:rsidRPr="00456A3C" w:rsidRDefault="00456A3C" w:rsidP="00456A3C">
      <w:pPr>
        <w:numPr>
          <w:ilvl w:val="0"/>
          <w:numId w:val="10"/>
        </w:numPr>
        <w:tabs>
          <w:tab w:val="clear" w:pos="360"/>
          <w:tab w:val="num" w:pos="720"/>
        </w:tabs>
        <w:rPr>
          <w:rFonts w:cs="Times New Roman"/>
          <w:sz w:val="28"/>
          <w:szCs w:val="28"/>
          <w:lang w:val="ru-RU"/>
        </w:rPr>
      </w:pPr>
      <w:r w:rsidRPr="00456A3C">
        <w:rPr>
          <w:rFonts w:cs="Times New Roman"/>
          <w:b/>
          <w:bCs/>
          <w:sz w:val="28"/>
          <w:szCs w:val="28"/>
          <w:lang w:val="ru-RU"/>
        </w:rPr>
        <w:t>Методика «Социометрия» (Дж. Морено)</w:t>
      </w:r>
      <w:r w:rsidRPr="00456A3C">
        <w:rPr>
          <w:rFonts w:cs="Times New Roman"/>
          <w:sz w:val="28"/>
          <w:szCs w:val="28"/>
          <w:lang w:val="ru-RU"/>
        </w:rPr>
        <w:t xml:space="preserve">, направленная на выявление структуры неформальных связей, определения уровня групповой сплочённости, а также идентификации лидеров и изолированных участников. Критерии выбора включали учебное («С кем бы вы хотели работать над проектом?») и эмоциональное взаимодействие («С кем предпочли бы проводить свободное время?»). Обработка данных осуществлялась путём построения </w:t>
      </w:r>
      <w:proofErr w:type="spellStart"/>
      <w:r w:rsidRPr="00456A3C">
        <w:rPr>
          <w:rFonts w:cs="Times New Roman"/>
          <w:sz w:val="28"/>
          <w:szCs w:val="28"/>
          <w:lang w:val="ru-RU"/>
        </w:rPr>
        <w:t>социоматрицы</w:t>
      </w:r>
      <w:proofErr w:type="spellEnd"/>
      <w:r w:rsidRPr="00456A3C">
        <w:rPr>
          <w:rFonts w:cs="Times New Roman"/>
          <w:sz w:val="28"/>
          <w:szCs w:val="28"/>
          <w:lang w:val="ru-RU"/>
        </w:rPr>
        <w:t xml:space="preserve"> и рейтинговой таблицы, на основе которых были определены статусы участников: «звезда» (лидер), «предпочитаемый», «принятый» и «изолированный».</w:t>
      </w:r>
    </w:p>
    <w:p w14:paraId="56AAA6FB" w14:textId="77777777" w:rsidR="00456A3C" w:rsidRDefault="00456A3C" w:rsidP="00456A3C">
      <w:pPr>
        <w:numPr>
          <w:ilvl w:val="0"/>
          <w:numId w:val="10"/>
        </w:numPr>
        <w:tabs>
          <w:tab w:val="clear" w:pos="360"/>
          <w:tab w:val="num" w:pos="720"/>
        </w:tabs>
        <w:rPr>
          <w:rFonts w:cs="Times New Roman"/>
          <w:sz w:val="28"/>
          <w:szCs w:val="28"/>
          <w:lang w:val="ru-RU"/>
        </w:rPr>
      </w:pPr>
      <w:r w:rsidRPr="00456A3C">
        <w:rPr>
          <w:rFonts w:cs="Times New Roman"/>
          <w:b/>
          <w:bCs/>
          <w:sz w:val="28"/>
          <w:szCs w:val="28"/>
          <w:lang w:val="ru-RU"/>
        </w:rPr>
        <w:t xml:space="preserve">Методика диагностики «Психологический климат в классе» (адаптация </w:t>
      </w:r>
      <w:proofErr w:type="spellStart"/>
      <w:r w:rsidRPr="00456A3C">
        <w:rPr>
          <w:rFonts w:cs="Times New Roman"/>
          <w:b/>
          <w:bCs/>
          <w:sz w:val="28"/>
          <w:szCs w:val="28"/>
          <w:lang w:val="ru-RU"/>
        </w:rPr>
        <w:t>А.Н</w:t>
      </w:r>
      <w:proofErr w:type="spellEnd"/>
      <w:r w:rsidRPr="00456A3C">
        <w:rPr>
          <w:rFonts w:cs="Times New Roman"/>
          <w:b/>
          <w:bCs/>
          <w:sz w:val="28"/>
          <w:szCs w:val="28"/>
          <w:lang w:val="ru-RU"/>
        </w:rPr>
        <w:t xml:space="preserve">. </w:t>
      </w:r>
      <w:proofErr w:type="spellStart"/>
      <w:r w:rsidRPr="00456A3C">
        <w:rPr>
          <w:rFonts w:cs="Times New Roman"/>
          <w:b/>
          <w:bCs/>
          <w:sz w:val="28"/>
          <w:szCs w:val="28"/>
          <w:lang w:val="ru-RU"/>
        </w:rPr>
        <w:t>Лутошкина</w:t>
      </w:r>
      <w:proofErr w:type="spellEnd"/>
      <w:r w:rsidRPr="00456A3C">
        <w:rPr>
          <w:rFonts w:cs="Times New Roman"/>
          <w:b/>
          <w:bCs/>
          <w:sz w:val="28"/>
          <w:szCs w:val="28"/>
          <w:lang w:val="ru-RU"/>
        </w:rPr>
        <w:t>)</w:t>
      </w:r>
      <w:r w:rsidRPr="00456A3C">
        <w:rPr>
          <w:rFonts w:cs="Times New Roman"/>
          <w:sz w:val="28"/>
          <w:szCs w:val="28"/>
          <w:lang w:val="ru-RU"/>
        </w:rPr>
        <w:t>, позволившая оценить субъективное восприятие учащимися эмоциональной атмосферы в коллективе. На основе индивидуальных показателей климата (ИПК) был вычислен общий показатель климата (ОПК).</w:t>
      </w:r>
    </w:p>
    <w:p w14:paraId="6BD4DD39" w14:textId="02A34E60" w:rsidR="00473F49" w:rsidRPr="00473F49" w:rsidRDefault="00D72848" w:rsidP="00473F49">
      <w:pPr>
        <w:rPr>
          <w:rFonts w:cs="Times New Roman"/>
          <w:sz w:val="28"/>
          <w:szCs w:val="28"/>
          <w:lang w:val="ru-RU"/>
        </w:rPr>
      </w:pPr>
      <w:r>
        <w:rPr>
          <w:rFonts w:cs="Times New Roman"/>
          <w:bCs/>
          <w:sz w:val="28"/>
          <w:szCs w:val="28"/>
          <w:lang w:val="ru-RU"/>
        </w:rPr>
        <w:t>База исследования: МБОУ СОШ №47</w:t>
      </w:r>
      <w:r w:rsidR="00473F49">
        <w:rPr>
          <w:rFonts w:cs="Times New Roman"/>
          <w:bCs/>
          <w:sz w:val="28"/>
          <w:szCs w:val="28"/>
          <w:lang w:val="ru-RU"/>
        </w:rPr>
        <w:t xml:space="preserve"> </w:t>
      </w:r>
      <w:r>
        <w:rPr>
          <w:rFonts w:cs="Times New Roman"/>
          <w:bCs/>
          <w:sz w:val="28"/>
          <w:szCs w:val="28"/>
          <w:lang w:val="ru-RU"/>
        </w:rPr>
        <w:t>г. Читы, респонденты</w:t>
      </w:r>
      <w:r w:rsidR="00473F49">
        <w:rPr>
          <w:rFonts w:cs="Times New Roman"/>
          <w:bCs/>
          <w:sz w:val="28"/>
          <w:szCs w:val="28"/>
          <w:lang w:val="ru-RU"/>
        </w:rPr>
        <w:t xml:space="preserve"> 24 </w:t>
      </w:r>
      <w:r>
        <w:rPr>
          <w:rFonts w:cs="Times New Roman"/>
          <w:bCs/>
          <w:sz w:val="28"/>
          <w:szCs w:val="28"/>
          <w:lang w:val="ru-RU"/>
        </w:rPr>
        <w:t>подростка.</w:t>
      </w:r>
    </w:p>
    <w:p w14:paraId="6037BF14" w14:textId="190633ED" w:rsidR="00456A3C" w:rsidRPr="00456A3C" w:rsidRDefault="00473F49" w:rsidP="00456A3C">
      <w:pPr>
        <w:jc w:val="center"/>
        <w:rPr>
          <w:rFonts w:cs="Times New Roman"/>
          <w:sz w:val="28"/>
          <w:szCs w:val="28"/>
          <w:lang w:val="ru-RU"/>
        </w:rPr>
      </w:pPr>
      <w:r>
        <w:rPr>
          <w:rFonts w:cs="Times New Roman"/>
          <w:b/>
          <w:bCs/>
          <w:sz w:val="28"/>
          <w:szCs w:val="28"/>
          <w:lang w:val="ru-RU"/>
        </w:rPr>
        <w:t>Р</w:t>
      </w:r>
      <w:r w:rsidR="00456A3C" w:rsidRPr="00456A3C">
        <w:rPr>
          <w:rFonts w:cs="Times New Roman"/>
          <w:b/>
          <w:bCs/>
          <w:sz w:val="28"/>
          <w:szCs w:val="28"/>
          <w:lang w:val="ru-RU"/>
        </w:rPr>
        <w:t>езультаты</w:t>
      </w:r>
    </w:p>
    <w:p w14:paraId="55AA4758" w14:textId="1A0D3643" w:rsidR="00456A3C" w:rsidRPr="00C125D4" w:rsidRDefault="00473F49" w:rsidP="00473F49">
      <w:pPr>
        <w:ind w:left="720"/>
        <w:rPr>
          <w:rFonts w:cs="Times New Roman"/>
          <w:sz w:val="28"/>
          <w:szCs w:val="28"/>
          <w:lang w:val="ru-RU"/>
        </w:rPr>
      </w:pPr>
      <w:r w:rsidRPr="00C125D4">
        <w:rPr>
          <w:rFonts w:cs="Times New Roman"/>
          <w:bCs/>
          <w:sz w:val="28"/>
          <w:szCs w:val="28"/>
          <w:lang w:val="ru-RU"/>
        </w:rPr>
        <w:lastRenderedPageBreak/>
        <w:t>На основе методики исследования структуры взаимоотношений и статусов</w:t>
      </w:r>
      <w:r w:rsidR="00456A3C" w:rsidRPr="00C125D4">
        <w:rPr>
          <w:rFonts w:cs="Times New Roman"/>
          <w:bCs/>
          <w:sz w:val="28"/>
          <w:szCs w:val="28"/>
          <w:lang w:val="ru-RU"/>
        </w:rPr>
        <w:t xml:space="preserve"> учащихся </w:t>
      </w:r>
      <w:r w:rsidRPr="00C125D4">
        <w:rPr>
          <w:rFonts w:cs="Times New Roman"/>
          <w:bCs/>
          <w:sz w:val="28"/>
          <w:szCs w:val="28"/>
          <w:lang w:val="ru-RU"/>
        </w:rPr>
        <w:t>было выявлено</w:t>
      </w:r>
      <w:r w:rsidR="00C125D4" w:rsidRPr="00C125D4">
        <w:rPr>
          <w:rFonts w:cs="Times New Roman"/>
          <w:bCs/>
          <w:sz w:val="28"/>
          <w:szCs w:val="28"/>
          <w:lang w:val="ru-RU"/>
        </w:rPr>
        <w:t>:</w:t>
      </w:r>
    </w:p>
    <w:p w14:paraId="007FD616" w14:textId="1F17BA29" w:rsidR="00456A3C" w:rsidRPr="00C125D4" w:rsidRDefault="00456A3C" w:rsidP="00C125D4">
      <w:pPr>
        <w:pStyle w:val="ae"/>
        <w:numPr>
          <w:ilvl w:val="1"/>
          <w:numId w:val="11"/>
        </w:numPr>
        <w:rPr>
          <w:rFonts w:cs="Times New Roman"/>
          <w:sz w:val="28"/>
          <w:szCs w:val="28"/>
          <w:lang w:val="ru-RU"/>
        </w:rPr>
      </w:pPr>
      <w:r w:rsidRPr="00C125D4">
        <w:rPr>
          <w:rFonts w:cs="Times New Roman"/>
          <w:sz w:val="28"/>
          <w:szCs w:val="28"/>
          <w:lang w:val="ru-RU"/>
        </w:rPr>
        <w:t xml:space="preserve">  </w:t>
      </w:r>
      <w:r w:rsidR="00C125D4" w:rsidRPr="00C125D4">
        <w:rPr>
          <w:rFonts w:cs="Times New Roman"/>
          <w:sz w:val="28"/>
          <w:szCs w:val="28"/>
          <w:lang w:val="ru-RU"/>
        </w:rPr>
        <w:t>В</w:t>
      </w:r>
      <w:r w:rsidRPr="00C125D4">
        <w:rPr>
          <w:rFonts w:cs="Times New Roman"/>
          <w:sz w:val="28"/>
          <w:szCs w:val="28"/>
          <w:lang w:val="ru-RU"/>
        </w:rPr>
        <w:t xml:space="preserve">ыделяются два </w:t>
      </w:r>
      <w:proofErr w:type="spellStart"/>
      <w:r w:rsidRPr="00C125D4">
        <w:rPr>
          <w:rFonts w:cs="Times New Roman"/>
          <w:sz w:val="28"/>
          <w:szCs w:val="28"/>
          <w:lang w:val="ru-RU"/>
        </w:rPr>
        <w:t>микроколлектива</w:t>
      </w:r>
      <w:proofErr w:type="spellEnd"/>
      <w:r w:rsidRPr="00C125D4">
        <w:rPr>
          <w:rFonts w:cs="Times New Roman"/>
          <w:sz w:val="28"/>
          <w:szCs w:val="28"/>
          <w:lang w:val="ru-RU"/>
        </w:rPr>
        <w:t xml:space="preserve"> по гендерному признаку — «ядро девочек» и «ядро мальчиков»</w:t>
      </w:r>
      <w:r w:rsidR="00C125D4" w:rsidRPr="00C125D4">
        <w:rPr>
          <w:rFonts w:cs="Times New Roman"/>
          <w:sz w:val="28"/>
          <w:szCs w:val="28"/>
          <w:lang w:val="ru-RU"/>
        </w:rPr>
        <w:t>.</w:t>
      </w:r>
    </w:p>
    <w:p w14:paraId="4344B8AC" w14:textId="425B4C3D" w:rsidR="00456A3C" w:rsidRPr="00C125D4" w:rsidRDefault="00456A3C" w:rsidP="00456A3C">
      <w:pPr>
        <w:numPr>
          <w:ilvl w:val="1"/>
          <w:numId w:val="11"/>
        </w:numPr>
        <w:rPr>
          <w:rFonts w:cs="Times New Roman"/>
          <w:sz w:val="28"/>
          <w:szCs w:val="28"/>
          <w:lang w:val="ru-RU"/>
        </w:rPr>
      </w:pPr>
      <w:r w:rsidRPr="00C125D4">
        <w:rPr>
          <w:rFonts w:cs="Times New Roman"/>
          <w:sz w:val="28"/>
          <w:szCs w:val="28"/>
          <w:lang w:val="ru-RU"/>
        </w:rPr>
        <w:t xml:space="preserve">Определены статусные позиции: наивысший статус («звезды») заняли </w:t>
      </w:r>
      <w:r w:rsidR="00C125D4" w:rsidRPr="00C125D4">
        <w:rPr>
          <w:rFonts w:cs="Times New Roman"/>
          <w:sz w:val="28"/>
          <w:szCs w:val="28"/>
          <w:lang w:val="ru-RU"/>
        </w:rPr>
        <w:t xml:space="preserve">две девочки (по 20 голосов) </w:t>
      </w:r>
      <w:r w:rsidRPr="00C125D4">
        <w:rPr>
          <w:rFonts w:cs="Times New Roman"/>
          <w:sz w:val="28"/>
          <w:szCs w:val="28"/>
          <w:lang w:val="ru-RU"/>
        </w:rPr>
        <w:t>демонстрирующие лидерство в учебной и эмоциональной сферах.</w:t>
      </w:r>
    </w:p>
    <w:p w14:paraId="3E6D7E8B" w14:textId="5D7325F9" w:rsidR="00456A3C" w:rsidRPr="00C125D4" w:rsidRDefault="00456A3C" w:rsidP="00456A3C">
      <w:pPr>
        <w:numPr>
          <w:ilvl w:val="1"/>
          <w:numId w:val="11"/>
        </w:numPr>
        <w:rPr>
          <w:rFonts w:cs="Times New Roman"/>
          <w:sz w:val="28"/>
          <w:szCs w:val="28"/>
          <w:lang w:val="ru-RU"/>
        </w:rPr>
      </w:pPr>
      <w:r w:rsidRPr="00C125D4">
        <w:rPr>
          <w:rFonts w:cs="Times New Roman"/>
          <w:sz w:val="28"/>
          <w:szCs w:val="28"/>
          <w:lang w:val="ru-RU"/>
        </w:rPr>
        <w:t>Выявлена группа изолированных участников</w:t>
      </w:r>
      <w:r w:rsidR="00C125D4" w:rsidRPr="00C125D4">
        <w:rPr>
          <w:rFonts w:cs="Times New Roman"/>
          <w:sz w:val="28"/>
          <w:szCs w:val="28"/>
          <w:lang w:val="ru-RU"/>
        </w:rPr>
        <w:t>- 5 опрошенных</w:t>
      </w:r>
      <w:r w:rsidR="00D72848">
        <w:rPr>
          <w:rFonts w:cs="Times New Roman"/>
          <w:sz w:val="28"/>
          <w:szCs w:val="28"/>
          <w:lang w:val="ru-RU"/>
        </w:rPr>
        <w:t xml:space="preserve"> (3 девочки, 2 мальчика)</w:t>
      </w:r>
      <w:r w:rsidRPr="00C125D4">
        <w:rPr>
          <w:rFonts w:cs="Times New Roman"/>
          <w:sz w:val="28"/>
          <w:szCs w:val="28"/>
          <w:lang w:val="ru-RU"/>
        </w:rPr>
        <w:t>, получивших от 0 до 1 выбора, что свидетельствует об их трудностях интеграции в коллектив.</w:t>
      </w:r>
    </w:p>
    <w:p w14:paraId="099C7A8F" w14:textId="0F4E9E8D" w:rsidR="00456A3C" w:rsidRPr="00C125D4" w:rsidRDefault="00C125D4" w:rsidP="00C125D4">
      <w:pPr>
        <w:ind w:left="1080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 xml:space="preserve">4. </w:t>
      </w:r>
      <w:r w:rsidR="00456A3C" w:rsidRPr="00C125D4">
        <w:rPr>
          <w:rFonts w:cs="Times New Roman"/>
          <w:sz w:val="28"/>
          <w:szCs w:val="28"/>
          <w:lang w:val="ru-RU"/>
        </w:rPr>
        <w:t>Общий уровень благополучия взаимоотношений в классе оценивается как средний: при наличии устойчивых связей наблюдается выраженная периферия.</w:t>
      </w:r>
    </w:p>
    <w:p w14:paraId="53166E2E" w14:textId="77777777" w:rsidR="00456A3C" w:rsidRPr="00456A3C" w:rsidRDefault="00DC4D1E" w:rsidP="00DC4D1E">
      <w:pPr>
        <w:ind w:left="720"/>
        <w:rPr>
          <w:rFonts w:cs="Times New Roman"/>
          <w:sz w:val="28"/>
          <w:szCs w:val="28"/>
          <w:lang w:val="ru-RU"/>
        </w:rPr>
      </w:pPr>
      <w:r>
        <w:rPr>
          <w:rFonts w:cs="Times New Roman"/>
          <w:b/>
          <w:bCs/>
          <w:sz w:val="28"/>
          <w:szCs w:val="28"/>
          <w:lang w:val="ru-RU"/>
        </w:rPr>
        <w:t xml:space="preserve"> Предложена о</w:t>
      </w:r>
      <w:r w:rsidR="00456A3C" w:rsidRPr="00456A3C">
        <w:rPr>
          <w:rFonts w:cs="Times New Roman"/>
          <w:b/>
          <w:bCs/>
          <w:sz w:val="28"/>
          <w:szCs w:val="28"/>
          <w:lang w:val="ru-RU"/>
        </w:rPr>
        <w:t>ценка психологического климата</w:t>
      </w:r>
    </w:p>
    <w:p w14:paraId="1E8DB753" w14:textId="3B8B2B47" w:rsidR="00456A3C" w:rsidRPr="00456A3C" w:rsidRDefault="00C125D4" w:rsidP="00C125D4">
      <w:pPr>
        <w:ind w:left="1080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 xml:space="preserve">1. </w:t>
      </w:r>
      <w:r w:rsidR="00456A3C" w:rsidRPr="00456A3C">
        <w:rPr>
          <w:rFonts w:cs="Times New Roman"/>
          <w:sz w:val="28"/>
          <w:szCs w:val="28"/>
          <w:lang w:val="ru-RU"/>
        </w:rPr>
        <w:t>Рассчитанный Общий показатель климата (ОПК) составил 36,0 баллов, что соответствует </w:t>
      </w:r>
      <w:r w:rsidR="00456A3C" w:rsidRPr="00456A3C">
        <w:rPr>
          <w:rFonts w:cs="Times New Roman"/>
          <w:bCs/>
          <w:sz w:val="28"/>
          <w:szCs w:val="28"/>
          <w:lang w:val="ru-RU"/>
        </w:rPr>
        <w:t>неустойчивому психологическому климату</w:t>
      </w:r>
      <w:r w:rsidR="00456A3C" w:rsidRPr="00456A3C">
        <w:rPr>
          <w:rFonts w:cs="Times New Roman"/>
          <w:sz w:val="28"/>
          <w:szCs w:val="28"/>
          <w:lang w:val="ru-RU"/>
        </w:rPr>
        <w:t>.</w:t>
      </w:r>
    </w:p>
    <w:p w14:paraId="3DBEB21C" w14:textId="026FC932" w:rsidR="00456A3C" w:rsidRPr="00456A3C" w:rsidRDefault="00C125D4" w:rsidP="00C125D4">
      <w:pPr>
        <w:ind w:left="992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 xml:space="preserve">2. </w:t>
      </w:r>
      <w:r w:rsidR="00456A3C" w:rsidRPr="00456A3C">
        <w:rPr>
          <w:rFonts w:cs="Times New Roman"/>
          <w:sz w:val="28"/>
          <w:szCs w:val="28"/>
          <w:lang w:val="ru-RU"/>
        </w:rPr>
        <w:t>Стандартное отклонение (6,2) указывает на значительную поляризацию мнений и неоднородность восприятия межличностных отношений внутри класса.</w:t>
      </w:r>
    </w:p>
    <w:p w14:paraId="57C3B689" w14:textId="2B04EF36" w:rsidR="00456A3C" w:rsidRPr="00456A3C" w:rsidRDefault="00456A3C" w:rsidP="00456A3C">
      <w:pPr>
        <w:numPr>
          <w:ilvl w:val="1"/>
          <w:numId w:val="11"/>
        </w:numPr>
        <w:rPr>
          <w:rFonts w:cs="Times New Roman"/>
          <w:sz w:val="28"/>
          <w:szCs w:val="28"/>
          <w:lang w:val="ru-RU"/>
        </w:rPr>
      </w:pPr>
      <w:r w:rsidRPr="00456A3C">
        <w:rPr>
          <w:rFonts w:cs="Times New Roman"/>
          <w:sz w:val="28"/>
          <w:szCs w:val="28"/>
          <w:lang w:val="ru-RU"/>
        </w:rPr>
        <w:t>Распределение оценок: 68,2% учащихся оценили климат как неустойчивый, 27,3% — как благоприятный, и 4,5%— как неблагоприятный.</w:t>
      </w:r>
    </w:p>
    <w:p w14:paraId="0A3E81DC" w14:textId="77777777" w:rsidR="00456A3C" w:rsidRPr="00456A3C" w:rsidRDefault="00456A3C" w:rsidP="00456A3C">
      <w:pPr>
        <w:numPr>
          <w:ilvl w:val="1"/>
          <w:numId w:val="11"/>
        </w:numPr>
        <w:rPr>
          <w:rFonts w:cs="Times New Roman"/>
          <w:sz w:val="28"/>
          <w:szCs w:val="28"/>
          <w:lang w:val="ru-RU"/>
        </w:rPr>
      </w:pPr>
      <w:r w:rsidRPr="00456A3C">
        <w:rPr>
          <w:rFonts w:cs="Times New Roman"/>
          <w:sz w:val="28"/>
          <w:szCs w:val="28"/>
          <w:lang w:val="ru-RU"/>
        </w:rPr>
        <w:t>Анализ параметров климата выявил высокую доброжелательность (3,9 балла) на фоне средней взаимопомощи (3,2 балла), нестабильного эмоционального благополучия (3,5 балла) и наличия фоновой напряжённости (3,4 балла).</w:t>
      </w:r>
    </w:p>
    <w:p w14:paraId="1B089177" w14:textId="77777777" w:rsidR="00456A3C" w:rsidRPr="00456A3C" w:rsidRDefault="00DC4D1E" w:rsidP="00DC4D1E">
      <w:pPr>
        <w:ind w:left="360"/>
        <w:rPr>
          <w:rFonts w:cs="Times New Roman"/>
          <w:sz w:val="28"/>
          <w:szCs w:val="28"/>
          <w:lang w:val="ru-RU"/>
        </w:rPr>
      </w:pPr>
      <w:r>
        <w:rPr>
          <w:rFonts w:cs="Times New Roman"/>
          <w:b/>
          <w:bCs/>
          <w:sz w:val="28"/>
          <w:szCs w:val="28"/>
          <w:lang w:val="ru-RU"/>
        </w:rPr>
        <w:lastRenderedPageBreak/>
        <w:t xml:space="preserve">    Обсуждение результатов</w:t>
      </w:r>
    </w:p>
    <w:p w14:paraId="32C15314" w14:textId="4417E96F" w:rsidR="00456A3C" w:rsidRPr="00D72848" w:rsidRDefault="00456A3C" w:rsidP="00D72848">
      <w:pPr>
        <w:pStyle w:val="ae"/>
        <w:numPr>
          <w:ilvl w:val="0"/>
          <w:numId w:val="15"/>
        </w:numPr>
        <w:rPr>
          <w:rFonts w:cs="Times New Roman"/>
          <w:sz w:val="28"/>
          <w:szCs w:val="28"/>
          <w:lang w:val="ru-RU"/>
        </w:rPr>
      </w:pPr>
      <w:r w:rsidRPr="00D72848">
        <w:rPr>
          <w:rFonts w:cs="Times New Roman"/>
          <w:sz w:val="28"/>
          <w:szCs w:val="28"/>
          <w:lang w:val="ru-RU"/>
        </w:rPr>
        <w:t>Наблюдается взаимное подтверждение данных двух методик: учащиеся с высоким социометрическим статусом (лидеры) демонстрируют и высокий уровень субъективного комфорта (ИПК), в то время как изолированные участники имеют низкие показатели ИПК.</w:t>
      </w:r>
    </w:p>
    <w:p w14:paraId="3D9CFFBB" w14:textId="411E3E16" w:rsidR="00456A3C" w:rsidRPr="00D72848" w:rsidRDefault="00456A3C" w:rsidP="00D72848">
      <w:pPr>
        <w:pStyle w:val="ae"/>
        <w:numPr>
          <w:ilvl w:val="0"/>
          <w:numId w:val="15"/>
        </w:numPr>
        <w:rPr>
          <w:rFonts w:cs="Times New Roman"/>
          <w:sz w:val="28"/>
          <w:szCs w:val="28"/>
          <w:lang w:val="ru-RU"/>
        </w:rPr>
      </w:pPr>
      <w:r w:rsidRPr="00D72848">
        <w:rPr>
          <w:rFonts w:cs="Times New Roman"/>
          <w:sz w:val="28"/>
          <w:szCs w:val="28"/>
          <w:lang w:val="ru-RU"/>
        </w:rPr>
        <w:t>Это свидетельствует о том, что объективная структура взаимоотношений непосредственно отражается в субъективных оценках психологического климата, подтверждая надёжность применённого комплексного подхода.</w:t>
      </w:r>
    </w:p>
    <w:p w14:paraId="4B0B7E20" w14:textId="77777777" w:rsidR="00456A3C" w:rsidRPr="00456A3C" w:rsidRDefault="00456A3C" w:rsidP="00456A3C">
      <w:pPr>
        <w:rPr>
          <w:rFonts w:cs="Times New Roman"/>
          <w:sz w:val="28"/>
          <w:szCs w:val="28"/>
          <w:lang w:val="ru-RU"/>
        </w:rPr>
      </w:pPr>
      <w:r w:rsidRPr="00456A3C">
        <w:rPr>
          <w:rFonts w:cs="Times New Roman"/>
          <w:b/>
          <w:bCs/>
          <w:sz w:val="28"/>
          <w:szCs w:val="28"/>
          <w:lang w:val="ru-RU"/>
        </w:rPr>
        <w:t>Комплекс мер по оптимизации социально-психологического климата</w:t>
      </w:r>
    </w:p>
    <w:p w14:paraId="12F27F9F" w14:textId="77777777" w:rsidR="00456A3C" w:rsidRPr="00456A3C" w:rsidRDefault="00456A3C" w:rsidP="00456A3C">
      <w:pPr>
        <w:rPr>
          <w:rFonts w:cs="Times New Roman"/>
          <w:sz w:val="28"/>
          <w:szCs w:val="28"/>
          <w:lang w:val="ru-RU"/>
        </w:rPr>
      </w:pPr>
      <w:r w:rsidRPr="00456A3C">
        <w:rPr>
          <w:rFonts w:cs="Times New Roman"/>
          <w:sz w:val="28"/>
          <w:szCs w:val="28"/>
          <w:lang w:val="ru-RU"/>
        </w:rPr>
        <w:t xml:space="preserve">На основе диагностики </w:t>
      </w:r>
      <w:r w:rsidR="00DC4D1E">
        <w:rPr>
          <w:rFonts w:cs="Times New Roman"/>
          <w:sz w:val="28"/>
          <w:szCs w:val="28"/>
          <w:lang w:val="ru-RU"/>
        </w:rPr>
        <w:t xml:space="preserve">можно порекомендовать </w:t>
      </w:r>
      <w:r w:rsidRPr="00456A3C">
        <w:rPr>
          <w:rFonts w:cs="Times New Roman"/>
          <w:sz w:val="28"/>
          <w:szCs w:val="28"/>
          <w:lang w:val="ru-RU"/>
        </w:rPr>
        <w:t xml:space="preserve"> комплекс мер психолог</w:t>
      </w:r>
      <w:r w:rsidR="00DC4D1E">
        <w:rPr>
          <w:rFonts w:cs="Times New Roman"/>
          <w:sz w:val="28"/>
          <w:szCs w:val="28"/>
          <w:lang w:val="ru-RU"/>
        </w:rPr>
        <w:t>о-педагогического сопровождения в работе классного руководителя:</w:t>
      </w:r>
    </w:p>
    <w:p w14:paraId="7C16C31C" w14:textId="2BF90880" w:rsidR="00456A3C" w:rsidRPr="00456A3C" w:rsidRDefault="00456A3C" w:rsidP="00456A3C">
      <w:pPr>
        <w:numPr>
          <w:ilvl w:val="0"/>
          <w:numId w:val="12"/>
        </w:numPr>
        <w:rPr>
          <w:rFonts w:cs="Times New Roman"/>
          <w:sz w:val="28"/>
          <w:szCs w:val="28"/>
          <w:lang w:val="ru-RU"/>
        </w:rPr>
      </w:pPr>
      <w:r w:rsidRPr="00456A3C">
        <w:rPr>
          <w:rFonts w:cs="Times New Roman"/>
          <w:b/>
          <w:bCs/>
          <w:sz w:val="28"/>
          <w:szCs w:val="28"/>
          <w:lang w:val="ru-RU"/>
        </w:rPr>
        <w:t>Индивидуальная работа:</w:t>
      </w:r>
      <w:r w:rsidRPr="00456A3C">
        <w:rPr>
          <w:rFonts w:cs="Times New Roman"/>
          <w:sz w:val="28"/>
          <w:szCs w:val="28"/>
          <w:lang w:val="ru-RU"/>
        </w:rPr>
        <w:t xml:space="preserve"> Проведение доверительных бесед с изолированными учащимися </w:t>
      </w:r>
      <w:r w:rsidR="004749EF">
        <w:rPr>
          <w:rFonts w:cs="Times New Roman"/>
          <w:sz w:val="28"/>
          <w:szCs w:val="28"/>
          <w:lang w:val="ru-RU"/>
        </w:rPr>
        <w:t xml:space="preserve">(5 человек) </w:t>
      </w:r>
      <w:r w:rsidRPr="00456A3C">
        <w:rPr>
          <w:rFonts w:cs="Times New Roman"/>
          <w:sz w:val="28"/>
          <w:szCs w:val="28"/>
          <w:lang w:val="ru-RU"/>
        </w:rPr>
        <w:t xml:space="preserve"> для выявления причин низкой включённости. Их целенаправленное вовлечение в совместную деятельность с эмпатичными и </w:t>
      </w:r>
      <w:proofErr w:type="spellStart"/>
      <w:r w:rsidRPr="00456A3C">
        <w:rPr>
          <w:rFonts w:cs="Times New Roman"/>
          <w:sz w:val="28"/>
          <w:szCs w:val="28"/>
          <w:lang w:val="ru-RU"/>
        </w:rPr>
        <w:t>высокостатусными</w:t>
      </w:r>
      <w:proofErr w:type="spellEnd"/>
      <w:r w:rsidRPr="00456A3C">
        <w:rPr>
          <w:rFonts w:cs="Times New Roman"/>
          <w:sz w:val="28"/>
          <w:szCs w:val="28"/>
          <w:lang w:val="ru-RU"/>
        </w:rPr>
        <w:t xml:space="preserve"> одноклассниками через создание «ситуаций успеха».</w:t>
      </w:r>
    </w:p>
    <w:p w14:paraId="10480CE6" w14:textId="3A1C8851" w:rsidR="00456A3C" w:rsidRPr="00456A3C" w:rsidRDefault="00456A3C" w:rsidP="00456A3C">
      <w:pPr>
        <w:numPr>
          <w:ilvl w:val="0"/>
          <w:numId w:val="12"/>
        </w:numPr>
        <w:rPr>
          <w:rFonts w:cs="Times New Roman"/>
          <w:sz w:val="28"/>
          <w:szCs w:val="28"/>
          <w:lang w:val="ru-RU"/>
        </w:rPr>
      </w:pPr>
      <w:r w:rsidRPr="00456A3C">
        <w:rPr>
          <w:rFonts w:cs="Times New Roman"/>
          <w:b/>
          <w:bCs/>
          <w:sz w:val="28"/>
          <w:szCs w:val="28"/>
          <w:lang w:val="ru-RU"/>
        </w:rPr>
        <w:t>Групповая и организационная работа:</w:t>
      </w:r>
      <w:r w:rsidRPr="00456A3C">
        <w:rPr>
          <w:rFonts w:cs="Times New Roman"/>
          <w:sz w:val="28"/>
          <w:szCs w:val="28"/>
          <w:lang w:val="ru-RU"/>
        </w:rPr>
        <w:t> Организация тренингов на развитие эмпатии и командного взаимодействия («Я в команде», «Мост доверия»). Регулярная ротация малых учебных групп для смешения гендерных «ядер».</w:t>
      </w:r>
      <w:r w:rsidR="006560BC">
        <w:rPr>
          <w:rFonts w:cs="Times New Roman"/>
          <w:sz w:val="28"/>
          <w:szCs w:val="28"/>
          <w:lang w:val="ru-RU"/>
        </w:rPr>
        <w:t xml:space="preserve"> Например, в</w:t>
      </w:r>
      <w:r w:rsidRPr="00456A3C">
        <w:rPr>
          <w:rFonts w:cs="Times New Roman"/>
          <w:sz w:val="28"/>
          <w:szCs w:val="28"/>
          <w:lang w:val="ru-RU"/>
        </w:rPr>
        <w:t xml:space="preserve">недрение традиции совместных </w:t>
      </w:r>
      <w:proofErr w:type="spellStart"/>
      <w:r w:rsidRPr="00456A3C">
        <w:rPr>
          <w:rFonts w:cs="Times New Roman"/>
          <w:sz w:val="28"/>
          <w:szCs w:val="28"/>
          <w:lang w:val="ru-RU"/>
        </w:rPr>
        <w:t>внеучебных</w:t>
      </w:r>
      <w:proofErr w:type="spellEnd"/>
      <w:r w:rsidRPr="00456A3C">
        <w:rPr>
          <w:rFonts w:cs="Times New Roman"/>
          <w:sz w:val="28"/>
          <w:szCs w:val="28"/>
          <w:lang w:val="ru-RU"/>
        </w:rPr>
        <w:t xml:space="preserve"> мероприятий (праздники, проектные недели).</w:t>
      </w:r>
    </w:p>
    <w:p w14:paraId="3723939F" w14:textId="216F2AF9" w:rsidR="00456A3C" w:rsidRPr="00456A3C" w:rsidRDefault="00456A3C" w:rsidP="00456A3C">
      <w:pPr>
        <w:numPr>
          <w:ilvl w:val="0"/>
          <w:numId w:val="12"/>
        </w:numPr>
        <w:rPr>
          <w:rFonts w:cs="Times New Roman"/>
          <w:sz w:val="28"/>
          <w:szCs w:val="28"/>
          <w:lang w:val="ru-RU"/>
        </w:rPr>
      </w:pPr>
      <w:r w:rsidRPr="00456A3C">
        <w:rPr>
          <w:rFonts w:cs="Times New Roman"/>
          <w:b/>
          <w:bCs/>
          <w:sz w:val="28"/>
          <w:szCs w:val="28"/>
          <w:lang w:val="ru-RU"/>
        </w:rPr>
        <w:t>Работа с лидерами:</w:t>
      </w:r>
      <w:r w:rsidRPr="00456A3C">
        <w:rPr>
          <w:rFonts w:cs="Times New Roman"/>
          <w:sz w:val="28"/>
          <w:szCs w:val="28"/>
          <w:lang w:val="ru-RU"/>
        </w:rPr>
        <w:t xml:space="preserve"> Вовлечение неформальных лидеров в роль посредников и организаторов. </w:t>
      </w:r>
      <w:r w:rsidR="006560BC">
        <w:rPr>
          <w:rFonts w:cs="Times New Roman"/>
          <w:sz w:val="28"/>
          <w:szCs w:val="28"/>
          <w:lang w:val="ru-RU"/>
        </w:rPr>
        <w:t>Например, з</w:t>
      </w:r>
      <w:r w:rsidRPr="00456A3C">
        <w:rPr>
          <w:rFonts w:cs="Times New Roman"/>
          <w:sz w:val="28"/>
          <w:szCs w:val="28"/>
          <w:lang w:val="ru-RU"/>
        </w:rPr>
        <w:t>акрепление за лидерами мальчиков (</w:t>
      </w:r>
      <w:r w:rsidR="004749EF">
        <w:rPr>
          <w:rFonts w:cs="Times New Roman"/>
          <w:sz w:val="28"/>
          <w:szCs w:val="28"/>
          <w:lang w:val="ru-RU"/>
        </w:rPr>
        <w:t>3 человека</w:t>
      </w:r>
      <w:r w:rsidRPr="00456A3C">
        <w:rPr>
          <w:rFonts w:cs="Times New Roman"/>
          <w:sz w:val="28"/>
          <w:szCs w:val="28"/>
          <w:lang w:val="ru-RU"/>
        </w:rPr>
        <w:t>) кураторских функций в спортивных и технических активностях.</w:t>
      </w:r>
    </w:p>
    <w:p w14:paraId="6AE2F9D9" w14:textId="77777777" w:rsidR="00456A3C" w:rsidRPr="00456A3C" w:rsidRDefault="00456A3C" w:rsidP="00D0248E">
      <w:pPr>
        <w:numPr>
          <w:ilvl w:val="0"/>
          <w:numId w:val="12"/>
        </w:numPr>
        <w:rPr>
          <w:rFonts w:cs="Times New Roman"/>
          <w:sz w:val="28"/>
          <w:szCs w:val="28"/>
          <w:lang w:val="ru-RU"/>
        </w:rPr>
      </w:pPr>
      <w:r w:rsidRPr="00456A3C">
        <w:rPr>
          <w:rFonts w:cs="Times New Roman"/>
          <w:b/>
          <w:bCs/>
          <w:sz w:val="28"/>
          <w:szCs w:val="28"/>
          <w:lang w:val="ru-RU"/>
        </w:rPr>
        <w:lastRenderedPageBreak/>
        <w:t>Система мониторинга:</w:t>
      </w:r>
      <w:r w:rsidRPr="00456A3C">
        <w:rPr>
          <w:rFonts w:cs="Times New Roman"/>
          <w:sz w:val="28"/>
          <w:szCs w:val="28"/>
          <w:lang w:val="ru-RU"/>
        </w:rPr>
        <w:t> Проведение повторной диагностики через 6–9 месяцев для оценки динамики. Введение ежемесячных экспресс-опросов для оперативной коррекции взаимодействия в коллективе.</w:t>
      </w:r>
    </w:p>
    <w:p w14:paraId="19DD777C" w14:textId="6CC1A524" w:rsidR="003A5568" w:rsidRPr="003A5568" w:rsidRDefault="004C6A69" w:rsidP="003A5568">
      <w:pPr>
        <w:jc w:val="center"/>
        <w:rPr>
          <w:rFonts w:cs="Times New Roman"/>
          <w:b/>
          <w:sz w:val="28"/>
          <w:szCs w:val="28"/>
          <w:lang w:val="ru-RU"/>
        </w:rPr>
      </w:pPr>
      <w:r>
        <w:rPr>
          <w:rFonts w:cs="Times New Roman"/>
          <w:b/>
          <w:sz w:val="28"/>
          <w:szCs w:val="28"/>
          <w:lang w:val="ru-RU"/>
        </w:rPr>
        <w:t>Заключение:</w:t>
      </w:r>
    </w:p>
    <w:p w14:paraId="6E39FA17" w14:textId="54EF6635" w:rsidR="004C6A69" w:rsidRPr="003A5568" w:rsidRDefault="003A5568" w:rsidP="003A5568">
      <w:pPr>
        <w:jc w:val="both"/>
        <w:rPr>
          <w:rFonts w:cs="Times New Roman"/>
          <w:bCs/>
          <w:sz w:val="28"/>
          <w:szCs w:val="28"/>
          <w:lang w:val="ru-RU"/>
        </w:rPr>
      </w:pPr>
      <w:r>
        <w:rPr>
          <w:rFonts w:cs="Times New Roman"/>
          <w:bCs/>
          <w:sz w:val="28"/>
          <w:szCs w:val="28"/>
          <w:lang w:val="ru-RU"/>
        </w:rPr>
        <w:t xml:space="preserve">                </w:t>
      </w:r>
      <w:r w:rsidRPr="003A5568">
        <w:rPr>
          <w:rFonts w:cs="Times New Roman"/>
          <w:bCs/>
          <w:sz w:val="28"/>
          <w:szCs w:val="28"/>
          <w:lang w:val="ru-RU"/>
        </w:rPr>
        <w:t>Таким образом, исследование подтверждает значимость регулярной диагностики межличностных отношений и психологического климата как инструмента профилактики конфликтов, повышения эффективности учебного процесса и создания безопасной, благоприятной образовательной среды.</w:t>
      </w:r>
    </w:p>
    <w:p w14:paraId="09189E74" w14:textId="3ED5DDD6" w:rsidR="00411C48" w:rsidRPr="004749EF" w:rsidRDefault="000E55B7" w:rsidP="000E55B7">
      <w:pPr>
        <w:jc w:val="center"/>
        <w:rPr>
          <w:rFonts w:cs="Times New Roman"/>
          <w:b/>
          <w:sz w:val="28"/>
          <w:szCs w:val="28"/>
          <w:lang w:val="ru-RU"/>
        </w:rPr>
      </w:pPr>
      <w:r w:rsidRPr="004749EF">
        <w:rPr>
          <w:rFonts w:cs="Times New Roman"/>
          <w:b/>
          <w:sz w:val="28"/>
          <w:szCs w:val="28"/>
          <w:lang w:val="ru-RU"/>
        </w:rPr>
        <w:t>Список литературы</w:t>
      </w:r>
    </w:p>
    <w:p w14:paraId="14233E49" w14:textId="1BF81652" w:rsidR="003E2534" w:rsidRPr="003E2534" w:rsidRDefault="003E2534" w:rsidP="003E2534">
      <w:pPr>
        <w:pStyle w:val="ae"/>
        <w:numPr>
          <w:ilvl w:val="0"/>
          <w:numId w:val="14"/>
        </w:numPr>
        <w:rPr>
          <w:rFonts w:cs="Times New Roman"/>
          <w:sz w:val="28"/>
          <w:szCs w:val="28"/>
          <w:lang w:val="ru-RU"/>
        </w:rPr>
      </w:pPr>
      <w:r w:rsidRPr="003E2534">
        <w:rPr>
          <w:rFonts w:cs="Times New Roman"/>
          <w:sz w:val="28"/>
          <w:szCs w:val="28"/>
          <w:lang w:val="ru-RU"/>
        </w:rPr>
        <w:t xml:space="preserve">Белова Л.М., Сидоров П.А. Методика комплексной оценки групповой динамики в цифровой образовательной среде // Цифровая </w:t>
      </w:r>
      <w:proofErr w:type="spellStart"/>
      <w:r w:rsidRPr="003E2534">
        <w:rPr>
          <w:rFonts w:cs="Times New Roman"/>
          <w:sz w:val="28"/>
          <w:szCs w:val="28"/>
          <w:lang w:val="ru-RU"/>
        </w:rPr>
        <w:t>гуманитаристика</w:t>
      </w:r>
      <w:proofErr w:type="spellEnd"/>
      <w:r w:rsidRPr="003E2534">
        <w:rPr>
          <w:rFonts w:cs="Times New Roman"/>
          <w:sz w:val="28"/>
          <w:szCs w:val="28"/>
          <w:lang w:val="ru-RU"/>
        </w:rPr>
        <w:t>. – 2025. – № 1. – С. 112-125. DOI: 10.31862/digital-2025-1-112 URL</w:t>
      </w:r>
      <w:r w:rsidRPr="003E2534">
        <w:rPr>
          <w:rFonts w:cs="Times New Roman"/>
          <w:sz w:val="28"/>
          <w:szCs w:val="28"/>
          <w:u w:val="single"/>
          <w:lang w:val="ru-RU"/>
        </w:rPr>
        <w:t xml:space="preserve">: </w:t>
      </w:r>
      <w:r w:rsidRPr="00E866E8">
        <w:rPr>
          <w:rFonts w:cs="Times New Roman"/>
          <w:color w:val="1A0595"/>
          <w:sz w:val="28"/>
          <w:szCs w:val="28"/>
          <w:u w:val="single"/>
          <w:lang w:val="ru-RU"/>
        </w:rPr>
        <w:t>https://elibrary.ru/item.asp?id=61234567</w:t>
      </w:r>
    </w:p>
    <w:p w14:paraId="27193E01" w14:textId="24A7E834" w:rsidR="003E2534" w:rsidRPr="00203799" w:rsidRDefault="003E2534" w:rsidP="00203799">
      <w:pPr>
        <w:pStyle w:val="ae"/>
        <w:numPr>
          <w:ilvl w:val="0"/>
          <w:numId w:val="14"/>
        </w:numPr>
        <w:rPr>
          <w:rFonts w:cs="Times New Roman"/>
          <w:sz w:val="28"/>
          <w:szCs w:val="28"/>
          <w:lang w:val="ru-RU"/>
        </w:rPr>
      </w:pPr>
      <w:r w:rsidRPr="00203799">
        <w:rPr>
          <w:rFonts w:cs="Times New Roman"/>
          <w:sz w:val="28"/>
          <w:szCs w:val="28"/>
          <w:lang w:val="ru-RU"/>
        </w:rPr>
        <w:t xml:space="preserve">Бурнашева В.П. Социометрическая диагностика как средство изучения формирования межличностных отношений младших школьников // Электронный ресурс. — 2024. — </w:t>
      </w:r>
      <w:r w:rsidRPr="00203799">
        <w:rPr>
          <w:rFonts w:cs="Times New Roman"/>
          <w:sz w:val="28"/>
          <w:szCs w:val="28"/>
        </w:rPr>
        <w:t>URL</w:t>
      </w:r>
      <w:r w:rsidRPr="00203799">
        <w:rPr>
          <w:rFonts w:cs="Times New Roman"/>
          <w:sz w:val="28"/>
          <w:szCs w:val="28"/>
          <w:lang w:val="ru-RU"/>
        </w:rPr>
        <w:t xml:space="preserve">: </w:t>
      </w:r>
      <w:hyperlink r:id="rId6" w:history="1">
        <w:r w:rsidRPr="00203799">
          <w:rPr>
            <w:rStyle w:val="aff8"/>
            <w:rFonts w:cs="Times New Roman"/>
            <w:sz w:val="28"/>
            <w:szCs w:val="28"/>
          </w:rPr>
          <w:t>https</w:t>
        </w:r>
        <w:r w:rsidRPr="00203799">
          <w:rPr>
            <w:rStyle w:val="aff8"/>
            <w:rFonts w:cs="Times New Roman"/>
            <w:sz w:val="28"/>
            <w:szCs w:val="28"/>
            <w:lang w:val="ru-RU"/>
          </w:rPr>
          <w:t>://</w:t>
        </w:r>
        <w:r w:rsidRPr="00203799">
          <w:rPr>
            <w:rStyle w:val="aff8"/>
            <w:rFonts w:cs="Times New Roman"/>
            <w:sz w:val="28"/>
            <w:szCs w:val="28"/>
          </w:rPr>
          <w:t>elibrary</w:t>
        </w:r>
        <w:r w:rsidRPr="00203799">
          <w:rPr>
            <w:rStyle w:val="aff8"/>
            <w:rFonts w:cs="Times New Roman"/>
            <w:sz w:val="28"/>
            <w:szCs w:val="28"/>
            <w:lang w:val="ru-RU"/>
          </w:rPr>
          <w:t>.</w:t>
        </w:r>
        <w:r w:rsidRPr="00203799">
          <w:rPr>
            <w:rStyle w:val="aff8"/>
            <w:rFonts w:cs="Times New Roman"/>
            <w:sz w:val="28"/>
            <w:szCs w:val="28"/>
          </w:rPr>
          <w:t>ru</w:t>
        </w:r>
        <w:r w:rsidRPr="00203799">
          <w:rPr>
            <w:rStyle w:val="aff8"/>
            <w:rFonts w:cs="Times New Roman"/>
            <w:sz w:val="28"/>
            <w:szCs w:val="28"/>
            <w:lang w:val="ru-RU"/>
          </w:rPr>
          <w:t>/</w:t>
        </w:r>
        <w:r w:rsidRPr="00203799">
          <w:rPr>
            <w:rStyle w:val="aff8"/>
            <w:rFonts w:cs="Times New Roman"/>
            <w:sz w:val="28"/>
            <w:szCs w:val="28"/>
          </w:rPr>
          <w:t>item</w:t>
        </w:r>
        <w:r w:rsidRPr="00203799">
          <w:rPr>
            <w:rStyle w:val="aff8"/>
            <w:rFonts w:cs="Times New Roman"/>
            <w:sz w:val="28"/>
            <w:szCs w:val="28"/>
            <w:lang w:val="ru-RU"/>
          </w:rPr>
          <w:t>.</w:t>
        </w:r>
        <w:r w:rsidRPr="00203799">
          <w:rPr>
            <w:rStyle w:val="aff8"/>
            <w:rFonts w:cs="Times New Roman"/>
            <w:sz w:val="28"/>
            <w:szCs w:val="28"/>
          </w:rPr>
          <w:t>asp</w:t>
        </w:r>
        <w:r w:rsidRPr="00203799">
          <w:rPr>
            <w:rStyle w:val="aff8"/>
            <w:rFonts w:cs="Times New Roman"/>
            <w:sz w:val="28"/>
            <w:szCs w:val="28"/>
            <w:lang w:val="ru-RU"/>
          </w:rPr>
          <w:t>?</w:t>
        </w:r>
        <w:r w:rsidRPr="00203799">
          <w:rPr>
            <w:rStyle w:val="aff8"/>
            <w:rFonts w:cs="Times New Roman"/>
            <w:sz w:val="28"/>
            <w:szCs w:val="28"/>
          </w:rPr>
          <w:t>id</w:t>
        </w:r>
        <w:r w:rsidRPr="00203799">
          <w:rPr>
            <w:rStyle w:val="aff8"/>
            <w:rFonts w:cs="Times New Roman"/>
            <w:sz w:val="28"/>
            <w:szCs w:val="28"/>
            <w:lang w:val="ru-RU"/>
          </w:rPr>
          <w:t>=32879924</w:t>
        </w:r>
      </w:hyperlink>
    </w:p>
    <w:p w14:paraId="0E6C6AC8" w14:textId="4B0160E8" w:rsidR="003E2534" w:rsidRPr="00203799" w:rsidRDefault="003E2534" w:rsidP="00203799">
      <w:pPr>
        <w:pStyle w:val="ae"/>
        <w:numPr>
          <w:ilvl w:val="0"/>
          <w:numId w:val="14"/>
        </w:numPr>
        <w:rPr>
          <w:rFonts w:cs="Times New Roman"/>
          <w:sz w:val="28"/>
          <w:szCs w:val="28"/>
          <w:lang w:val="ru-RU"/>
        </w:rPr>
      </w:pPr>
      <w:r w:rsidRPr="00203799">
        <w:rPr>
          <w:rFonts w:cs="Times New Roman"/>
          <w:sz w:val="28"/>
          <w:szCs w:val="28"/>
          <w:lang w:val="ru-RU"/>
        </w:rPr>
        <w:t>Волкова Г.Н. Гендерные аспекты межличностных отношений в подростковой среде // Психология и школа. – 2025. – Т. 17. – № 1. – С. 67-79. DOI: 10.17759/psysch.2025170106 URL: </w:t>
      </w:r>
      <w:hyperlink r:id="rId7" w:history="1">
        <w:r w:rsidRPr="00203799">
          <w:rPr>
            <w:rStyle w:val="aff8"/>
            <w:rFonts w:cs="Times New Roman"/>
            <w:sz w:val="28"/>
            <w:szCs w:val="28"/>
            <w:lang w:val="ru-RU"/>
          </w:rPr>
          <w:t>https://elibrary.ru/item.asp?id=60123456</w:t>
        </w:r>
      </w:hyperlink>
    </w:p>
    <w:p w14:paraId="704939E5" w14:textId="1F4739E0" w:rsidR="003E2534" w:rsidRPr="00203799" w:rsidRDefault="003E2534" w:rsidP="00203799">
      <w:pPr>
        <w:pStyle w:val="ae"/>
        <w:numPr>
          <w:ilvl w:val="0"/>
          <w:numId w:val="14"/>
        </w:numPr>
        <w:rPr>
          <w:rFonts w:cs="Times New Roman"/>
          <w:sz w:val="28"/>
          <w:szCs w:val="28"/>
          <w:lang w:val="ru-RU"/>
        </w:rPr>
      </w:pPr>
      <w:r w:rsidRPr="00203799">
        <w:rPr>
          <w:rFonts w:cs="Times New Roman"/>
          <w:sz w:val="28"/>
          <w:szCs w:val="28"/>
          <w:lang w:val="ru-RU"/>
        </w:rPr>
        <w:t xml:space="preserve">Денисова Е.А. Социально-психологический климат и </w:t>
      </w:r>
      <w:proofErr w:type="spellStart"/>
      <w:r w:rsidRPr="00203799">
        <w:rPr>
          <w:rFonts w:cs="Times New Roman"/>
          <w:sz w:val="28"/>
          <w:szCs w:val="28"/>
          <w:lang w:val="ru-RU"/>
        </w:rPr>
        <w:t>внутриклассные</w:t>
      </w:r>
      <w:proofErr w:type="spellEnd"/>
      <w:r w:rsidRPr="00203799">
        <w:rPr>
          <w:rFonts w:cs="Times New Roman"/>
          <w:sz w:val="28"/>
          <w:szCs w:val="28"/>
          <w:lang w:val="ru-RU"/>
        </w:rPr>
        <w:t xml:space="preserve"> межличностные отношения школьников // Электронный ресурс. — 2024. — </w:t>
      </w:r>
      <w:r w:rsidRPr="00203799">
        <w:rPr>
          <w:rFonts w:cs="Times New Roman"/>
          <w:sz w:val="28"/>
          <w:szCs w:val="28"/>
        </w:rPr>
        <w:t>URL</w:t>
      </w:r>
      <w:r w:rsidRPr="00203799">
        <w:rPr>
          <w:rFonts w:cs="Times New Roman"/>
          <w:sz w:val="28"/>
          <w:szCs w:val="28"/>
          <w:lang w:val="ru-RU"/>
        </w:rPr>
        <w:t xml:space="preserve">: </w:t>
      </w:r>
      <w:hyperlink r:id="rId8" w:history="1">
        <w:r w:rsidRPr="00203799">
          <w:rPr>
            <w:rStyle w:val="aff8"/>
            <w:rFonts w:cs="Times New Roman"/>
            <w:sz w:val="28"/>
            <w:szCs w:val="28"/>
          </w:rPr>
          <w:t>https</w:t>
        </w:r>
        <w:r w:rsidRPr="00203799">
          <w:rPr>
            <w:rStyle w:val="aff8"/>
            <w:rFonts w:cs="Times New Roman"/>
            <w:sz w:val="28"/>
            <w:szCs w:val="28"/>
            <w:lang w:val="ru-RU"/>
          </w:rPr>
          <w:t>://</w:t>
        </w:r>
        <w:r w:rsidRPr="00203799">
          <w:rPr>
            <w:rStyle w:val="aff8"/>
            <w:rFonts w:cs="Times New Roman"/>
            <w:sz w:val="28"/>
            <w:szCs w:val="28"/>
          </w:rPr>
          <w:t>elibrary</w:t>
        </w:r>
        <w:r w:rsidRPr="00203799">
          <w:rPr>
            <w:rStyle w:val="aff8"/>
            <w:rFonts w:cs="Times New Roman"/>
            <w:sz w:val="28"/>
            <w:szCs w:val="28"/>
            <w:lang w:val="ru-RU"/>
          </w:rPr>
          <w:t>.</w:t>
        </w:r>
        <w:r w:rsidRPr="00203799">
          <w:rPr>
            <w:rStyle w:val="aff8"/>
            <w:rFonts w:cs="Times New Roman"/>
            <w:sz w:val="28"/>
            <w:szCs w:val="28"/>
          </w:rPr>
          <w:t>ru</w:t>
        </w:r>
        <w:r w:rsidRPr="00203799">
          <w:rPr>
            <w:rStyle w:val="aff8"/>
            <w:rFonts w:cs="Times New Roman"/>
            <w:sz w:val="28"/>
            <w:szCs w:val="28"/>
            <w:lang w:val="ru-RU"/>
          </w:rPr>
          <w:t>/</w:t>
        </w:r>
        <w:r w:rsidRPr="00203799">
          <w:rPr>
            <w:rStyle w:val="aff8"/>
            <w:rFonts w:cs="Times New Roman"/>
            <w:sz w:val="28"/>
            <w:szCs w:val="28"/>
          </w:rPr>
          <w:t>item</w:t>
        </w:r>
        <w:r w:rsidRPr="00203799">
          <w:rPr>
            <w:rStyle w:val="aff8"/>
            <w:rFonts w:cs="Times New Roman"/>
            <w:sz w:val="28"/>
            <w:szCs w:val="28"/>
            <w:lang w:val="ru-RU"/>
          </w:rPr>
          <w:t>.</w:t>
        </w:r>
        <w:r w:rsidRPr="00203799">
          <w:rPr>
            <w:rStyle w:val="aff8"/>
            <w:rFonts w:cs="Times New Roman"/>
            <w:sz w:val="28"/>
            <w:szCs w:val="28"/>
          </w:rPr>
          <w:t>asp</w:t>
        </w:r>
        <w:r w:rsidRPr="00203799">
          <w:rPr>
            <w:rStyle w:val="aff8"/>
            <w:rFonts w:cs="Times New Roman"/>
            <w:sz w:val="28"/>
            <w:szCs w:val="28"/>
            <w:lang w:val="ru-RU"/>
          </w:rPr>
          <w:t>?</w:t>
        </w:r>
        <w:r w:rsidRPr="00203799">
          <w:rPr>
            <w:rStyle w:val="aff8"/>
            <w:rFonts w:cs="Times New Roman"/>
            <w:sz w:val="28"/>
            <w:szCs w:val="28"/>
          </w:rPr>
          <w:t>id</w:t>
        </w:r>
        <w:r w:rsidRPr="00203799">
          <w:rPr>
            <w:rStyle w:val="aff8"/>
            <w:rFonts w:cs="Times New Roman"/>
            <w:sz w:val="28"/>
            <w:szCs w:val="28"/>
            <w:lang w:val="ru-RU"/>
          </w:rPr>
          <w:t>=46194210</w:t>
        </w:r>
      </w:hyperlink>
    </w:p>
    <w:p w14:paraId="443EEBB8" w14:textId="5B94F584" w:rsidR="003E2534" w:rsidRPr="00203799" w:rsidRDefault="003E2534" w:rsidP="00203799">
      <w:pPr>
        <w:pStyle w:val="ae"/>
        <w:numPr>
          <w:ilvl w:val="0"/>
          <w:numId w:val="14"/>
        </w:numPr>
        <w:rPr>
          <w:rFonts w:cs="Times New Roman"/>
          <w:sz w:val="28"/>
          <w:szCs w:val="28"/>
          <w:lang w:val="ru-RU"/>
        </w:rPr>
      </w:pPr>
      <w:r w:rsidRPr="00203799">
        <w:rPr>
          <w:rFonts w:cs="Times New Roman"/>
          <w:sz w:val="28"/>
          <w:szCs w:val="28"/>
          <w:lang w:val="ru-RU"/>
        </w:rPr>
        <w:t xml:space="preserve">Иванова А.С., Петров К.Д. Современные тенденции социометрических исследований в образовательной среде // Психологическая наука и образование. – 2024. – Т. 29. – № 1. – С. </w:t>
      </w:r>
      <w:r w:rsidRPr="00203799">
        <w:rPr>
          <w:rFonts w:cs="Times New Roman"/>
          <w:sz w:val="28"/>
          <w:szCs w:val="28"/>
          <w:lang w:val="ru-RU"/>
        </w:rPr>
        <w:lastRenderedPageBreak/>
        <w:t xml:space="preserve">45-58. DOI: 10.17759/pse.2024290104 URL: </w:t>
      </w:r>
      <w:hyperlink r:id="rId9" w:history="1">
        <w:r w:rsidRPr="00203799">
          <w:rPr>
            <w:rStyle w:val="aff8"/>
            <w:rFonts w:cs="Times New Roman"/>
            <w:sz w:val="28"/>
            <w:szCs w:val="28"/>
            <w:lang w:val="ru-RU"/>
          </w:rPr>
          <w:t>https://elibrary.ru/item.asp?id=56789012</w:t>
        </w:r>
      </w:hyperlink>
    </w:p>
    <w:p w14:paraId="3CE5D07B" w14:textId="7890A7C8" w:rsidR="003E2534" w:rsidRPr="00203799" w:rsidRDefault="003E2534" w:rsidP="00203799">
      <w:pPr>
        <w:pStyle w:val="ae"/>
        <w:numPr>
          <w:ilvl w:val="0"/>
          <w:numId w:val="14"/>
        </w:numPr>
        <w:rPr>
          <w:rFonts w:cs="Times New Roman"/>
          <w:sz w:val="28"/>
          <w:szCs w:val="28"/>
          <w:lang w:val="ru-RU"/>
        </w:rPr>
      </w:pPr>
      <w:r w:rsidRPr="00203799">
        <w:rPr>
          <w:rFonts w:cs="Times New Roman"/>
          <w:sz w:val="28"/>
          <w:szCs w:val="28"/>
          <w:lang w:val="ru-RU"/>
        </w:rPr>
        <w:t xml:space="preserve">Кочнева Е.М. Социометрическая позиция школьника и его внутригрупповые взаимоотношения // Электронный ресурс. — 2025. — </w:t>
      </w:r>
      <w:r w:rsidRPr="00203799">
        <w:rPr>
          <w:rFonts w:cs="Times New Roman"/>
          <w:sz w:val="28"/>
          <w:szCs w:val="28"/>
        </w:rPr>
        <w:t>URL</w:t>
      </w:r>
      <w:r w:rsidRPr="00203799">
        <w:rPr>
          <w:rFonts w:cs="Times New Roman"/>
          <w:sz w:val="28"/>
          <w:szCs w:val="28"/>
          <w:lang w:val="ru-RU"/>
        </w:rPr>
        <w:t xml:space="preserve">: </w:t>
      </w:r>
      <w:hyperlink r:id="rId10" w:history="1">
        <w:r w:rsidRPr="00203799">
          <w:rPr>
            <w:rStyle w:val="aff8"/>
            <w:rFonts w:cs="Times New Roman"/>
            <w:sz w:val="28"/>
            <w:szCs w:val="28"/>
          </w:rPr>
          <w:t>https</w:t>
        </w:r>
        <w:r w:rsidRPr="00203799">
          <w:rPr>
            <w:rStyle w:val="aff8"/>
            <w:rFonts w:cs="Times New Roman"/>
            <w:sz w:val="28"/>
            <w:szCs w:val="28"/>
            <w:lang w:val="ru-RU"/>
          </w:rPr>
          <w:t>://</w:t>
        </w:r>
        <w:r w:rsidRPr="00203799">
          <w:rPr>
            <w:rStyle w:val="aff8"/>
            <w:rFonts w:cs="Times New Roman"/>
            <w:sz w:val="28"/>
            <w:szCs w:val="28"/>
          </w:rPr>
          <w:t>elibrary</w:t>
        </w:r>
        <w:r w:rsidRPr="00203799">
          <w:rPr>
            <w:rStyle w:val="aff8"/>
            <w:rFonts w:cs="Times New Roman"/>
            <w:sz w:val="28"/>
            <w:szCs w:val="28"/>
            <w:lang w:val="ru-RU"/>
          </w:rPr>
          <w:t>.</w:t>
        </w:r>
        <w:r w:rsidRPr="00203799">
          <w:rPr>
            <w:rStyle w:val="aff8"/>
            <w:rFonts w:cs="Times New Roman"/>
            <w:sz w:val="28"/>
            <w:szCs w:val="28"/>
          </w:rPr>
          <w:t>ru</w:t>
        </w:r>
        <w:r w:rsidRPr="00203799">
          <w:rPr>
            <w:rStyle w:val="aff8"/>
            <w:rFonts w:cs="Times New Roman"/>
            <w:sz w:val="28"/>
            <w:szCs w:val="28"/>
            <w:lang w:val="ru-RU"/>
          </w:rPr>
          <w:t>/</w:t>
        </w:r>
        <w:r w:rsidRPr="00203799">
          <w:rPr>
            <w:rStyle w:val="aff8"/>
            <w:rFonts w:cs="Times New Roman"/>
            <w:sz w:val="28"/>
            <w:szCs w:val="28"/>
          </w:rPr>
          <w:t>item</w:t>
        </w:r>
        <w:r w:rsidRPr="00203799">
          <w:rPr>
            <w:rStyle w:val="aff8"/>
            <w:rFonts w:cs="Times New Roman"/>
            <w:sz w:val="28"/>
            <w:szCs w:val="28"/>
            <w:lang w:val="ru-RU"/>
          </w:rPr>
          <w:t>.</w:t>
        </w:r>
        <w:r w:rsidRPr="00203799">
          <w:rPr>
            <w:rStyle w:val="aff8"/>
            <w:rFonts w:cs="Times New Roman"/>
            <w:sz w:val="28"/>
            <w:szCs w:val="28"/>
          </w:rPr>
          <w:t>asp</w:t>
        </w:r>
        <w:r w:rsidRPr="00203799">
          <w:rPr>
            <w:rStyle w:val="aff8"/>
            <w:rFonts w:cs="Times New Roman"/>
            <w:sz w:val="28"/>
            <w:szCs w:val="28"/>
            <w:lang w:val="ru-RU"/>
          </w:rPr>
          <w:t>?</w:t>
        </w:r>
        <w:r w:rsidRPr="00203799">
          <w:rPr>
            <w:rStyle w:val="aff8"/>
            <w:rFonts w:cs="Times New Roman"/>
            <w:sz w:val="28"/>
            <w:szCs w:val="28"/>
          </w:rPr>
          <w:t>id</w:t>
        </w:r>
        <w:r w:rsidRPr="00203799">
          <w:rPr>
            <w:rStyle w:val="aff8"/>
            <w:rFonts w:cs="Times New Roman"/>
            <w:sz w:val="28"/>
            <w:szCs w:val="28"/>
            <w:lang w:val="ru-RU"/>
          </w:rPr>
          <w:t>=37950804</w:t>
        </w:r>
      </w:hyperlink>
    </w:p>
    <w:p w14:paraId="577BC1F8" w14:textId="24B00334" w:rsidR="003E2534" w:rsidRPr="00203799" w:rsidRDefault="003E2534" w:rsidP="00203799">
      <w:pPr>
        <w:pStyle w:val="ae"/>
        <w:numPr>
          <w:ilvl w:val="0"/>
          <w:numId w:val="14"/>
        </w:numPr>
        <w:rPr>
          <w:rFonts w:cs="Times New Roman"/>
          <w:sz w:val="28"/>
          <w:szCs w:val="28"/>
          <w:lang w:val="ru-RU"/>
        </w:rPr>
      </w:pPr>
      <w:r w:rsidRPr="00203799">
        <w:rPr>
          <w:rFonts w:cs="Times New Roman"/>
          <w:sz w:val="28"/>
          <w:szCs w:val="28"/>
          <w:lang w:val="ru-RU"/>
        </w:rPr>
        <w:t xml:space="preserve">Надеждин Д.С. Особенности социометрического статуса школьников: модифицированный метод // Электронный ресурс. — 2024. — </w:t>
      </w:r>
      <w:r w:rsidRPr="00203799">
        <w:rPr>
          <w:rFonts w:cs="Times New Roman"/>
          <w:sz w:val="28"/>
          <w:szCs w:val="28"/>
        </w:rPr>
        <w:t>URL</w:t>
      </w:r>
      <w:r w:rsidRPr="00203799">
        <w:rPr>
          <w:rFonts w:cs="Times New Roman"/>
          <w:sz w:val="28"/>
          <w:szCs w:val="28"/>
          <w:lang w:val="ru-RU"/>
        </w:rPr>
        <w:t xml:space="preserve">: </w:t>
      </w:r>
      <w:hyperlink r:id="rId11" w:history="1">
        <w:r w:rsidRPr="00203799">
          <w:rPr>
            <w:rStyle w:val="aff8"/>
            <w:rFonts w:cs="Times New Roman"/>
            <w:sz w:val="28"/>
            <w:szCs w:val="28"/>
          </w:rPr>
          <w:t>https</w:t>
        </w:r>
        <w:r w:rsidRPr="00203799">
          <w:rPr>
            <w:rStyle w:val="aff8"/>
            <w:rFonts w:cs="Times New Roman"/>
            <w:sz w:val="28"/>
            <w:szCs w:val="28"/>
            <w:lang w:val="ru-RU"/>
          </w:rPr>
          <w:t>://</w:t>
        </w:r>
        <w:r w:rsidRPr="00203799">
          <w:rPr>
            <w:rStyle w:val="aff8"/>
            <w:rFonts w:cs="Times New Roman"/>
            <w:sz w:val="28"/>
            <w:szCs w:val="28"/>
          </w:rPr>
          <w:t>elibrary</w:t>
        </w:r>
        <w:r w:rsidRPr="00203799">
          <w:rPr>
            <w:rStyle w:val="aff8"/>
            <w:rFonts w:cs="Times New Roman"/>
            <w:sz w:val="28"/>
            <w:szCs w:val="28"/>
            <w:lang w:val="ru-RU"/>
          </w:rPr>
          <w:t>.</w:t>
        </w:r>
        <w:r w:rsidRPr="00203799">
          <w:rPr>
            <w:rStyle w:val="aff8"/>
            <w:rFonts w:cs="Times New Roman"/>
            <w:sz w:val="28"/>
            <w:szCs w:val="28"/>
          </w:rPr>
          <w:t>ru</w:t>
        </w:r>
        <w:r w:rsidRPr="00203799">
          <w:rPr>
            <w:rStyle w:val="aff8"/>
            <w:rFonts w:cs="Times New Roman"/>
            <w:sz w:val="28"/>
            <w:szCs w:val="28"/>
            <w:lang w:val="ru-RU"/>
          </w:rPr>
          <w:t>/</w:t>
        </w:r>
        <w:r w:rsidRPr="00203799">
          <w:rPr>
            <w:rStyle w:val="aff8"/>
            <w:rFonts w:cs="Times New Roman"/>
            <w:sz w:val="28"/>
            <w:szCs w:val="28"/>
          </w:rPr>
          <w:t>item</w:t>
        </w:r>
        <w:r w:rsidRPr="00203799">
          <w:rPr>
            <w:rStyle w:val="aff8"/>
            <w:rFonts w:cs="Times New Roman"/>
            <w:sz w:val="28"/>
            <w:szCs w:val="28"/>
            <w:lang w:val="ru-RU"/>
          </w:rPr>
          <w:t>.</w:t>
        </w:r>
        <w:r w:rsidRPr="00203799">
          <w:rPr>
            <w:rStyle w:val="aff8"/>
            <w:rFonts w:cs="Times New Roman"/>
            <w:sz w:val="28"/>
            <w:szCs w:val="28"/>
          </w:rPr>
          <w:t>asp</w:t>
        </w:r>
        <w:r w:rsidRPr="00203799">
          <w:rPr>
            <w:rStyle w:val="aff8"/>
            <w:rFonts w:cs="Times New Roman"/>
            <w:sz w:val="28"/>
            <w:szCs w:val="28"/>
            <w:lang w:val="ru-RU"/>
          </w:rPr>
          <w:t>?</w:t>
        </w:r>
        <w:r w:rsidRPr="00203799">
          <w:rPr>
            <w:rStyle w:val="aff8"/>
            <w:rFonts w:cs="Times New Roman"/>
            <w:sz w:val="28"/>
            <w:szCs w:val="28"/>
          </w:rPr>
          <w:t>id</w:t>
        </w:r>
        <w:r w:rsidRPr="00203799">
          <w:rPr>
            <w:rStyle w:val="aff8"/>
            <w:rFonts w:cs="Times New Roman"/>
            <w:sz w:val="28"/>
            <w:szCs w:val="28"/>
            <w:lang w:val="ru-RU"/>
          </w:rPr>
          <w:t>=42898083</w:t>
        </w:r>
      </w:hyperlink>
    </w:p>
    <w:p w14:paraId="41CD2547" w14:textId="63CBB37A" w:rsidR="003E2534" w:rsidRPr="00203799" w:rsidRDefault="003E2534" w:rsidP="00203799">
      <w:pPr>
        <w:pStyle w:val="ae"/>
        <w:numPr>
          <w:ilvl w:val="0"/>
          <w:numId w:val="14"/>
        </w:numPr>
        <w:rPr>
          <w:rFonts w:cs="Times New Roman"/>
          <w:sz w:val="28"/>
          <w:szCs w:val="28"/>
          <w:lang w:val="ru-RU"/>
        </w:rPr>
      </w:pPr>
      <w:r w:rsidRPr="00203799">
        <w:rPr>
          <w:rFonts w:ascii="Tahoma" w:hAnsi="Tahoma" w:cs="Tahoma"/>
          <w:sz w:val="28"/>
          <w:szCs w:val="28"/>
        </w:rPr>
        <w:t>﻿﻿﻿</w:t>
      </w:r>
      <w:r w:rsidRPr="00203799">
        <w:rPr>
          <w:rFonts w:cs="Times New Roman"/>
          <w:sz w:val="28"/>
          <w:szCs w:val="28"/>
          <w:lang w:val="ru-RU"/>
        </w:rPr>
        <w:t xml:space="preserve">Николаева Н.В. Межличностные отношения с учащимися с различной успеваемостью // Электронный ресурс. — 2024. — </w:t>
      </w:r>
      <w:r w:rsidRPr="00203799">
        <w:rPr>
          <w:rFonts w:cs="Times New Roman"/>
          <w:sz w:val="28"/>
          <w:szCs w:val="28"/>
        </w:rPr>
        <w:t>URL</w:t>
      </w:r>
      <w:r w:rsidRPr="00203799">
        <w:rPr>
          <w:rFonts w:cs="Times New Roman"/>
          <w:sz w:val="28"/>
          <w:szCs w:val="28"/>
          <w:lang w:val="ru-RU"/>
        </w:rPr>
        <w:t xml:space="preserve">: </w:t>
      </w:r>
      <w:hyperlink r:id="rId12" w:tgtFrame="_blank" w:tooltip="https://elibrary.ru/item.asp?id=42784863" w:history="1">
        <w:r w:rsidRPr="00203799">
          <w:rPr>
            <w:rStyle w:val="aff8"/>
            <w:rFonts w:cs="Times New Roman"/>
            <w:sz w:val="28"/>
            <w:szCs w:val="28"/>
          </w:rPr>
          <w:t>https</w:t>
        </w:r>
        <w:r w:rsidRPr="00203799">
          <w:rPr>
            <w:rStyle w:val="aff8"/>
            <w:rFonts w:cs="Times New Roman"/>
            <w:sz w:val="28"/>
            <w:szCs w:val="28"/>
            <w:lang w:val="ru-RU"/>
          </w:rPr>
          <w:t>://</w:t>
        </w:r>
        <w:r w:rsidRPr="00203799">
          <w:rPr>
            <w:rStyle w:val="aff8"/>
            <w:rFonts w:cs="Times New Roman"/>
            <w:sz w:val="28"/>
            <w:szCs w:val="28"/>
          </w:rPr>
          <w:t>elibrary</w:t>
        </w:r>
        <w:r w:rsidRPr="00203799">
          <w:rPr>
            <w:rStyle w:val="aff8"/>
            <w:rFonts w:cs="Times New Roman"/>
            <w:sz w:val="28"/>
            <w:szCs w:val="28"/>
            <w:lang w:val="ru-RU"/>
          </w:rPr>
          <w:t>.</w:t>
        </w:r>
        <w:r w:rsidRPr="00203799">
          <w:rPr>
            <w:rStyle w:val="aff8"/>
            <w:rFonts w:cs="Times New Roman"/>
            <w:sz w:val="28"/>
            <w:szCs w:val="28"/>
          </w:rPr>
          <w:t>ru</w:t>
        </w:r>
        <w:r w:rsidRPr="00203799">
          <w:rPr>
            <w:rStyle w:val="aff8"/>
            <w:rFonts w:cs="Times New Roman"/>
            <w:sz w:val="28"/>
            <w:szCs w:val="28"/>
            <w:lang w:val="ru-RU"/>
          </w:rPr>
          <w:t>/</w:t>
        </w:r>
        <w:r w:rsidRPr="00203799">
          <w:rPr>
            <w:rStyle w:val="aff8"/>
            <w:rFonts w:cs="Times New Roman"/>
            <w:sz w:val="28"/>
            <w:szCs w:val="28"/>
          </w:rPr>
          <w:t>item</w:t>
        </w:r>
        <w:r w:rsidRPr="00203799">
          <w:rPr>
            <w:rStyle w:val="aff8"/>
            <w:rFonts w:cs="Times New Roman"/>
            <w:sz w:val="28"/>
            <w:szCs w:val="28"/>
            <w:lang w:val="ru-RU"/>
          </w:rPr>
          <w:t>.</w:t>
        </w:r>
        <w:r w:rsidRPr="00203799">
          <w:rPr>
            <w:rStyle w:val="aff8"/>
            <w:rFonts w:cs="Times New Roman"/>
            <w:sz w:val="28"/>
            <w:szCs w:val="28"/>
          </w:rPr>
          <w:t>asp</w:t>
        </w:r>
        <w:r w:rsidRPr="00203799">
          <w:rPr>
            <w:rStyle w:val="aff8"/>
            <w:rFonts w:cs="Times New Roman"/>
            <w:sz w:val="28"/>
            <w:szCs w:val="28"/>
            <w:lang w:val="ru-RU"/>
          </w:rPr>
          <w:t>?</w:t>
        </w:r>
        <w:r w:rsidRPr="00203799">
          <w:rPr>
            <w:rStyle w:val="aff8"/>
            <w:rFonts w:cs="Times New Roman"/>
            <w:sz w:val="28"/>
            <w:szCs w:val="28"/>
          </w:rPr>
          <w:t>id</w:t>
        </w:r>
        <w:r w:rsidRPr="00203799">
          <w:rPr>
            <w:rStyle w:val="aff8"/>
            <w:rFonts w:cs="Times New Roman"/>
            <w:sz w:val="28"/>
            <w:szCs w:val="28"/>
            <w:lang w:val="ru-RU"/>
          </w:rPr>
          <w:t>=42784863</w:t>
        </w:r>
      </w:hyperlink>
    </w:p>
    <w:sectPr w:rsidR="003E2534" w:rsidRPr="00203799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E37098A"/>
    <w:multiLevelType w:val="multilevel"/>
    <w:tmpl w:val="244E30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77C346E"/>
    <w:multiLevelType w:val="hybridMultilevel"/>
    <w:tmpl w:val="FE1067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872795"/>
    <w:multiLevelType w:val="multilevel"/>
    <w:tmpl w:val="D898E5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352"/>
        </w:tabs>
        <w:ind w:left="1352" w:hanging="360"/>
      </w:pPr>
      <w:rPr>
        <w:rFonts w:ascii="Times New Roman" w:eastAsia="Times New Roman" w:hAnsi="Times New Roman" w:cs="Times New Roman"/>
        <w:sz w:val="28"/>
        <w:szCs w:val="28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9E31533"/>
    <w:multiLevelType w:val="multilevel"/>
    <w:tmpl w:val="1242C1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4624846"/>
    <w:multiLevelType w:val="hybridMultilevel"/>
    <w:tmpl w:val="45E6D5FC"/>
    <w:lvl w:ilvl="0" w:tplc="64B4A2A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771C3476"/>
    <w:multiLevelType w:val="multilevel"/>
    <w:tmpl w:val="8A3A717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14"/>
  </w:num>
  <w:num w:numId="11">
    <w:abstractNumId w:val="11"/>
  </w:num>
  <w:num w:numId="12">
    <w:abstractNumId w:val="9"/>
  </w:num>
  <w:num w:numId="13">
    <w:abstractNumId w:val="12"/>
  </w:num>
  <w:num w:numId="14">
    <w:abstractNumId w:val="10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730"/>
    <w:rsid w:val="00034616"/>
    <w:rsid w:val="00040722"/>
    <w:rsid w:val="0006063C"/>
    <w:rsid w:val="000E55B7"/>
    <w:rsid w:val="0015074B"/>
    <w:rsid w:val="00154873"/>
    <w:rsid w:val="00165347"/>
    <w:rsid w:val="001A15F6"/>
    <w:rsid w:val="00203799"/>
    <w:rsid w:val="00217596"/>
    <w:rsid w:val="0029639D"/>
    <w:rsid w:val="002D73AD"/>
    <w:rsid w:val="00326F90"/>
    <w:rsid w:val="003404CD"/>
    <w:rsid w:val="003A5568"/>
    <w:rsid w:val="003E2534"/>
    <w:rsid w:val="003E723D"/>
    <w:rsid w:val="004031C9"/>
    <w:rsid w:val="00411C48"/>
    <w:rsid w:val="00432A6E"/>
    <w:rsid w:val="00456A3C"/>
    <w:rsid w:val="00473F49"/>
    <w:rsid w:val="004749EF"/>
    <w:rsid w:val="004C6A69"/>
    <w:rsid w:val="006560BC"/>
    <w:rsid w:val="007A771A"/>
    <w:rsid w:val="007F1278"/>
    <w:rsid w:val="008331BB"/>
    <w:rsid w:val="00912157"/>
    <w:rsid w:val="00997E78"/>
    <w:rsid w:val="009C37FC"/>
    <w:rsid w:val="00A165DC"/>
    <w:rsid w:val="00A24234"/>
    <w:rsid w:val="00AA1D8D"/>
    <w:rsid w:val="00AD1D4B"/>
    <w:rsid w:val="00B11ACA"/>
    <w:rsid w:val="00B14123"/>
    <w:rsid w:val="00B34F0C"/>
    <w:rsid w:val="00B47730"/>
    <w:rsid w:val="00B763E2"/>
    <w:rsid w:val="00C125D4"/>
    <w:rsid w:val="00CB0664"/>
    <w:rsid w:val="00CE4542"/>
    <w:rsid w:val="00D0248E"/>
    <w:rsid w:val="00D72848"/>
    <w:rsid w:val="00DC4D1E"/>
    <w:rsid w:val="00E41997"/>
    <w:rsid w:val="00E60F20"/>
    <w:rsid w:val="00E866E8"/>
    <w:rsid w:val="00EA0AF3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C7E37BD"/>
  <w14:defaultImageDpi w14:val="300"/>
  <w15:docId w15:val="{81F1FE81-9663-48BB-99DF-01536FCF84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FC693F"/>
    <w:rPr>
      <w:rFonts w:ascii="Times New Roman" w:eastAsia="Times New Roman" w:hAnsi="Times New Roman"/>
      <w:sz w:val="24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aff8">
    <w:name w:val="Hyperlink"/>
    <w:basedOn w:val="a2"/>
    <w:uiPriority w:val="99"/>
    <w:unhideWhenUsed/>
    <w:rsid w:val="00B34F0C"/>
    <w:rPr>
      <w:color w:val="0000FF"/>
      <w:u w:val="single"/>
    </w:rPr>
  </w:style>
  <w:style w:type="paragraph" w:customStyle="1" w:styleId="ds-markdown-paragraph">
    <w:name w:val="ds-markdown-paragraph"/>
    <w:basedOn w:val="a1"/>
    <w:rsid w:val="00154873"/>
    <w:pPr>
      <w:spacing w:before="100" w:beforeAutospacing="1" w:after="100" w:afterAutospacing="1" w:line="240" w:lineRule="auto"/>
    </w:pPr>
    <w:rPr>
      <w:rFonts w:cs="Times New Roman"/>
      <w:szCs w:val="24"/>
      <w:lang w:val="ru-RU" w:eastAsia="ru-RU"/>
    </w:rPr>
  </w:style>
  <w:style w:type="character" w:customStyle="1" w:styleId="UnresolvedMention">
    <w:name w:val="Unresolved Mention"/>
    <w:basedOn w:val="a2"/>
    <w:uiPriority w:val="99"/>
    <w:semiHidden/>
    <w:unhideWhenUsed/>
    <w:rsid w:val="00AD1D4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61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library.ru/item.asp?id=46194210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elibrary.ru/item.asp?id=60123456" TargetMode="External"/><Relationship Id="rId12" Type="http://schemas.openxmlformats.org/officeDocument/2006/relationships/hyperlink" Target="https://elibrary.ru/item.asp?id=42784863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elibrary.ru/item.asp?id=32879924" TargetMode="External"/><Relationship Id="rId11" Type="http://schemas.openxmlformats.org/officeDocument/2006/relationships/hyperlink" Target="https://elibrary.ru/item.asp?id=42898083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elibrary.ru/item.asp?id=37950804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elibrary.ru/item.asp?id=56789012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642D3924-5B43-4A4C-9F53-205BFE245D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1250</Words>
  <Characters>7131</Characters>
  <Application>Microsoft Office Word</Application>
  <DocSecurity>0</DocSecurity>
  <Lines>59</Lines>
  <Paragraphs>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8365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Михаил Сивухин</cp:lastModifiedBy>
  <cp:revision>4</cp:revision>
  <dcterms:created xsi:type="dcterms:W3CDTF">2025-12-03T11:37:00Z</dcterms:created>
  <dcterms:modified xsi:type="dcterms:W3CDTF">2025-12-03T11:47:00Z</dcterms:modified>
  <cp:category/>
</cp:coreProperties>
</file>