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8A5AC" w14:textId="77777777" w:rsidR="00ED0E04" w:rsidRDefault="00ED0E04" w:rsidP="00CD42A7">
      <w:pPr>
        <w:tabs>
          <w:tab w:val="left" w:pos="993"/>
        </w:tabs>
        <w:rPr>
          <w:b/>
          <w:sz w:val="32"/>
          <w:szCs w:val="32"/>
        </w:rPr>
      </w:pPr>
    </w:p>
    <w:p w14:paraId="27115DBC" w14:textId="77777777" w:rsidR="00ED0E04" w:rsidRPr="00666ED5" w:rsidRDefault="00ED0E04" w:rsidP="00ED0E04">
      <w:pPr>
        <w:spacing w:after="0" w:line="240" w:lineRule="auto"/>
        <w:jc w:val="right"/>
        <w:rPr>
          <w:i/>
        </w:rPr>
      </w:pPr>
      <w:r w:rsidRPr="00666ED5">
        <w:rPr>
          <w:i/>
        </w:rPr>
        <w:t xml:space="preserve">В.И. Фильчакова, </w:t>
      </w:r>
    </w:p>
    <w:p w14:paraId="6045CB63" w14:textId="77777777" w:rsidR="00ED0E04" w:rsidRPr="00666ED5" w:rsidRDefault="00ED0E04" w:rsidP="00ED0E04">
      <w:pPr>
        <w:spacing w:after="0" w:line="240" w:lineRule="auto"/>
        <w:jc w:val="right"/>
        <w:rPr>
          <w:i/>
        </w:rPr>
      </w:pPr>
      <w:r w:rsidRPr="00666ED5">
        <w:rPr>
          <w:i/>
        </w:rPr>
        <w:t>МАУ ДО «Центр внешкольной работы», г. Новоуральск</w:t>
      </w:r>
    </w:p>
    <w:p w14:paraId="07C98543" w14:textId="77777777" w:rsidR="00ED0E04" w:rsidRDefault="00ED0E04" w:rsidP="00DB36CC">
      <w:pPr>
        <w:tabs>
          <w:tab w:val="left" w:pos="993"/>
        </w:tabs>
        <w:ind w:firstLine="709"/>
        <w:rPr>
          <w:b/>
          <w:sz w:val="32"/>
          <w:szCs w:val="32"/>
        </w:rPr>
      </w:pPr>
    </w:p>
    <w:p w14:paraId="04BF38CA" w14:textId="7A74B938" w:rsidR="00DB36CC" w:rsidRDefault="00DB36CC" w:rsidP="00DB36CC">
      <w:pPr>
        <w:tabs>
          <w:tab w:val="left" w:pos="993"/>
        </w:tabs>
        <w:jc w:val="center"/>
        <w:rPr>
          <w:b/>
        </w:rPr>
      </w:pPr>
      <w:r w:rsidRPr="00ED0E04">
        <w:rPr>
          <w:b/>
        </w:rPr>
        <w:t>Доклад: тема «</w:t>
      </w:r>
      <w:bookmarkStart w:id="0" w:name="_Hlk158294596"/>
      <w:r w:rsidRPr="00ED0E04">
        <w:rPr>
          <w:b/>
        </w:rPr>
        <w:t>Ансамблевое музицирование как один из способов эффективной практики повышения доступности дополнительного образования для различных категорий детей</w:t>
      </w:r>
      <w:bookmarkEnd w:id="0"/>
      <w:r w:rsidRPr="00ED0E04">
        <w:rPr>
          <w:b/>
        </w:rPr>
        <w:t>»</w:t>
      </w:r>
    </w:p>
    <w:p w14:paraId="6AF289A9" w14:textId="465A7A2F" w:rsidR="003C4323" w:rsidRDefault="003C4323" w:rsidP="00DB36CC">
      <w:pPr>
        <w:tabs>
          <w:tab w:val="left" w:pos="993"/>
        </w:tabs>
        <w:jc w:val="center"/>
        <w:rPr>
          <w:b/>
        </w:rPr>
      </w:pPr>
    </w:p>
    <w:p w14:paraId="3C309A98" w14:textId="15E2DD86" w:rsidR="003C4323" w:rsidRPr="003C4323" w:rsidRDefault="00CD42A7" w:rsidP="003C4323">
      <w:pPr>
        <w:tabs>
          <w:tab w:val="left" w:pos="993"/>
        </w:tabs>
        <w:jc w:val="center"/>
        <w:rPr>
          <w:i/>
        </w:rPr>
      </w:pPr>
      <w:r>
        <w:rPr>
          <w:i/>
        </w:rPr>
        <w:t xml:space="preserve">           </w:t>
      </w:r>
      <w:r w:rsidR="003C4323" w:rsidRPr="003C4323">
        <w:rPr>
          <w:i/>
        </w:rPr>
        <w:t xml:space="preserve">«Гитара - инструмент самый легкий для того, чтобы играть на нем плохо и самый тяжёлый, чтобы играть хорошо» /Фредерик </w:t>
      </w:r>
      <w:proofErr w:type="spellStart"/>
      <w:r w:rsidR="003C4323" w:rsidRPr="003C4323">
        <w:rPr>
          <w:i/>
        </w:rPr>
        <w:t>Грюнфельд</w:t>
      </w:r>
      <w:proofErr w:type="spellEnd"/>
      <w:r w:rsidR="003C4323" w:rsidRPr="003C4323">
        <w:rPr>
          <w:i/>
        </w:rPr>
        <w:t>/</w:t>
      </w:r>
    </w:p>
    <w:p w14:paraId="2FA78A84" w14:textId="3C3EAB59" w:rsidR="003C4323" w:rsidRPr="003C4323" w:rsidRDefault="00CD42A7" w:rsidP="003C4323">
      <w:pPr>
        <w:tabs>
          <w:tab w:val="left" w:pos="993"/>
        </w:tabs>
        <w:jc w:val="center"/>
        <w:rPr>
          <w:i/>
        </w:rPr>
      </w:pPr>
      <w:r>
        <w:rPr>
          <w:i/>
        </w:rPr>
        <w:t xml:space="preserve">         </w:t>
      </w:r>
      <w:r w:rsidR="003C4323" w:rsidRPr="003C4323">
        <w:rPr>
          <w:i/>
        </w:rPr>
        <w:t>«Самая большая на сегодняшний день проблема нашего инструмента {классической гитары} - его контакты с миром Большой музыки. По-моему, единственно правильный путь здесь камерное ансамблевое музицирование. ...Многие ли имеют возможность и необходимые профессиональные навыки для такого увлекательного музицирования в ансамбле?" /</w:t>
      </w:r>
      <w:proofErr w:type="spellStart"/>
      <w:r w:rsidR="003C4323" w:rsidRPr="003C4323">
        <w:rPr>
          <w:i/>
        </w:rPr>
        <w:t>Матанья</w:t>
      </w:r>
      <w:proofErr w:type="spellEnd"/>
      <w:r w:rsidR="003C4323" w:rsidRPr="003C4323">
        <w:rPr>
          <w:i/>
        </w:rPr>
        <w:t xml:space="preserve"> </w:t>
      </w:r>
      <w:proofErr w:type="spellStart"/>
      <w:r w:rsidR="003C4323" w:rsidRPr="003C4323">
        <w:rPr>
          <w:i/>
        </w:rPr>
        <w:t>Офи</w:t>
      </w:r>
      <w:proofErr w:type="spellEnd"/>
      <w:r w:rsidR="003C4323" w:rsidRPr="003C4323">
        <w:rPr>
          <w:i/>
        </w:rPr>
        <w:t xml:space="preserve"> издатель и музыкальный критик/</w:t>
      </w:r>
    </w:p>
    <w:p w14:paraId="180E3DBC" w14:textId="756314E8" w:rsidR="003C4323" w:rsidRDefault="003C4323" w:rsidP="00DB36CC">
      <w:pPr>
        <w:tabs>
          <w:tab w:val="left" w:pos="993"/>
        </w:tabs>
        <w:jc w:val="center"/>
        <w:rPr>
          <w:b/>
        </w:rPr>
      </w:pPr>
    </w:p>
    <w:p w14:paraId="34380B01" w14:textId="77777777" w:rsidR="00F37894" w:rsidRDefault="00F37894" w:rsidP="00DB36CC">
      <w:r w:rsidRPr="00F37894">
        <w:t>Основная суть национального проекта «Образование» заключается в формировании современной среды для обучения и раскрытия талантов детей и молодежи по всей стране.</w:t>
      </w:r>
      <w:r>
        <w:t xml:space="preserve"> Поэтому перед педагогом стоит задача раскрыть талант каждого обучающегося в том или ином виде деятельности.</w:t>
      </w:r>
    </w:p>
    <w:p w14:paraId="055C1D83" w14:textId="6DA8F0B4" w:rsidR="002807CB" w:rsidRDefault="00F37894" w:rsidP="00CD2D15">
      <w:r w:rsidRPr="00F37894">
        <w:t>Я, педагог дополнительного образования Центра внешкольной работы, руководитель детского творческого объединения «Обучение игре на гитаре».</w:t>
      </w:r>
      <w:r>
        <w:t xml:space="preserve"> </w:t>
      </w:r>
      <w:r w:rsidR="00DB36CC" w:rsidRPr="00ED0E04">
        <w:t>Моя педагогическая деятельность осуществляется по двум программа</w:t>
      </w:r>
      <w:r w:rsidR="002807CB">
        <w:t>м:</w:t>
      </w:r>
    </w:p>
    <w:p w14:paraId="18724915" w14:textId="5EC1BDCC" w:rsidR="002807CB" w:rsidRDefault="002807CB" w:rsidP="00CD2D15">
      <w:r>
        <w:t>-  д</w:t>
      </w:r>
      <w:r w:rsidR="00CD2D15" w:rsidRPr="00CD2D15">
        <w:t xml:space="preserve">ополнительная общеобразовательная общеразвивающая программа художественной направленности </w:t>
      </w:r>
      <w:r w:rsidR="00CD2D15" w:rsidRPr="002807CB">
        <w:rPr>
          <w:b/>
        </w:rPr>
        <w:t>«Обучение игре на гитаре»</w:t>
      </w:r>
      <w:r w:rsidR="00CD2D15" w:rsidRPr="00CD2D15">
        <w:t xml:space="preserve"> </w:t>
      </w:r>
      <w:r>
        <w:t>в</w:t>
      </w:r>
      <w:r w:rsidR="00CD2D15" w:rsidRPr="00CD2D15">
        <w:t>озраст обучающихся</w:t>
      </w:r>
      <w:r>
        <w:t xml:space="preserve"> </w:t>
      </w:r>
      <w:r w:rsidR="00CD2D15" w:rsidRPr="00CD2D15">
        <w:t>14 -17 лет</w:t>
      </w:r>
      <w:r>
        <w:t xml:space="preserve">, </w:t>
      </w:r>
      <w:r w:rsidR="00DB36CC" w:rsidRPr="00ED0E04">
        <w:t>предназначена для обучения игре</w:t>
      </w:r>
      <w:r w:rsidR="00176412">
        <w:t xml:space="preserve"> на классической шестиструнной </w:t>
      </w:r>
      <w:r w:rsidR="00DB36CC" w:rsidRPr="00ED0E04">
        <w:t>гитаре в ансамбле</w:t>
      </w:r>
      <w:r>
        <w:t>;</w:t>
      </w:r>
    </w:p>
    <w:p w14:paraId="32368AD0" w14:textId="77777777" w:rsidR="005C79B3" w:rsidRDefault="002807CB" w:rsidP="00B619C6">
      <w:r>
        <w:t xml:space="preserve">  - а</w:t>
      </w:r>
      <w:r w:rsidR="00CD2D15" w:rsidRPr="00CD2D15">
        <w:t xml:space="preserve">даптированная дополнительная общеобразовательная общеразвивающая программа художественной направленности </w:t>
      </w:r>
      <w:r w:rsidR="00CD2D15" w:rsidRPr="002807CB">
        <w:rPr>
          <w:b/>
        </w:rPr>
        <w:t xml:space="preserve">«Азбука гитариста» </w:t>
      </w:r>
      <w:r>
        <w:t>в</w:t>
      </w:r>
      <w:r w:rsidR="00CD2D15" w:rsidRPr="00CD2D15">
        <w:t>озраст обучающихся</w:t>
      </w:r>
      <w:r>
        <w:t xml:space="preserve"> </w:t>
      </w:r>
      <w:r w:rsidR="00CD2D15" w:rsidRPr="00CD2D15">
        <w:t>10 -13 лет</w:t>
      </w:r>
      <w:r>
        <w:t xml:space="preserve"> </w:t>
      </w:r>
      <w:r w:rsidR="00DB36CC" w:rsidRPr="00ED0E04">
        <w:t>предполагает индивидуальное обучение.</w:t>
      </w:r>
    </w:p>
    <w:p w14:paraId="4DEF979B" w14:textId="647D33BB" w:rsidR="00B619C6" w:rsidRPr="005C79B3" w:rsidRDefault="00DB36CC" w:rsidP="00B619C6">
      <w:r w:rsidRPr="00ED0E04">
        <w:lastRenderedPageBreak/>
        <w:t xml:space="preserve"> </w:t>
      </w:r>
      <w:r w:rsidRPr="00ED0E04">
        <w:rPr>
          <w:color w:val="000000"/>
        </w:rPr>
        <w:t>В обеих программах акцент сделан на практический вид деятельности,</w:t>
      </w:r>
      <w:r w:rsidRPr="00ED0E04">
        <w:t xml:space="preserve"> срок обучения составляет 4 года, </w:t>
      </w:r>
      <w:r w:rsidR="00627464" w:rsidRPr="00ED0E04">
        <w:t xml:space="preserve">режим занятий - </w:t>
      </w:r>
      <w:r w:rsidRPr="00ED0E04">
        <w:rPr>
          <w:shd w:val="clear" w:color="auto" w:fill="FFFFFF"/>
        </w:rPr>
        <w:t xml:space="preserve">по </w:t>
      </w:r>
      <w:r w:rsidR="00627464" w:rsidRPr="00ED0E04">
        <w:rPr>
          <w:shd w:val="clear" w:color="auto" w:fill="FFFFFF"/>
        </w:rPr>
        <w:t>два</w:t>
      </w:r>
      <w:r w:rsidRPr="00ED0E04">
        <w:rPr>
          <w:shd w:val="clear" w:color="auto" w:fill="FFFFFF"/>
        </w:rPr>
        <w:t xml:space="preserve"> часа</w:t>
      </w:r>
      <w:r w:rsidR="00627464" w:rsidRPr="00ED0E04">
        <w:rPr>
          <w:shd w:val="clear" w:color="auto" w:fill="FFFFFF"/>
        </w:rPr>
        <w:t xml:space="preserve"> один</w:t>
      </w:r>
      <w:r w:rsidRPr="00ED0E04">
        <w:rPr>
          <w:shd w:val="clear" w:color="auto" w:fill="FFFFFF"/>
        </w:rPr>
        <w:t xml:space="preserve"> раз в неделю.</w:t>
      </w:r>
      <w:r w:rsidRPr="00ED0E04">
        <w:t xml:space="preserve"> Зачисление на программу происходит без отбора,</w:t>
      </w:r>
      <w:r w:rsidRPr="00ED0E04">
        <w:rPr>
          <w:color w:val="000000"/>
        </w:rPr>
        <w:t xml:space="preserve"> по заявлению родителей через портал «Навигатор»</w:t>
      </w:r>
      <w:r w:rsidR="008F4276">
        <w:rPr>
          <w:color w:val="000000"/>
        </w:rPr>
        <w:t>.</w:t>
      </w:r>
    </w:p>
    <w:p w14:paraId="7C64C9ED" w14:textId="7B97FB5C" w:rsidR="002807CB" w:rsidRPr="002807CB" w:rsidRDefault="00DB36CC" w:rsidP="00B619C6">
      <w:pPr>
        <w:rPr>
          <w:color w:val="000000"/>
        </w:rPr>
      </w:pPr>
      <w:r w:rsidRPr="00ED0E04">
        <w:rPr>
          <w:color w:val="000000"/>
        </w:rPr>
        <w:t xml:space="preserve">Шестиструнная гитара является на сегодняшний день одним их самых распространённых инструментов, </w:t>
      </w:r>
      <w:r w:rsidRPr="00ED0E04">
        <w:rPr>
          <w:rStyle w:val="docdata"/>
          <w:color w:val="000000"/>
        </w:rPr>
        <w:t xml:space="preserve">природа гитарного искусства, заложенный в ней потенциал позволяет овладеть этим инструментом практически каждому человеку. </w:t>
      </w:r>
      <w:r w:rsidRPr="00ED0E04">
        <w:rPr>
          <w:color w:val="000000"/>
        </w:rPr>
        <w:t>Наибольший интерес к ней проявляется у подростков, которые рассматривают её как способ самовыражения, самоутверждения и социальной адаптации.</w:t>
      </w:r>
      <w:r w:rsidR="002807CB" w:rsidRPr="002807CB">
        <w:t xml:space="preserve"> </w:t>
      </w:r>
      <w:r w:rsidR="002807CB" w:rsidRPr="002807CB">
        <w:rPr>
          <w:color w:val="000000"/>
        </w:rPr>
        <w:t>Подростковый период характеризует стремление детей:</w:t>
      </w:r>
    </w:p>
    <w:p w14:paraId="41A37153" w14:textId="77777777" w:rsidR="002807CB" w:rsidRPr="002807CB" w:rsidRDefault="002807CB" w:rsidP="002807CB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color w:val="000000"/>
          <w:sz w:val="28"/>
          <w:szCs w:val="28"/>
        </w:rPr>
      </w:pPr>
      <w:r w:rsidRPr="002807CB">
        <w:rPr>
          <w:color w:val="000000"/>
          <w:sz w:val="28"/>
          <w:szCs w:val="28"/>
        </w:rPr>
        <w:t xml:space="preserve">- к познавательной деятельности; </w:t>
      </w:r>
    </w:p>
    <w:p w14:paraId="363F4A1B" w14:textId="77777777" w:rsidR="002807CB" w:rsidRPr="002807CB" w:rsidRDefault="002807CB" w:rsidP="002807CB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color w:val="000000"/>
          <w:sz w:val="28"/>
          <w:szCs w:val="28"/>
        </w:rPr>
      </w:pPr>
      <w:r w:rsidRPr="002807CB">
        <w:rPr>
          <w:color w:val="000000"/>
          <w:sz w:val="28"/>
          <w:szCs w:val="28"/>
        </w:rPr>
        <w:t xml:space="preserve">- к формированию ценностных ориентиров; </w:t>
      </w:r>
    </w:p>
    <w:p w14:paraId="350AB631" w14:textId="77777777" w:rsidR="002807CB" w:rsidRPr="002807CB" w:rsidRDefault="002807CB" w:rsidP="002807CB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color w:val="000000"/>
          <w:sz w:val="28"/>
          <w:szCs w:val="28"/>
        </w:rPr>
      </w:pPr>
      <w:r w:rsidRPr="002807CB">
        <w:rPr>
          <w:color w:val="000000"/>
          <w:sz w:val="28"/>
          <w:szCs w:val="28"/>
        </w:rPr>
        <w:t xml:space="preserve">- к проявлению своей индивидуальности; </w:t>
      </w:r>
    </w:p>
    <w:p w14:paraId="41A77DFB" w14:textId="20C2B909" w:rsidR="00DB36CC" w:rsidRDefault="002807CB" w:rsidP="002807CB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color w:val="000000"/>
          <w:sz w:val="28"/>
          <w:szCs w:val="28"/>
        </w:rPr>
      </w:pPr>
      <w:r w:rsidRPr="002807CB">
        <w:rPr>
          <w:color w:val="000000"/>
          <w:sz w:val="28"/>
          <w:szCs w:val="28"/>
        </w:rPr>
        <w:t>- к уважению в кругу друзей, одноклассников.</w:t>
      </w:r>
    </w:p>
    <w:p w14:paraId="69413F93" w14:textId="0730C8D1" w:rsidR="002807CB" w:rsidRDefault="002807CB" w:rsidP="002807CB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color w:val="000000"/>
          <w:sz w:val="28"/>
          <w:szCs w:val="28"/>
        </w:rPr>
      </w:pPr>
    </w:p>
    <w:p w14:paraId="12ADEF7B" w14:textId="52A6B7C4" w:rsidR="002807CB" w:rsidRDefault="003C4323" w:rsidP="002807CB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color w:val="000000"/>
          <w:sz w:val="28"/>
          <w:szCs w:val="28"/>
        </w:rPr>
      </w:pPr>
      <w:r w:rsidRPr="003C4323">
        <w:rPr>
          <w:color w:val="000000"/>
          <w:sz w:val="28"/>
          <w:szCs w:val="28"/>
        </w:rPr>
        <w:t>Музыкальное искусство, непосредственно воздействуя на эмоциональную сферу подростка, влияет на формирование творчески мыслящей, духовно богатой личности.</w:t>
      </w:r>
    </w:p>
    <w:p w14:paraId="6ED48F00" w14:textId="1092E166" w:rsidR="00DB36CC" w:rsidRDefault="00DB36CC" w:rsidP="00DB36CC">
      <w:pPr>
        <w:pStyle w:val="c10"/>
        <w:shd w:val="clear" w:color="auto" w:fill="FFFFFF"/>
        <w:spacing w:before="0" w:beforeAutospacing="0" w:after="0" w:afterAutospacing="0"/>
        <w:ind w:right="564"/>
        <w:jc w:val="both"/>
        <w:rPr>
          <w:sz w:val="28"/>
          <w:szCs w:val="28"/>
          <w:shd w:val="clear" w:color="auto" w:fill="FFFFFF"/>
        </w:rPr>
      </w:pPr>
      <w:bookmarkStart w:id="1" w:name="_Hlk152063467"/>
      <w:r w:rsidRPr="00ED0E04">
        <w:rPr>
          <w:sz w:val="28"/>
          <w:szCs w:val="28"/>
        </w:rPr>
        <w:t>Отличительной особенностью программы «Обучение игре на гитаре» является то, что занятия проходят малыми подгруппами по 3-5 человек</w:t>
      </w:r>
      <w:bookmarkEnd w:id="1"/>
      <w:r w:rsidRPr="00ED0E04">
        <w:rPr>
          <w:sz w:val="28"/>
          <w:szCs w:val="28"/>
        </w:rPr>
        <w:t xml:space="preserve">. </w:t>
      </w:r>
    </w:p>
    <w:p w14:paraId="6268F94A" w14:textId="7233D4FF" w:rsidR="007321CB" w:rsidRPr="005C79B3" w:rsidRDefault="003C4323" w:rsidP="005C79B3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docdata"/>
          <w:color w:val="000000"/>
          <w:sz w:val="28"/>
          <w:szCs w:val="28"/>
        </w:rPr>
        <w:t xml:space="preserve">     </w:t>
      </w:r>
      <w:r w:rsidR="00DB36CC" w:rsidRPr="00ED0E04">
        <w:rPr>
          <w:rStyle w:val="docdata"/>
          <w:color w:val="000000"/>
          <w:sz w:val="28"/>
          <w:szCs w:val="28"/>
        </w:rPr>
        <w:t>Преимуществом ансамблевого музицирования</w:t>
      </w:r>
      <w:r w:rsidR="00DB36CC" w:rsidRPr="00ED0E04">
        <w:rPr>
          <w:color w:val="000000"/>
          <w:sz w:val="28"/>
          <w:szCs w:val="28"/>
        </w:rPr>
        <w:t xml:space="preserve"> является то, что каждый обучающийся становится активным участником процесса независимо от уровня его способностей, навыков и умений на данный момент.</w:t>
      </w:r>
      <w:r w:rsidR="00DB36CC" w:rsidRPr="00ED0E04">
        <w:rPr>
          <w:sz w:val="28"/>
          <w:szCs w:val="28"/>
        </w:rPr>
        <w:t xml:space="preserve"> </w:t>
      </w:r>
      <w:r w:rsidR="00B619C6" w:rsidRPr="00B619C6">
        <w:rPr>
          <w:sz w:val="28"/>
          <w:szCs w:val="28"/>
        </w:rPr>
        <w:t>Ансамблевое музицирование играет активную роль в процессах становления и развития музыкального сознания, мышления</w:t>
      </w:r>
      <w:r w:rsidR="005C79B3" w:rsidRPr="005C79B3">
        <w:rPr>
          <w:sz w:val="28"/>
          <w:szCs w:val="28"/>
        </w:rPr>
        <w:t xml:space="preserve"> </w:t>
      </w:r>
      <w:r w:rsidR="005C79B3">
        <w:rPr>
          <w:sz w:val="28"/>
          <w:szCs w:val="28"/>
        </w:rPr>
        <w:t xml:space="preserve">и </w:t>
      </w:r>
      <w:r w:rsidR="00B619C6" w:rsidRPr="00B619C6">
        <w:rPr>
          <w:sz w:val="28"/>
          <w:szCs w:val="28"/>
        </w:rPr>
        <w:t>интеллекта</w:t>
      </w:r>
      <w:r w:rsidR="005C79B3">
        <w:rPr>
          <w:sz w:val="28"/>
          <w:szCs w:val="28"/>
        </w:rPr>
        <w:t>.</w:t>
      </w:r>
      <w:r w:rsidR="00B619C6" w:rsidRPr="00B619C6">
        <w:rPr>
          <w:sz w:val="28"/>
          <w:szCs w:val="28"/>
        </w:rPr>
        <w:t xml:space="preserve"> </w:t>
      </w:r>
      <w:r w:rsidR="005C79B3">
        <w:rPr>
          <w:sz w:val="28"/>
          <w:szCs w:val="28"/>
        </w:rPr>
        <w:t xml:space="preserve">Оно </w:t>
      </w:r>
      <w:r w:rsidR="00B619C6" w:rsidRPr="00B619C6">
        <w:rPr>
          <w:sz w:val="28"/>
          <w:szCs w:val="28"/>
        </w:rPr>
        <w:t>способствует развитию комплекса музыкальных способностей ребенка</w:t>
      </w:r>
      <w:r w:rsidR="006F6457">
        <w:rPr>
          <w:sz w:val="28"/>
          <w:szCs w:val="28"/>
        </w:rPr>
        <w:t>, таких, как:</w:t>
      </w:r>
      <w:r w:rsidR="007321CB" w:rsidRPr="007321CB">
        <w:rPr>
          <w:shd w:val="clear" w:color="auto" w:fill="FFFFFF"/>
        </w:rPr>
        <w:t xml:space="preserve"> </w:t>
      </w:r>
    </w:p>
    <w:p w14:paraId="07765BCD" w14:textId="3F268651" w:rsidR="00B619C6" w:rsidRPr="007321CB" w:rsidRDefault="00B619C6" w:rsidP="007321CB">
      <w:pPr>
        <w:rPr>
          <w:shd w:val="clear" w:color="auto" w:fill="FFFFFF"/>
        </w:rPr>
      </w:pPr>
      <w:r>
        <w:rPr>
          <w:shd w:val="clear" w:color="auto" w:fill="FFFFFF"/>
        </w:rPr>
        <w:t xml:space="preserve"> - формирование чувства сыгранности;</w:t>
      </w:r>
    </w:p>
    <w:p w14:paraId="70306725" w14:textId="282DC25A" w:rsidR="007321CB" w:rsidRP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t xml:space="preserve"> - выработка навыка техники чтения нот с листа; </w:t>
      </w:r>
    </w:p>
    <w:p w14:paraId="0BF1D96D" w14:textId="77777777" w:rsidR="007321CB" w:rsidRP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t xml:space="preserve">-  развитие совместного для партнеров чувства ритма и слухового контроля; </w:t>
      </w:r>
    </w:p>
    <w:p w14:paraId="582EDC20" w14:textId="63DE166A" w:rsidR="007321CB" w:rsidRP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t>- формирование</w:t>
      </w:r>
      <w:r w:rsidR="00B619C6">
        <w:rPr>
          <w:shd w:val="clear" w:color="auto" w:fill="FFFFFF"/>
        </w:rPr>
        <w:t xml:space="preserve"> алгоритма</w:t>
      </w:r>
      <w:r w:rsidRPr="007321CB">
        <w:rPr>
          <w:shd w:val="clear" w:color="auto" w:fill="FFFFFF"/>
        </w:rPr>
        <w:t xml:space="preserve"> разучивания музыкальных произведений; </w:t>
      </w:r>
    </w:p>
    <w:p w14:paraId="18BF93F0" w14:textId="77777777" w:rsidR="007321CB" w:rsidRP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t xml:space="preserve">- отработка приемов работы над исполнительскими трудностями; </w:t>
      </w:r>
    </w:p>
    <w:p w14:paraId="089B2FA3" w14:textId="77777777" w:rsidR="007321CB" w:rsidRP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t xml:space="preserve">- развитие умения слушать мелодическую линию и выразительно ее фразировать; </w:t>
      </w:r>
    </w:p>
    <w:p w14:paraId="447F44B3" w14:textId="77777777" w:rsidR="007321CB" w:rsidRP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t xml:space="preserve"> - умение грамотно и чутко аккомпанировать партнеру; </w:t>
      </w:r>
    </w:p>
    <w:p w14:paraId="1C3A3BF9" w14:textId="1F7842D2" w:rsidR="007321CB" w:rsidRDefault="007321CB" w:rsidP="007321CB">
      <w:pPr>
        <w:rPr>
          <w:shd w:val="clear" w:color="auto" w:fill="FFFFFF"/>
        </w:rPr>
      </w:pPr>
      <w:r w:rsidRPr="007321CB">
        <w:rPr>
          <w:shd w:val="clear" w:color="auto" w:fill="FFFFFF"/>
        </w:rPr>
        <w:lastRenderedPageBreak/>
        <w:t xml:space="preserve"> - выработка навыка работы над динамикой произведения.</w:t>
      </w:r>
    </w:p>
    <w:p w14:paraId="6921F909" w14:textId="77777777" w:rsidR="00B619C6" w:rsidRDefault="0051282F" w:rsidP="00DB36CC">
      <w:r>
        <w:rPr>
          <w:shd w:val="clear" w:color="auto" w:fill="FFFFFF"/>
        </w:rPr>
        <w:t xml:space="preserve">     </w:t>
      </w:r>
      <w:r w:rsidR="003F685F" w:rsidRPr="003F685F">
        <w:t>Огромная роль отведена подбору репертуара, который осуществляется по принципу не только от простого к сложному, но и в соответствии со способностями и возможностями участников ансамбля. Очень важно при выборе репертуара учитывать то, что гитара</w:t>
      </w:r>
      <w:r w:rsidR="00B619C6">
        <w:t xml:space="preserve"> </w:t>
      </w:r>
      <w:r w:rsidR="003F685F" w:rsidRPr="003F685F">
        <w:t>- щипковый инструмент и надо чётко представлять для кого, для какой аудитории</w:t>
      </w:r>
      <w:r w:rsidR="00B619C6">
        <w:t xml:space="preserve"> данное</w:t>
      </w:r>
      <w:r w:rsidR="003F685F" w:rsidRPr="003F685F">
        <w:t xml:space="preserve"> произведение будет исполняться. Поэтому я ищу нотный материал, который будет интересен всем, и исполнителям, и зрителям.  «Хорошая» музыка не подвержена плохому, она не «стареет», поэтому акцент делается на классический репертуар, который знакомит обучающихся с разными музыкальными стилями и жанрами.</w:t>
      </w:r>
      <w:r w:rsidR="00B619C6">
        <w:t xml:space="preserve"> </w:t>
      </w:r>
    </w:p>
    <w:p w14:paraId="1CCAAFE7" w14:textId="43A8F420" w:rsidR="00632D42" w:rsidRDefault="00B619C6" w:rsidP="00DB36CC">
      <w:r w:rsidRPr="00B619C6">
        <w:rPr>
          <w:shd w:val="clear" w:color="auto" w:fill="FFFFFF"/>
        </w:rPr>
        <w:t xml:space="preserve">Известно, что игра на гитаре в ансамбле </w:t>
      </w:r>
      <w:proofErr w:type="gramStart"/>
      <w:r w:rsidRPr="00B619C6">
        <w:rPr>
          <w:shd w:val="clear" w:color="auto" w:fill="FFFFFF"/>
        </w:rPr>
        <w:t>- это</w:t>
      </w:r>
      <w:proofErr w:type="gramEnd"/>
      <w:r w:rsidRPr="00B619C6">
        <w:rPr>
          <w:shd w:val="clear" w:color="auto" w:fill="FFFFFF"/>
        </w:rPr>
        <w:t xml:space="preserve"> форма сотрудничества как самих обучающихся между собой, так и ребенка с педагогом. Нельзя не отметить главную роль педагога, так как на первых занятиях в ансамбле именно он играет мелодию, а дети – аккомпанемент, т.е. сопровождение.</w:t>
      </w:r>
      <w:r w:rsidR="00B33DC2">
        <w:t xml:space="preserve"> Он </w:t>
      </w:r>
      <w:r w:rsidR="00DB36CC" w:rsidRPr="00ED0E04">
        <w:t>помогает осуществить раскрытие художественного образа музыкального произведения, выразить его эмоциональную насыщенность через единство творческой мысли всех исполнителей.</w:t>
      </w:r>
    </w:p>
    <w:p w14:paraId="28E13413" w14:textId="666EF3C7" w:rsidR="002807CB" w:rsidRPr="002807CB" w:rsidRDefault="003C4323" w:rsidP="002807CB">
      <w:pPr>
        <w:rPr>
          <w:i/>
        </w:rPr>
      </w:pPr>
      <w:r w:rsidRPr="003C4323">
        <w:rPr>
          <w:i/>
        </w:rPr>
        <w:t>«</w:t>
      </w:r>
      <w:r w:rsidR="002807CB" w:rsidRPr="002807CB">
        <w:rPr>
          <w:i/>
        </w:rPr>
        <w:t>Творчество есть в каждом из нас, и нужно не бояться его выражать – это единственный способ сделать свою жизнь интересной и разнообразной</w:t>
      </w:r>
      <w:r w:rsidR="0051282F">
        <w:rPr>
          <w:i/>
        </w:rPr>
        <w:t>»</w:t>
      </w:r>
    </w:p>
    <w:p w14:paraId="18DD9BD0" w14:textId="4EA3D3CD" w:rsidR="002807CB" w:rsidRPr="0051282F" w:rsidRDefault="0051282F" w:rsidP="002807CB">
      <w:pPr>
        <w:rPr>
          <w:i/>
        </w:rPr>
      </w:pPr>
      <w:r w:rsidRPr="0051282F">
        <w:rPr>
          <w:i/>
        </w:rPr>
        <w:t xml:space="preserve">                                                                                </w:t>
      </w:r>
      <w:proofErr w:type="spellStart"/>
      <w:r w:rsidR="002807CB" w:rsidRPr="0051282F">
        <w:rPr>
          <w:i/>
        </w:rPr>
        <w:t>The</w:t>
      </w:r>
      <w:proofErr w:type="spellEnd"/>
      <w:r w:rsidR="002807CB" w:rsidRPr="0051282F">
        <w:rPr>
          <w:i/>
        </w:rPr>
        <w:t xml:space="preserve"> </w:t>
      </w:r>
      <w:proofErr w:type="spellStart"/>
      <w:r w:rsidR="002807CB" w:rsidRPr="0051282F">
        <w:rPr>
          <w:i/>
        </w:rPr>
        <w:t>New</w:t>
      </w:r>
      <w:proofErr w:type="spellEnd"/>
      <w:r w:rsidR="002807CB" w:rsidRPr="0051282F">
        <w:rPr>
          <w:i/>
        </w:rPr>
        <w:t xml:space="preserve"> </w:t>
      </w:r>
      <w:proofErr w:type="spellStart"/>
      <w:r w:rsidR="002807CB" w:rsidRPr="0051282F">
        <w:rPr>
          <w:i/>
        </w:rPr>
        <w:t>York</w:t>
      </w:r>
      <w:proofErr w:type="spellEnd"/>
      <w:r w:rsidR="002807CB" w:rsidRPr="0051282F">
        <w:rPr>
          <w:i/>
        </w:rPr>
        <w:t xml:space="preserve"> </w:t>
      </w:r>
      <w:proofErr w:type="spellStart"/>
      <w:r w:rsidR="002807CB" w:rsidRPr="0051282F">
        <w:rPr>
          <w:i/>
        </w:rPr>
        <w:t>Times</w:t>
      </w:r>
      <w:proofErr w:type="spellEnd"/>
    </w:p>
    <w:p w14:paraId="61625E5D" w14:textId="77777777" w:rsidR="00DB36CC" w:rsidRPr="00ED0E04" w:rsidRDefault="00DB36CC" w:rsidP="00DB36CC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 w:rsidRPr="00ED0E04">
        <w:rPr>
          <w:sz w:val="28"/>
          <w:szCs w:val="28"/>
        </w:rPr>
        <w:t xml:space="preserve">    Создание творческой среды - один из главных аспектов занятия: ведь именно она является источником и необходимым условием развития творческой деятельности ребенка: он становится смелее при выполнении практических заданий, учится принимать быстрые решения, аналитически мыслить, происходит психологическое раскрепощение.</w:t>
      </w:r>
    </w:p>
    <w:p w14:paraId="1AC113A2" w14:textId="1432DDF8" w:rsidR="00DB36CC" w:rsidRPr="00ED0E04" w:rsidRDefault="00BA0922" w:rsidP="00DB36CC">
      <w:pPr>
        <w:pStyle w:val="a3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D0E04">
        <w:rPr>
          <w:sz w:val="28"/>
          <w:szCs w:val="28"/>
        </w:rPr>
        <w:t xml:space="preserve">    </w:t>
      </w:r>
      <w:r w:rsidR="00DB36CC" w:rsidRPr="00ED0E04">
        <w:rPr>
          <w:sz w:val="28"/>
          <w:szCs w:val="28"/>
          <w:shd w:val="clear" w:color="auto" w:fill="FFFFFF"/>
        </w:rPr>
        <w:t>Игра в ансамбле расширяет не только</w:t>
      </w:r>
      <w:r w:rsidR="0051282F">
        <w:rPr>
          <w:sz w:val="28"/>
          <w:szCs w:val="28"/>
          <w:shd w:val="clear" w:color="auto" w:fill="FFFFFF"/>
        </w:rPr>
        <w:t xml:space="preserve"> </w:t>
      </w:r>
      <w:r w:rsidR="00DB36CC" w:rsidRPr="00ED0E04">
        <w:rPr>
          <w:sz w:val="28"/>
          <w:szCs w:val="28"/>
          <w:shd w:val="clear" w:color="auto" w:fill="FFFFFF"/>
        </w:rPr>
        <w:t>исполнительские возможности гитариста, а также развиваются музыкальная память, слух и двигательно-моторные способности. А на начальном этапе более легко и непринуждённо происходит постановка игрового аппарата. Дети занимаются с интересом, получая удовольствие от своего творчества. Обучение становится не только многогранным и увлекательным, но простым и продуктивным.</w:t>
      </w:r>
    </w:p>
    <w:p w14:paraId="2BE0EFD3" w14:textId="77777777" w:rsidR="0051282F" w:rsidRDefault="00BA0922" w:rsidP="0051282F">
      <w:r w:rsidRPr="00ED0E04">
        <w:rPr>
          <w:lang w:eastAsia="ru-RU"/>
        </w:rPr>
        <w:t xml:space="preserve">    </w:t>
      </w:r>
      <w:r w:rsidR="00DB36CC" w:rsidRPr="00ED0E04">
        <w:t>Именно в процессе ансамблевого музицирования происходит выявление детей, демонстрирующих в данном виде деятельности высокий уровень развития музыкальных способностей. Я говорю о тех детях, которых мы относим к рангу более способных или «одарённых».</w:t>
      </w:r>
      <w:r w:rsidR="007321CB">
        <w:t xml:space="preserve">  </w:t>
      </w:r>
      <w:hyperlink r:id="rId7" w:history="1">
        <w:r w:rsidR="007321CB" w:rsidRPr="007321CB">
          <w:rPr>
            <w:rStyle w:val="a8"/>
            <w:bCs/>
          </w:rPr>
          <w:t>Б. М. Теплов</w:t>
        </w:r>
      </w:hyperlink>
      <w:r w:rsidR="007321CB" w:rsidRPr="007321CB">
        <w:rPr>
          <w:bCs/>
        </w:rPr>
        <w:t xml:space="preserve"> определил </w:t>
      </w:r>
      <w:r w:rsidR="007321CB" w:rsidRPr="007321CB">
        <w:rPr>
          <w:bCs/>
        </w:rPr>
        <w:lastRenderedPageBreak/>
        <w:t>одарённость как «качественно-своеобразное сочетание способностей, от которого зависит возможность достижения большего или меньшего успеха в выполнении той или иной </w:t>
      </w:r>
      <w:hyperlink r:id="rId8" w:history="1">
        <w:r w:rsidR="007321CB" w:rsidRPr="007321CB">
          <w:rPr>
            <w:rStyle w:val="a8"/>
            <w:bCs/>
          </w:rPr>
          <w:t>деятельности</w:t>
        </w:r>
      </w:hyperlink>
      <w:r w:rsidR="007321CB" w:rsidRPr="007321CB">
        <w:rPr>
          <w:bCs/>
        </w:rPr>
        <w:t xml:space="preserve">» </w:t>
      </w:r>
      <w:r w:rsidR="007321CB" w:rsidRPr="007321CB">
        <w:rPr>
          <w:bCs/>
        </w:rPr>
        <w:sym w:font="Symbol" w:char="F05B"/>
      </w:r>
      <w:r w:rsidR="007321CB" w:rsidRPr="007321CB">
        <w:rPr>
          <w:bCs/>
        </w:rPr>
        <w:t>1</w:t>
      </w:r>
      <w:r w:rsidR="007321CB" w:rsidRPr="007321CB">
        <w:rPr>
          <w:bCs/>
        </w:rPr>
        <w:sym w:font="Symbol" w:char="F05D"/>
      </w:r>
      <w:r w:rsidR="007321CB" w:rsidRPr="007321CB">
        <w:rPr>
          <w:bCs/>
        </w:rPr>
        <w:t>. Одарённость обеспечивает не успех в какой-либо деятельности, а только возможность достижения этого успеха. Кроме наличия комплекса способностей, для успешного выполнения деятельности человеку необходимо обладать определённой суммой знаний, умений и навыков</w:t>
      </w:r>
      <w:r w:rsidR="007321CB">
        <w:rPr>
          <w:bCs/>
        </w:rPr>
        <w:t xml:space="preserve">. </w:t>
      </w:r>
      <w:r w:rsidR="00DB36CC" w:rsidRPr="007321CB">
        <w:t xml:space="preserve"> Выявив таких детей, я создаю им необходимые</w:t>
      </w:r>
      <w:r w:rsidR="00DB36CC" w:rsidRPr="00ED0E04">
        <w:t xml:space="preserve"> условия для развития и совершенствования умений и навыков через усложнение музыкального материала, а также через включение их в активную концертно-конкурсную деятельность.</w:t>
      </w:r>
    </w:p>
    <w:p w14:paraId="3F2E9419" w14:textId="23027FB7" w:rsidR="00BA0922" w:rsidRPr="00ED0E04" w:rsidRDefault="0051282F" w:rsidP="0051282F">
      <w:r>
        <w:t xml:space="preserve">     </w:t>
      </w:r>
      <w:r w:rsidR="00DB36CC" w:rsidRPr="00ED0E04">
        <w:t>Самыми значимыми для нас являются городские конкурсы инструментальной музыки «</w:t>
      </w:r>
      <w:proofErr w:type="spellStart"/>
      <w:r w:rsidR="00DB36CC" w:rsidRPr="00ED0E04">
        <w:t>Новоуральская</w:t>
      </w:r>
      <w:proofErr w:type="spellEnd"/>
      <w:r w:rsidR="00DB36CC" w:rsidRPr="00ED0E04">
        <w:t xml:space="preserve"> весна» и «Маленькие шедевры»</w:t>
      </w:r>
      <w:r w:rsidR="00683B2A">
        <w:t>, участие в которых помогает приобрести бесценный опыт публичных выступлений, мотивирует на дальнейшее совершенствование навыков ансамблевой игры</w:t>
      </w:r>
      <w:r w:rsidR="00F80E30">
        <w:t xml:space="preserve"> (сыгранности)</w:t>
      </w:r>
      <w:r w:rsidR="00683B2A">
        <w:t xml:space="preserve">, расширяет кругозор, помогает воспитывать </w:t>
      </w:r>
      <w:r w:rsidR="00F80E30">
        <w:t xml:space="preserve">чувство </w:t>
      </w:r>
      <w:r w:rsidR="00683B2A">
        <w:t>ответственност</w:t>
      </w:r>
      <w:r w:rsidR="00F80E30">
        <w:t>и</w:t>
      </w:r>
      <w:r w:rsidR="00683B2A">
        <w:t xml:space="preserve"> и развивает музыкальный вкус</w:t>
      </w:r>
      <w:r w:rsidR="00DB36CC" w:rsidRPr="00ED0E04">
        <w:t>.</w:t>
      </w:r>
      <w:r w:rsidR="00DB36CC" w:rsidRPr="00ED0E04">
        <w:rPr>
          <w:b/>
        </w:rPr>
        <w:t xml:space="preserve"> </w:t>
      </w:r>
    </w:p>
    <w:p w14:paraId="7C234482" w14:textId="3F311A1F" w:rsidR="00BA0922" w:rsidRDefault="00BA0922" w:rsidP="00BA0922">
      <w:pPr>
        <w:pStyle w:val="a3"/>
        <w:shd w:val="clear" w:color="auto" w:fill="FFFFFF"/>
        <w:spacing w:before="0" w:beforeAutospacing="0" w:line="304" w:lineRule="atLeast"/>
        <w:jc w:val="both"/>
        <w:rPr>
          <w:sz w:val="28"/>
          <w:szCs w:val="28"/>
        </w:rPr>
      </w:pPr>
      <w:r w:rsidRPr="00ED0E04">
        <w:rPr>
          <w:sz w:val="28"/>
          <w:szCs w:val="28"/>
        </w:rPr>
        <w:t xml:space="preserve">    </w:t>
      </w:r>
      <w:r w:rsidR="00DB36CC" w:rsidRPr="00ED0E04">
        <w:rPr>
          <w:sz w:val="28"/>
          <w:szCs w:val="28"/>
        </w:rPr>
        <w:t>Среди детей есть дети, которые требуют иного подхода, т.е. дети с ОВЗ, и возникла необходимость в написании программы для таких детей</w:t>
      </w:r>
      <w:r w:rsidR="00F80E30">
        <w:rPr>
          <w:sz w:val="28"/>
          <w:szCs w:val="28"/>
        </w:rPr>
        <w:t xml:space="preserve">. </w:t>
      </w:r>
      <w:r w:rsidR="00B33DC2">
        <w:rPr>
          <w:sz w:val="28"/>
          <w:szCs w:val="28"/>
        </w:rPr>
        <w:t>Данная</w:t>
      </w:r>
      <w:r w:rsidR="00DB36CC" w:rsidRPr="00ED0E04">
        <w:rPr>
          <w:sz w:val="28"/>
          <w:szCs w:val="28"/>
        </w:rPr>
        <w:t xml:space="preserve"> программа предусматривает</w:t>
      </w:r>
      <w:r w:rsidR="00ED0E04">
        <w:rPr>
          <w:sz w:val="28"/>
          <w:szCs w:val="28"/>
        </w:rPr>
        <w:t xml:space="preserve"> </w:t>
      </w:r>
      <w:r w:rsidR="00DB36CC" w:rsidRPr="00ED0E04">
        <w:rPr>
          <w:sz w:val="28"/>
          <w:szCs w:val="28"/>
        </w:rPr>
        <w:t>индивидуальное обучение,</w:t>
      </w:r>
      <w:r w:rsidR="00DB36CC" w:rsidRPr="00ED0E04">
        <w:rPr>
          <w:color w:val="000000"/>
          <w:sz w:val="28"/>
          <w:szCs w:val="28"/>
        </w:rPr>
        <w:t xml:space="preserve"> и нацелена на реальные возможности ребёнка, исходя из структуры его нарушений, познавательных потребностей и возможностей. </w:t>
      </w:r>
      <w:r w:rsidRPr="00ED0E04">
        <w:rPr>
          <w:sz w:val="28"/>
          <w:szCs w:val="28"/>
        </w:rPr>
        <w:t xml:space="preserve"> </w:t>
      </w:r>
    </w:p>
    <w:p w14:paraId="1BBF38C2" w14:textId="77777777" w:rsidR="0051282F" w:rsidRDefault="0051282F" w:rsidP="0051282F">
      <w:pPr>
        <w:pStyle w:val="a3"/>
        <w:shd w:val="clear" w:color="auto" w:fill="FFFFFF"/>
        <w:spacing w:line="304" w:lineRule="atLeast"/>
        <w:rPr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7321CB" w:rsidRPr="007321CB">
        <w:rPr>
          <w:bCs/>
          <w:sz w:val="28"/>
          <w:szCs w:val="28"/>
        </w:rPr>
        <w:t xml:space="preserve">Обучение игре на гитаре способствует снятию напряжения у ребёнка с ОВЗ, корректирует различные патологии, развивает эстетический вкус, тренирует динамическую устойчивость психики. Попутно развиваются и общие способности: внимательность, разносторонность, гибкость, оригинальность, независимость, вариативность мышления; способность к анализу и синтезу (конкретность и абстрактность мышления); восприимчивость ко всему новому и необычному (открытость восприятия). </w:t>
      </w:r>
      <w:r>
        <w:rPr>
          <w:sz w:val="28"/>
          <w:szCs w:val="28"/>
        </w:rPr>
        <w:t xml:space="preserve">         </w:t>
      </w:r>
    </w:p>
    <w:p w14:paraId="54868288" w14:textId="2BF10908" w:rsidR="00DB36CC" w:rsidRPr="00ED0E04" w:rsidRDefault="0051282F" w:rsidP="0051282F">
      <w:pPr>
        <w:pStyle w:val="a3"/>
        <w:shd w:val="clear" w:color="auto" w:fill="FFFFFF"/>
        <w:spacing w:line="304" w:lineRule="atLeas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B36CC" w:rsidRPr="00ED0E04">
        <w:rPr>
          <w:sz w:val="28"/>
          <w:szCs w:val="28"/>
        </w:rPr>
        <w:t>Учитывая физиологические и физические особенности детей с ОВЗ обязательной составляющей программы является участие детей в концертах и конкурсах различного уровня.</w:t>
      </w:r>
    </w:p>
    <w:p w14:paraId="104CAEDF" w14:textId="7CE4DAA8" w:rsidR="00DB36CC" w:rsidRPr="00ED0E04" w:rsidRDefault="00BA0922" w:rsidP="00DB36CC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D0E04">
        <w:rPr>
          <w:b/>
          <w:sz w:val="28"/>
          <w:szCs w:val="28"/>
        </w:rPr>
        <w:t xml:space="preserve">   </w:t>
      </w:r>
      <w:r w:rsidR="00DB36CC" w:rsidRPr="00ED0E04">
        <w:rPr>
          <w:sz w:val="28"/>
          <w:szCs w:val="28"/>
        </w:rPr>
        <w:t xml:space="preserve">Такой пример у нас есть – это конкурс «Шаг навстречу» в г. Санкт – Петербурге. В 2019 у нас появилась возможность участвовать в конкурсе, который оставил столько положительных эмоций, переживаний, волнений, обогатил духовно и поднял планку для дальнейшего совершенствования игры на гитаре. </w:t>
      </w:r>
    </w:p>
    <w:p w14:paraId="68DD4CD8" w14:textId="0C1E81D8" w:rsidR="00DB36CC" w:rsidRDefault="00DB36CC" w:rsidP="00DB36CC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ED0E04">
        <w:rPr>
          <w:sz w:val="28"/>
          <w:szCs w:val="28"/>
        </w:rPr>
        <w:lastRenderedPageBreak/>
        <w:t xml:space="preserve">Ещё можно добавить к вышесказанному, что дети с ОВЗ, получившие </w:t>
      </w:r>
      <w:r w:rsidRPr="00F80E30">
        <w:rPr>
          <w:sz w:val="28"/>
          <w:szCs w:val="28"/>
        </w:rPr>
        <w:t>первоначальные знания умения и навыки владения гитарой могут также</w:t>
      </w:r>
      <w:r w:rsidRPr="00ED0E04">
        <w:rPr>
          <w:sz w:val="28"/>
          <w:szCs w:val="28"/>
        </w:rPr>
        <w:t xml:space="preserve"> посещать по желанию занятия в малой подгруппе, т.е. получать навык совместного музицирования не только с педагогом, но и со сверстниками. </w:t>
      </w:r>
    </w:p>
    <w:p w14:paraId="2A09708A" w14:textId="77777777" w:rsidR="003C6E06" w:rsidRDefault="003C6E06" w:rsidP="00DB36CC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</w:p>
    <w:p w14:paraId="75F1A35D" w14:textId="77777777" w:rsidR="003C6E06" w:rsidRDefault="003C6E06" w:rsidP="003C6E06">
      <w:pPr>
        <w:pStyle w:val="a3"/>
        <w:tabs>
          <w:tab w:val="left" w:pos="284"/>
        </w:tabs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Мы все знаем, что в</w:t>
      </w:r>
      <w:r w:rsidR="00DF0D36">
        <w:rPr>
          <w:sz w:val="28"/>
          <w:szCs w:val="28"/>
        </w:rPr>
        <w:t>оспита</w:t>
      </w:r>
      <w:r>
        <w:rPr>
          <w:sz w:val="28"/>
          <w:szCs w:val="28"/>
        </w:rPr>
        <w:t>тельный момент</w:t>
      </w:r>
      <w:r w:rsidR="00DF0D36">
        <w:rPr>
          <w:sz w:val="28"/>
          <w:szCs w:val="28"/>
        </w:rPr>
        <w:t xml:space="preserve"> является приоритетом в</w:t>
      </w:r>
      <w:r>
        <w:rPr>
          <w:sz w:val="28"/>
          <w:szCs w:val="28"/>
        </w:rPr>
        <w:t xml:space="preserve"> </w:t>
      </w:r>
      <w:r w:rsidR="00DF0D36">
        <w:rPr>
          <w:sz w:val="28"/>
          <w:szCs w:val="28"/>
        </w:rPr>
        <w:t>обучающем процессе.</w:t>
      </w:r>
      <w:r w:rsidR="00BA0922" w:rsidRPr="00ED0E04">
        <w:rPr>
          <w:b/>
        </w:rPr>
        <w:t xml:space="preserve"> </w:t>
      </w:r>
      <w:r w:rsidR="00DF0D36" w:rsidRPr="003C6E06">
        <w:rPr>
          <w:sz w:val="28"/>
          <w:szCs w:val="28"/>
        </w:rPr>
        <w:t>Наступивший год объявлен годом защитника Отечества, поэтому воспитание настоящего патриота своей страны является первоочередной задачей.</w:t>
      </w:r>
      <w:r w:rsidR="00DF0D36" w:rsidRPr="003C6E06">
        <w:rPr>
          <w:b/>
          <w:sz w:val="28"/>
          <w:szCs w:val="28"/>
        </w:rPr>
        <w:t xml:space="preserve"> </w:t>
      </w:r>
    </w:p>
    <w:p w14:paraId="7608738E" w14:textId="77777777" w:rsidR="008F4276" w:rsidRDefault="00DF0D36" w:rsidP="003C6E06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3C6E06">
        <w:rPr>
          <w:sz w:val="28"/>
          <w:szCs w:val="28"/>
        </w:rPr>
        <w:t>Хочу поделиться опытом воспитательной работы, который включает в себя сетевое взаимодействие с Публичной библиотекой в лице ведущего библиотекаря ЗУФ Плотниковой Е.В.</w:t>
      </w:r>
      <w:r w:rsidR="00AE296D" w:rsidRPr="003C6E06">
        <w:rPr>
          <w:sz w:val="28"/>
          <w:szCs w:val="28"/>
        </w:rPr>
        <w:t xml:space="preserve"> Взаимодействие осуществляется по двум программам: «Нескучная классика» и «Культурный акцент» и проходит в форме музыкально-литературной гостиной</w:t>
      </w:r>
      <w:r w:rsidR="008F4276">
        <w:rPr>
          <w:sz w:val="28"/>
          <w:szCs w:val="28"/>
        </w:rPr>
        <w:t xml:space="preserve"> </w:t>
      </w:r>
      <w:r w:rsidR="00AE296D" w:rsidRPr="003C6E06">
        <w:rPr>
          <w:sz w:val="28"/>
          <w:szCs w:val="28"/>
        </w:rPr>
        <w:t xml:space="preserve">раз в месяц. Она включает в себя 2 части. Елена Валентиновна готовит первую часть, включающую значимые события из жизни того или иного писателя, различные викторины, интерактивные игры и т.д. </w:t>
      </w:r>
      <w:r w:rsidR="008876E0" w:rsidRPr="003C6E06">
        <w:rPr>
          <w:sz w:val="28"/>
          <w:szCs w:val="28"/>
        </w:rPr>
        <w:t xml:space="preserve">Моя задача - </w:t>
      </w:r>
      <w:r w:rsidRPr="003C6E06">
        <w:rPr>
          <w:sz w:val="28"/>
          <w:szCs w:val="28"/>
        </w:rPr>
        <w:t>музыкальн</w:t>
      </w:r>
      <w:r w:rsidR="00AE296D" w:rsidRPr="003C6E06">
        <w:rPr>
          <w:sz w:val="28"/>
          <w:szCs w:val="28"/>
        </w:rPr>
        <w:t xml:space="preserve">ое </w:t>
      </w:r>
      <w:r w:rsidR="008876E0" w:rsidRPr="003C6E06">
        <w:rPr>
          <w:sz w:val="28"/>
          <w:szCs w:val="28"/>
        </w:rPr>
        <w:t>оформление, т.е. предоставить артистов, исполняющих различные музыкальные произведения.</w:t>
      </w:r>
      <w:r w:rsidRPr="003C6E06">
        <w:rPr>
          <w:sz w:val="28"/>
          <w:szCs w:val="28"/>
        </w:rPr>
        <w:t xml:space="preserve"> За это время у нас сложились маленькие традиции: </w:t>
      </w:r>
      <w:r w:rsidR="008876E0" w:rsidRPr="003C6E06">
        <w:rPr>
          <w:sz w:val="28"/>
          <w:szCs w:val="28"/>
        </w:rPr>
        <w:t>1)</w:t>
      </w:r>
      <w:r w:rsidR="008F4276">
        <w:rPr>
          <w:sz w:val="28"/>
          <w:szCs w:val="28"/>
        </w:rPr>
        <w:t xml:space="preserve"> </w:t>
      </w:r>
      <w:r w:rsidRPr="003C6E06">
        <w:rPr>
          <w:sz w:val="28"/>
          <w:szCs w:val="28"/>
        </w:rPr>
        <w:t xml:space="preserve">мероприятие длится по времени не больше часа; </w:t>
      </w:r>
      <w:r w:rsidR="008876E0" w:rsidRPr="003C6E06">
        <w:rPr>
          <w:sz w:val="28"/>
          <w:szCs w:val="28"/>
        </w:rPr>
        <w:t xml:space="preserve">2) </w:t>
      </w:r>
      <w:r w:rsidRPr="003C6E06">
        <w:rPr>
          <w:sz w:val="28"/>
          <w:szCs w:val="28"/>
        </w:rPr>
        <w:t>выступают ребята только по своему желанию и в конце каждой встречи их ждёт маленькое угощение</w:t>
      </w:r>
      <w:r w:rsidR="008876E0" w:rsidRPr="003C6E06">
        <w:rPr>
          <w:sz w:val="28"/>
          <w:szCs w:val="28"/>
        </w:rPr>
        <w:t>; 3) гостиную может посетить любой желающий</w:t>
      </w:r>
      <w:r w:rsidR="008F4276">
        <w:rPr>
          <w:sz w:val="28"/>
          <w:szCs w:val="28"/>
        </w:rPr>
        <w:t>,</w:t>
      </w:r>
      <w:r w:rsidR="008876E0" w:rsidRPr="003C6E06">
        <w:rPr>
          <w:sz w:val="28"/>
          <w:szCs w:val="28"/>
        </w:rPr>
        <w:t xml:space="preserve"> как родственник, так и друг, одноклассник и др. </w:t>
      </w:r>
    </w:p>
    <w:p w14:paraId="25275E51" w14:textId="62AC5B0B" w:rsidR="00DF0D36" w:rsidRPr="003C6E06" w:rsidRDefault="00DF0D36" w:rsidP="003C6E06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3C6E06">
        <w:rPr>
          <w:sz w:val="28"/>
          <w:szCs w:val="28"/>
        </w:rPr>
        <w:t xml:space="preserve">В какой </w:t>
      </w:r>
      <w:r w:rsidR="008876E0" w:rsidRPr="003C6E06">
        <w:rPr>
          <w:sz w:val="28"/>
          <w:szCs w:val="28"/>
        </w:rPr>
        <w:t>и</w:t>
      </w:r>
      <w:r w:rsidRPr="003C6E06">
        <w:rPr>
          <w:sz w:val="28"/>
          <w:szCs w:val="28"/>
        </w:rPr>
        <w:t>постаси ему быть - решает всегда ребёнок, но я тактично и ненавязчиво предлагаю свои варианты. Главное отличие нашей гостиной в её разнообразии и вариативности</w:t>
      </w:r>
      <w:r w:rsidR="007F59D3" w:rsidRPr="003C6E06">
        <w:rPr>
          <w:sz w:val="28"/>
          <w:szCs w:val="28"/>
        </w:rPr>
        <w:t xml:space="preserve"> (</w:t>
      </w:r>
      <w:r w:rsidRPr="003C6E06">
        <w:rPr>
          <w:sz w:val="28"/>
          <w:szCs w:val="28"/>
        </w:rPr>
        <w:t>темы, музыкальные номера, выступающие, зрители</w:t>
      </w:r>
      <w:r w:rsidR="007F59D3" w:rsidRPr="003C6E06">
        <w:rPr>
          <w:sz w:val="28"/>
          <w:szCs w:val="28"/>
        </w:rPr>
        <w:t>)</w:t>
      </w:r>
      <w:r w:rsidRPr="003C6E06">
        <w:rPr>
          <w:sz w:val="28"/>
          <w:szCs w:val="28"/>
        </w:rPr>
        <w:t>. Ни одна встреча не повторяется и в этом её положительный эффект. Для любого вида искусства важна обратная связь, поэтому такие встречи бесценны, потому что, именно здесь и сейчас ребёнок слышит аплодисменты зрителей, видит значимость своего выступления. Сколько радости и гордости в глазах всех и ребят и взрослых. И самое главное то, что здесь и сейчас мы все вместе (обучающие, родители, педагог) и это времяпрепровождение</w:t>
      </w:r>
      <w:r w:rsidRPr="003C6E06">
        <w:rPr>
          <w:b/>
          <w:sz w:val="28"/>
          <w:szCs w:val="28"/>
        </w:rPr>
        <w:t xml:space="preserve"> </w:t>
      </w:r>
      <w:r w:rsidRPr="003C6E06">
        <w:rPr>
          <w:sz w:val="28"/>
          <w:szCs w:val="28"/>
        </w:rPr>
        <w:t xml:space="preserve">бесценно!!! </w:t>
      </w:r>
      <w:r w:rsidR="008F4276" w:rsidRPr="008F4276">
        <w:rPr>
          <w:sz w:val="28"/>
          <w:szCs w:val="28"/>
        </w:rPr>
        <w:t xml:space="preserve">Таким образом, для юных музыкантов имеется возможность быть и </w:t>
      </w:r>
      <w:proofErr w:type="gramStart"/>
      <w:r w:rsidR="008F4276" w:rsidRPr="008F4276">
        <w:rPr>
          <w:sz w:val="28"/>
          <w:szCs w:val="28"/>
        </w:rPr>
        <w:t>зрителем</w:t>
      </w:r>
      <w:proofErr w:type="gramEnd"/>
      <w:r w:rsidR="008F4276" w:rsidRPr="008F4276">
        <w:rPr>
          <w:sz w:val="28"/>
          <w:szCs w:val="28"/>
        </w:rPr>
        <w:t xml:space="preserve"> и артистом, что побуждает к большей ответственности и дисциплине</w:t>
      </w:r>
      <w:r w:rsidR="008F4276">
        <w:rPr>
          <w:sz w:val="28"/>
          <w:szCs w:val="28"/>
        </w:rPr>
        <w:t>.</w:t>
      </w:r>
    </w:p>
    <w:p w14:paraId="39C204F0" w14:textId="497F30F3" w:rsidR="0051282F" w:rsidRPr="006F6457" w:rsidRDefault="00BA0922" w:rsidP="00DB36CC">
      <w:pPr>
        <w:tabs>
          <w:tab w:val="left" w:pos="993"/>
        </w:tabs>
        <w:rPr>
          <w:b/>
        </w:rPr>
      </w:pPr>
      <w:r w:rsidRPr="003C6E06">
        <w:rPr>
          <w:b/>
        </w:rPr>
        <w:t xml:space="preserve">  </w:t>
      </w:r>
      <w:r w:rsidRPr="00ED0E04">
        <w:rPr>
          <w:b/>
        </w:rPr>
        <w:t xml:space="preserve"> </w:t>
      </w:r>
      <w:r w:rsidR="00DB36CC" w:rsidRPr="00ED0E04">
        <w:t xml:space="preserve">Учебный процесс строится по принципу наглядности обучения, когда педагог параллельно с учащимися выполняет каждое задание, на основах системности и преемственности, то есть каждый этап обучения является базовым для следующего, а для предыдущего – расширенным и усложнённым смысловым продолжением. Я сама стараюсь являться примером для своих ребят, постоянно участвуя в концертах, фестивалях и конкурсах. Только своим примером можно воспитать любовь к музыке. И не столь важно, вырастут из участников ансамбля музыканты-любители или </w:t>
      </w:r>
      <w:r w:rsidR="00DB36CC" w:rsidRPr="00ED0E04">
        <w:lastRenderedPageBreak/>
        <w:t xml:space="preserve">профессионалы, главное это будут люди, которые приобрели очень ценное качество - любовь к ансамблевому музицированию. </w:t>
      </w:r>
      <w:r w:rsidR="0051282F">
        <w:t xml:space="preserve"> </w:t>
      </w:r>
    </w:p>
    <w:p w14:paraId="1FAED39C" w14:textId="3EB50E92" w:rsidR="00DB36CC" w:rsidRPr="0051282F" w:rsidRDefault="006F6457" w:rsidP="00DB36CC">
      <w:pPr>
        <w:tabs>
          <w:tab w:val="left" w:pos="993"/>
        </w:tabs>
      </w:pPr>
      <w:r>
        <w:t xml:space="preserve">      </w:t>
      </w:r>
      <w:r w:rsidR="0051282F">
        <w:t>Таким образом, можно сказать что а</w:t>
      </w:r>
      <w:r w:rsidR="0051282F" w:rsidRPr="0051282F">
        <w:t>нсамблевое музицирование</w:t>
      </w:r>
      <w:r w:rsidR="0051282F">
        <w:t xml:space="preserve"> является</w:t>
      </w:r>
      <w:r w:rsidR="0051282F" w:rsidRPr="0051282F">
        <w:t xml:space="preserve"> од</w:t>
      </w:r>
      <w:r w:rsidR="0051282F">
        <w:t>ним</w:t>
      </w:r>
      <w:r w:rsidR="0051282F" w:rsidRPr="0051282F">
        <w:t xml:space="preserve"> из способов эффективной практики повышения доступности дополнительного образования для различных категорий детей</w:t>
      </w:r>
      <w:r w:rsidR="0051282F">
        <w:t>.</w:t>
      </w:r>
    </w:p>
    <w:p w14:paraId="30536D97" w14:textId="77777777" w:rsidR="00630861" w:rsidRPr="00F230CD" w:rsidRDefault="00630861" w:rsidP="00630861">
      <w:pPr>
        <w:spacing w:after="0" w:line="240" w:lineRule="auto"/>
        <w:ind w:firstLine="709"/>
        <w:jc w:val="both"/>
        <w:rPr>
          <w:i/>
          <w:color w:val="2C2D2E"/>
          <w:sz w:val="26"/>
          <w:szCs w:val="26"/>
          <w:lang w:eastAsia="ru-RU"/>
        </w:rPr>
      </w:pPr>
      <w:r w:rsidRPr="00F230CD">
        <w:rPr>
          <w:i/>
          <w:color w:val="2C2D2E"/>
          <w:sz w:val="26"/>
          <w:szCs w:val="26"/>
          <w:lang w:eastAsia="ru-RU"/>
        </w:rPr>
        <w:t>Литература:</w:t>
      </w:r>
    </w:p>
    <w:p w14:paraId="0B9FFEA5" w14:textId="77777777" w:rsidR="00630861" w:rsidRPr="002D2789" w:rsidRDefault="00630861" w:rsidP="00630861">
      <w:pPr>
        <w:pStyle w:val="aa"/>
        <w:numPr>
          <w:ilvl w:val="1"/>
          <w:numId w:val="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2D27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Золотой звук. Сборник научно-методических работ интернет конкурса</w:t>
      </w:r>
    </w:p>
    <w:p w14:paraId="13F8A9AE" w14:textId="77777777" w:rsidR="00630861" w:rsidRDefault="00630861" w:rsidP="00630861">
      <w:pPr>
        <w:pStyle w:val="aa"/>
        <w:numPr>
          <w:ilvl w:val="1"/>
          <w:numId w:val="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2D27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«Золотой звук». ООО «АМИГО-ПРИНТ» Санкт-Петербург.2010.104</w:t>
      </w:r>
    </w:p>
    <w:p w14:paraId="4592325B" w14:textId="77777777" w:rsidR="00630861" w:rsidRDefault="00630861" w:rsidP="00630861">
      <w:pPr>
        <w:pStyle w:val="aa"/>
        <w:numPr>
          <w:ilvl w:val="1"/>
          <w:numId w:val="1"/>
        </w:numPr>
        <w:tabs>
          <w:tab w:val="clear" w:pos="144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</w:pPr>
      <w:r w:rsidRPr="002D27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Теплов Б. М. Способности и одарённость. // Психология индивидуальных</w:t>
      </w:r>
      <w:r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 </w:t>
      </w:r>
      <w:r w:rsidRPr="002D27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 xml:space="preserve">различий. Тексты. М.: изд-во </w:t>
      </w:r>
      <w:proofErr w:type="spellStart"/>
      <w:r w:rsidRPr="002D27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Моск</w:t>
      </w:r>
      <w:proofErr w:type="spellEnd"/>
      <w:r w:rsidRPr="002D2789">
        <w:rPr>
          <w:rFonts w:ascii="Times New Roman" w:eastAsia="Times New Roman" w:hAnsi="Times New Roman" w:cs="Times New Roman"/>
          <w:color w:val="2C2D2E"/>
          <w:sz w:val="26"/>
          <w:szCs w:val="26"/>
          <w:lang w:eastAsia="ru-RU"/>
        </w:rPr>
        <w:t>. Ун-та, 1982, с. 136.</w:t>
      </w:r>
    </w:p>
    <w:p w14:paraId="57001C5F" w14:textId="14A2A51A" w:rsidR="00DB36CC" w:rsidRPr="00ED0E04" w:rsidRDefault="00630861" w:rsidP="00630861">
      <w:pPr>
        <w:ind w:firstLine="708"/>
        <w:rPr>
          <w:b/>
        </w:rPr>
      </w:pPr>
      <w:r w:rsidRPr="002D2789">
        <w:rPr>
          <w:color w:val="2C2D2E"/>
          <w:sz w:val="26"/>
          <w:szCs w:val="26"/>
          <w:lang w:eastAsia="ru-RU"/>
        </w:rPr>
        <w:t xml:space="preserve"> </w:t>
      </w:r>
      <w:hyperlink r:id="rId9" w:history="1">
        <w:r w:rsidRPr="002D2789">
          <w:rPr>
            <w:rStyle w:val="a8"/>
            <w:sz w:val="26"/>
            <w:szCs w:val="26"/>
            <w:lang w:eastAsia="ru-RU"/>
          </w:rPr>
          <w:t>http://music-education.ru/igra-v-ansamble-tonkosti-i-nyuansy</w:t>
        </w:r>
      </w:hyperlink>
      <w:bookmarkStart w:id="2" w:name="_GoBack"/>
      <w:bookmarkEnd w:id="2"/>
    </w:p>
    <w:sectPr w:rsidR="00DB36CC" w:rsidRPr="00ED0E04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B8DC7F" w14:textId="77777777" w:rsidR="003E4ADB" w:rsidRDefault="003E4ADB" w:rsidP="002807CB">
      <w:pPr>
        <w:spacing w:after="0" w:line="240" w:lineRule="auto"/>
      </w:pPr>
      <w:r>
        <w:separator/>
      </w:r>
    </w:p>
  </w:endnote>
  <w:endnote w:type="continuationSeparator" w:id="0">
    <w:p w14:paraId="667B4D72" w14:textId="77777777" w:rsidR="003E4ADB" w:rsidRDefault="003E4ADB" w:rsidP="00280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0A231" w14:textId="77777777" w:rsidR="003E4ADB" w:rsidRDefault="003E4ADB" w:rsidP="002807CB">
      <w:pPr>
        <w:spacing w:after="0" w:line="240" w:lineRule="auto"/>
      </w:pPr>
      <w:r>
        <w:separator/>
      </w:r>
    </w:p>
  </w:footnote>
  <w:footnote w:type="continuationSeparator" w:id="0">
    <w:p w14:paraId="74AFA175" w14:textId="77777777" w:rsidR="003E4ADB" w:rsidRDefault="003E4ADB" w:rsidP="00280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59BBC" w14:textId="4D5E5130" w:rsidR="002807CB" w:rsidRDefault="002807CB">
    <w:pPr>
      <w:pStyle w:val="a4"/>
    </w:pPr>
  </w:p>
  <w:p w14:paraId="365D6CE3" w14:textId="6D2D6E2A" w:rsidR="002807CB" w:rsidRDefault="002807CB">
    <w:pPr>
      <w:pStyle w:val="a4"/>
    </w:pPr>
  </w:p>
  <w:p w14:paraId="02E83194" w14:textId="77777777" w:rsidR="002807CB" w:rsidRDefault="002807C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20329"/>
    <w:multiLevelType w:val="multilevel"/>
    <w:tmpl w:val="5E485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C4"/>
    <w:rsid w:val="000363FD"/>
    <w:rsid w:val="00064163"/>
    <w:rsid w:val="00176412"/>
    <w:rsid w:val="001B2E60"/>
    <w:rsid w:val="002807CB"/>
    <w:rsid w:val="003415E0"/>
    <w:rsid w:val="003C4323"/>
    <w:rsid w:val="003C6E06"/>
    <w:rsid w:val="003E4ADB"/>
    <w:rsid w:val="003F685F"/>
    <w:rsid w:val="00417412"/>
    <w:rsid w:val="00427C12"/>
    <w:rsid w:val="004A2DB4"/>
    <w:rsid w:val="0051282F"/>
    <w:rsid w:val="0057093A"/>
    <w:rsid w:val="005C79B3"/>
    <w:rsid w:val="00627464"/>
    <w:rsid w:val="00630861"/>
    <w:rsid w:val="00632D42"/>
    <w:rsid w:val="00683B2A"/>
    <w:rsid w:val="006F6457"/>
    <w:rsid w:val="007321CB"/>
    <w:rsid w:val="007F59D3"/>
    <w:rsid w:val="008876E0"/>
    <w:rsid w:val="008F4276"/>
    <w:rsid w:val="00AE296D"/>
    <w:rsid w:val="00AE34E0"/>
    <w:rsid w:val="00B33DC2"/>
    <w:rsid w:val="00B619C6"/>
    <w:rsid w:val="00BA0922"/>
    <w:rsid w:val="00C211F4"/>
    <w:rsid w:val="00CA50C4"/>
    <w:rsid w:val="00CD2D15"/>
    <w:rsid w:val="00CD42A7"/>
    <w:rsid w:val="00DB36CC"/>
    <w:rsid w:val="00DF0D36"/>
    <w:rsid w:val="00ED0E04"/>
    <w:rsid w:val="00F37894"/>
    <w:rsid w:val="00F667A7"/>
    <w:rsid w:val="00F80E30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ED527"/>
  <w15:chartTrackingRefBased/>
  <w15:docId w15:val="{FA83BEF1-73CF-40E5-98E2-9C354A64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6CC"/>
    <w:pPr>
      <w:spacing w:after="200" w:line="276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1992,bqiaagaaeyqcaaagiaiaaamvbwaabt0haaaaaaaaaaaaaaaaaaaaaaaaaaaaaaaaaaaaaaaaaaaaaaaaaaaaaaaaaaaaaaaaaaaaaaaaaaaaaaaaaaaaaaaaaaaaaaaaaaaaaaaaaaaaaaaaaaaaaaaaaaaaaaaaaaaaaaaaaaaaaaaaaaaaaaaaaaaaaaaaaaaaaaaaaaaaaaaaaaaaaaaaaaaaaaaaaaaaaaaa"/>
    <w:basedOn w:val="a0"/>
    <w:rsid w:val="00DB36CC"/>
  </w:style>
  <w:style w:type="paragraph" w:customStyle="1" w:styleId="c10">
    <w:name w:val="c10"/>
    <w:basedOn w:val="a"/>
    <w:rsid w:val="00DB36C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B36C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80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07CB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footer"/>
    <w:basedOn w:val="a"/>
    <w:link w:val="a7"/>
    <w:uiPriority w:val="99"/>
    <w:unhideWhenUsed/>
    <w:rsid w:val="002807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807CB"/>
    <w:rPr>
      <w:rFonts w:ascii="Times New Roman" w:eastAsia="Times New Roman" w:hAnsi="Times New Roman" w:cs="Times New Roman"/>
      <w:sz w:val="28"/>
      <w:szCs w:val="28"/>
    </w:rPr>
  </w:style>
  <w:style w:type="character" w:styleId="a8">
    <w:name w:val="Hyperlink"/>
    <w:basedOn w:val="a0"/>
    <w:uiPriority w:val="99"/>
    <w:unhideWhenUsed/>
    <w:rsid w:val="007321CB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321CB"/>
    <w:rPr>
      <w:color w:val="605E5C"/>
      <w:shd w:val="clear" w:color="auto" w:fill="E1DFDD"/>
    </w:rPr>
  </w:style>
  <w:style w:type="paragraph" w:styleId="aa">
    <w:name w:val="List Paragraph"/>
    <w:aliases w:val="- список,ТЗ список"/>
    <w:basedOn w:val="a"/>
    <w:link w:val="ab"/>
    <w:uiPriority w:val="34"/>
    <w:qFormat/>
    <w:rsid w:val="0063086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b">
    <w:name w:val="Абзац списка Знак"/>
    <w:aliases w:val="- список Знак,ТЗ список Знак"/>
    <w:link w:val="aa"/>
    <w:uiPriority w:val="34"/>
    <w:locked/>
    <w:rsid w:val="00630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24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1%8F%D1%82%D0%B5%D0%BB%D1%8C%D0%BD%D0%BE%D1%81%D1%82%D1%8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A2%D0%B5%D0%BF%D0%BB%D0%BE%D0%B2,_%D0%91%D0%BE%D1%80%D0%B8%D1%81_%D0%9C%D0%B8%D1%85%D0%B0%D0%B9%D0%BB%D0%BE%D0%B2%D0%B8%D1%8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music-education.ru/igra-v-ansamble-tonkosti-i-nyuans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1794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17</cp:revision>
  <dcterms:created xsi:type="dcterms:W3CDTF">2023-12-05T03:23:00Z</dcterms:created>
  <dcterms:modified xsi:type="dcterms:W3CDTF">2025-12-03T09:47:00Z</dcterms:modified>
</cp:coreProperties>
</file>