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7551C" w14:textId="77777777" w:rsidR="007250D9" w:rsidRPr="00661E0E" w:rsidRDefault="007250D9" w:rsidP="007250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661E0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Мастер-</w:t>
      </w:r>
      <w:proofErr w:type="spellStart"/>
      <w:r w:rsidRPr="00661E0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майнд</w:t>
      </w:r>
      <w:proofErr w:type="spellEnd"/>
      <w:r w:rsidRPr="00661E0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 xml:space="preserve"> с педагогами</w:t>
      </w:r>
    </w:p>
    <w:p w14:paraId="6D690A15" w14:textId="77777777" w:rsidR="007250D9" w:rsidRPr="00A62C56" w:rsidRDefault="007250D9" w:rsidP="007250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661E0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 xml:space="preserve"> </w:t>
      </w: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«Диалог с семьей на одной волне: практические решения для разговора о духовно-нравственных ценностях»</w:t>
      </w:r>
    </w:p>
    <w:p w14:paraId="71B4ABA8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Общее время: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1 час 30 минут.</w:t>
      </w:r>
    </w:p>
    <w:p w14:paraId="3B2A38C1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Участники: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 Воспитатели, старший воспитатель, педагог-психолог </w:t>
      </w:r>
    </w:p>
    <w:p w14:paraId="5DD00D2B" w14:textId="77777777" w:rsidR="007250D9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Модератор: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старший воспитатель</w:t>
      </w:r>
    </w:p>
    <w:p w14:paraId="11960849" w14:textId="77777777" w:rsidR="007250D9" w:rsidRPr="00661E0E" w:rsidRDefault="007250D9" w:rsidP="00A84631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661E0E">
        <w:rPr>
          <w:rStyle w:val="ac"/>
          <w:rFonts w:eastAsiaTheme="majorEastAsia"/>
          <w:color w:val="0F1115"/>
        </w:rPr>
        <w:t>Главная цель:</w:t>
      </w:r>
      <w:r w:rsidRPr="00661E0E">
        <w:rPr>
          <w:color w:val="0F1115"/>
        </w:rPr>
        <w:t xml:space="preserve"> развить у педагогов </w:t>
      </w:r>
      <w:r w:rsidRPr="00661E0E">
        <w:rPr>
          <w:rStyle w:val="ac"/>
          <w:rFonts w:eastAsiaTheme="majorEastAsia"/>
          <w:color w:val="0F1115"/>
        </w:rPr>
        <w:t>практическую готовность</w:t>
      </w:r>
      <w:r w:rsidRPr="00661E0E">
        <w:rPr>
          <w:color w:val="0F1115"/>
        </w:rPr>
        <w:t> к выстраиванию партнерского взаимодействия с семьями на основе диалога о духовно-нравственных ценностях.</w:t>
      </w:r>
    </w:p>
    <w:p w14:paraId="43C88DF2" w14:textId="77777777" w:rsidR="007250D9" w:rsidRPr="00661E0E" w:rsidRDefault="007250D9" w:rsidP="00A84631">
      <w:pPr>
        <w:pStyle w:val="ds-markdown-paragraph"/>
        <w:shd w:val="clear" w:color="auto" w:fill="FFFFFF"/>
        <w:spacing w:before="0" w:beforeAutospacing="0" w:after="120" w:afterAutospacing="0"/>
        <w:jc w:val="both"/>
        <w:rPr>
          <w:color w:val="0F1115"/>
        </w:rPr>
      </w:pPr>
      <w:r w:rsidRPr="00661E0E">
        <w:rPr>
          <w:rStyle w:val="ac"/>
          <w:rFonts w:eastAsiaTheme="majorEastAsia"/>
          <w:color w:val="0F1115"/>
        </w:rPr>
        <w:t>Задачи сопровождения:</w:t>
      </w:r>
    </w:p>
    <w:p w14:paraId="7FFA43F1" w14:textId="77777777" w:rsidR="007250D9" w:rsidRPr="00661E0E" w:rsidRDefault="007250D9" w:rsidP="007250D9">
      <w:pPr>
        <w:pStyle w:val="ds-markdown-paragraph"/>
        <w:numPr>
          <w:ilvl w:val="1"/>
          <w:numId w:val="1"/>
        </w:numPr>
        <w:shd w:val="clear" w:color="auto" w:fill="FFFFFF"/>
        <w:tabs>
          <w:tab w:val="num" w:pos="284"/>
        </w:tabs>
        <w:spacing w:before="0" w:beforeAutospacing="0" w:after="0" w:afterAutospacing="0"/>
        <w:ind w:left="0" w:firstLine="0"/>
        <w:jc w:val="both"/>
        <w:rPr>
          <w:color w:val="0F1115"/>
        </w:rPr>
      </w:pPr>
      <w:r w:rsidRPr="00661E0E">
        <w:rPr>
          <w:color w:val="0F1115"/>
        </w:rPr>
        <w:t>Создать условия для </w:t>
      </w:r>
      <w:r w:rsidRPr="00661E0E">
        <w:rPr>
          <w:rStyle w:val="ac"/>
          <w:rFonts w:eastAsiaTheme="majorEastAsia"/>
          <w:color w:val="0F1115"/>
        </w:rPr>
        <w:t>рефлексии</w:t>
      </w:r>
      <w:r w:rsidRPr="00661E0E">
        <w:rPr>
          <w:color w:val="0F1115"/>
        </w:rPr>
        <w:t> собственных профессиональных затруднений.</w:t>
      </w:r>
    </w:p>
    <w:p w14:paraId="3F0D7C3F" w14:textId="77777777" w:rsidR="007250D9" w:rsidRPr="00661E0E" w:rsidRDefault="007250D9" w:rsidP="007250D9">
      <w:pPr>
        <w:pStyle w:val="ds-markdown-paragraph"/>
        <w:numPr>
          <w:ilvl w:val="1"/>
          <w:numId w:val="1"/>
        </w:numPr>
        <w:shd w:val="clear" w:color="auto" w:fill="FFFFFF"/>
        <w:tabs>
          <w:tab w:val="num" w:pos="284"/>
        </w:tabs>
        <w:spacing w:before="0" w:beforeAutospacing="0" w:after="0" w:afterAutospacing="0"/>
        <w:ind w:left="0" w:firstLine="0"/>
        <w:jc w:val="both"/>
        <w:rPr>
          <w:color w:val="0F1115"/>
        </w:rPr>
      </w:pPr>
      <w:r w:rsidRPr="00661E0E">
        <w:rPr>
          <w:color w:val="0F1115"/>
        </w:rPr>
        <w:t>Активизировать и </w:t>
      </w:r>
      <w:r w:rsidRPr="00661E0E">
        <w:rPr>
          <w:rStyle w:val="ac"/>
          <w:rFonts w:eastAsiaTheme="majorEastAsia"/>
          <w:color w:val="0F1115"/>
        </w:rPr>
        <w:t>обобщить лучший практический опыт</w:t>
      </w:r>
      <w:r w:rsidRPr="00661E0E">
        <w:rPr>
          <w:color w:val="0F1115"/>
        </w:rPr>
        <w:t> участников.</w:t>
      </w:r>
    </w:p>
    <w:p w14:paraId="036454EE" w14:textId="77777777" w:rsidR="007250D9" w:rsidRPr="00661E0E" w:rsidRDefault="007250D9" w:rsidP="007250D9">
      <w:pPr>
        <w:pStyle w:val="ds-markdown-paragraph"/>
        <w:numPr>
          <w:ilvl w:val="1"/>
          <w:numId w:val="1"/>
        </w:numPr>
        <w:shd w:val="clear" w:color="auto" w:fill="FFFFFF"/>
        <w:tabs>
          <w:tab w:val="num" w:pos="284"/>
        </w:tabs>
        <w:spacing w:before="0" w:beforeAutospacing="0" w:after="0" w:afterAutospacing="0"/>
        <w:ind w:left="0" w:firstLine="0"/>
        <w:jc w:val="both"/>
        <w:rPr>
          <w:color w:val="0F1115"/>
        </w:rPr>
      </w:pPr>
      <w:r w:rsidRPr="00661E0E">
        <w:rPr>
          <w:rStyle w:val="ac"/>
          <w:rFonts w:eastAsiaTheme="majorEastAsia"/>
          <w:color w:val="0F1115"/>
        </w:rPr>
        <w:t>Смоделировать</w:t>
      </w:r>
      <w:r w:rsidRPr="00661E0E">
        <w:rPr>
          <w:color w:val="0F1115"/>
        </w:rPr>
        <w:t> и </w:t>
      </w:r>
      <w:r w:rsidRPr="00661E0E">
        <w:rPr>
          <w:rStyle w:val="ac"/>
          <w:rFonts w:eastAsiaTheme="majorEastAsia"/>
          <w:color w:val="0F1115"/>
        </w:rPr>
        <w:t>апробировать</w:t>
      </w:r>
      <w:r w:rsidRPr="00661E0E">
        <w:rPr>
          <w:color w:val="0F1115"/>
        </w:rPr>
        <w:t> алгоритмы решения сложных ситуаций.</w:t>
      </w:r>
    </w:p>
    <w:p w14:paraId="3B1AF259" w14:textId="77777777" w:rsidR="007250D9" w:rsidRPr="00661E0E" w:rsidRDefault="007250D9" w:rsidP="007250D9">
      <w:pPr>
        <w:pStyle w:val="ds-markdown-paragraph"/>
        <w:numPr>
          <w:ilvl w:val="1"/>
          <w:numId w:val="1"/>
        </w:numPr>
        <w:shd w:val="clear" w:color="auto" w:fill="FFFFFF"/>
        <w:tabs>
          <w:tab w:val="num" w:pos="284"/>
        </w:tabs>
        <w:spacing w:before="0" w:beforeAutospacing="0" w:after="0" w:afterAutospacing="0"/>
        <w:ind w:left="0" w:firstLine="0"/>
        <w:jc w:val="both"/>
        <w:rPr>
          <w:color w:val="0F1115"/>
        </w:rPr>
      </w:pPr>
      <w:r w:rsidRPr="00661E0E">
        <w:rPr>
          <w:color w:val="0F1115"/>
        </w:rPr>
        <w:t>Обеспечить </w:t>
      </w:r>
      <w:r w:rsidRPr="00661E0E">
        <w:rPr>
          <w:rStyle w:val="ac"/>
          <w:rFonts w:eastAsiaTheme="majorEastAsia"/>
          <w:color w:val="0F1115"/>
        </w:rPr>
        <w:t>эмоциональную поддержку</w:t>
      </w:r>
      <w:r w:rsidRPr="00661E0E">
        <w:rPr>
          <w:color w:val="0F1115"/>
        </w:rPr>
        <w:t> и сформировать чувство профессиональной общности.</w:t>
      </w:r>
    </w:p>
    <w:p w14:paraId="13D0098A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2F0AB85E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Материалы:</w:t>
      </w:r>
    </w:p>
    <w:p w14:paraId="494FC1B1" w14:textId="77777777" w:rsidR="007250D9" w:rsidRPr="00A62C56" w:rsidRDefault="007250D9" w:rsidP="007250D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Пространство для работы в кругу.</w:t>
      </w:r>
    </w:p>
    <w:p w14:paraId="13C69173" w14:textId="77777777" w:rsidR="007250D9" w:rsidRPr="00A62C56" w:rsidRDefault="007250D9" w:rsidP="007250D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Флипчарт</w:t>
      </w:r>
      <w:proofErr w:type="spellEnd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/маркерная доска, маркеры 4-х цветов.</w:t>
      </w:r>
    </w:p>
    <w:p w14:paraId="43C69CB4" w14:textId="77777777" w:rsidR="007250D9" w:rsidRPr="00A62C56" w:rsidRDefault="007250D9" w:rsidP="007250D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Стикеры трех цветов (желтые, синие, зеленые), блокноты, ручки.</w:t>
      </w:r>
    </w:p>
    <w:p w14:paraId="35767A83" w14:textId="77777777" w:rsidR="007250D9" w:rsidRPr="00A62C56" w:rsidRDefault="007250D9" w:rsidP="007250D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Таймер.</w:t>
      </w:r>
    </w:p>
    <w:p w14:paraId="1D46B441" w14:textId="77777777" w:rsidR="007250D9" w:rsidRPr="00A62C56" w:rsidRDefault="007250D9" w:rsidP="007250D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Раздаточный материал: «Памятка участника» с правилами и этапами.</w:t>
      </w:r>
    </w:p>
    <w:p w14:paraId="3C7DF216" w14:textId="77777777" w:rsidR="007250D9" w:rsidRDefault="007250D9" w:rsidP="007250D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</w:p>
    <w:p w14:paraId="46BD12FA" w14:textId="77777777" w:rsidR="007250D9" w:rsidRPr="00A62C56" w:rsidRDefault="007250D9" w:rsidP="007250D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Ход мастер-</w:t>
      </w:r>
      <w:proofErr w:type="spellStart"/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майнда</w:t>
      </w:r>
      <w:proofErr w:type="spellEnd"/>
    </w:p>
    <w:p w14:paraId="5E8DEA9E" w14:textId="77777777" w:rsidR="007250D9" w:rsidRDefault="007250D9" w:rsidP="007250D9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056E9B86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Часть 1: Введение. </w:t>
      </w:r>
    </w:p>
    <w:p w14:paraId="7F511B46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1.1. Приветствие и постановка проблемы (10 мин)</w:t>
      </w:r>
    </w:p>
    <w:p w14:paraId="65904417" w14:textId="77777777" w:rsidR="007250D9" w:rsidRPr="00A62C56" w:rsidRDefault="007250D9" w:rsidP="007250D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Модератор: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«Добрый день, уважаемые коллеги! Сегодня мы собираемся в формате мастер-</w:t>
      </w:r>
      <w:proofErr w:type="spellStart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майнда</w:t>
      </w:r>
      <w:proofErr w:type="spellEnd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— нашего клуба профессиональной взаимопомощи. Мы все сталкиваемся с парадоксом: с одной стороны, на нас лежит высокая миссия по духовно-нравственному воспитанию детей, с другой — мы не можем делать это без семьи. Но современная семья, переживающая кризис традиций и дефицит живого общения, часто остается «закрытой системой».</w:t>
      </w:r>
    </w:p>
    <w:p w14:paraId="6A910357" w14:textId="77777777" w:rsidR="007250D9" w:rsidRDefault="007250D9" w:rsidP="007250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661E0E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(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 xml:space="preserve">На </w:t>
      </w:r>
      <w:proofErr w:type="spellStart"/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флипчарте</w:t>
      </w:r>
      <w:proofErr w:type="spellEnd"/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 xml:space="preserve"> модератор рисует схему: </w:t>
      </w:r>
      <w:r w:rsidRPr="00A62C56">
        <w:rPr>
          <w:rFonts w:ascii="Times New Roman" w:eastAsia="Times New Roman" w:hAnsi="Times New Roman" w:cs="Times New Roman"/>
          <w:b/>
          <w:bCs/>
          <w:i/>
          <w:iCs/>
          <w:color w:val="0F1115"/>
          <w:kern w:val="0"/>
          <w:sz w:val="24"/>
          <w:szCs w:val="24"/>
          <w:lang w:eastAsia="ru-RU"/>
          <w14:ligatures w14:val="none"/>
        </w:rPr>
        <w:t>«Ребенок»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 в центре, стрелки от </w:t>
      </w:r>
      <w:r w:rsidRPr="00A62C56">
        <w:rPr>
          <w:rFonts w:ascii="Times New Roman" w:eastAsia="Times New Roman" w:hAnsi="Times New Roman" w:cs="Times New Roman"/>
          <w:b/>
          <w:bCs/>
          <w:i/>
          <w:iCs/>
          <w:color w:val="0F1115"/>
          <w:kern w:val="0"/>
          <w:sz w:val="24"/>
          <w:szCs w:val="24"/>
          <w:lang w:eastAsia="ru-RU"/>
          <w14:ligatures w14:val="none"/>
        </w:rPr>
        <w:t>«Семья»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 и </w:t>
      </w:r>
      <w:r w:rsidRPr="00A62C56">
        <w:rPr>
          <w:rFonts w:ascii="Times New Roman" w:eastAsia="Times New Roman" w:hAnsi="Times New Roman" w:cs="Times New Roman"/>
          <w:b/>
          <w:bCs/>
          <w:i/>
          <w:iCs/>
          <w:color w:val="0F1115"/>
          <w:kern w:val="0"/>
          <w:sz w:val="24"/>
          <w:szCs w:val="24"/>
          <w:lang w:eastAsia="ru-RU"/>
          <w14:ligatures w14:val="none"/>
        </w:rPr>
        <w:t>«Педагог»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. Затруднение обозначается как разрыв в стрелке от семьи</w:t>
      </w:r>
      <w:r w:rsidRPr="00661E0E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)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.</w:t>
      </w:r>
    </w:p>
    <w:p w14:paraId="583A0A67" w14:textId="77777777" w:rsidR="007250D9" w:rsidRPr="00A62C56" w:rsidRDefault="007250D9" w:rsidP="007250D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«Наша общая задача — </w:t>
      </w: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восстановить эту связь, создав единое ценностное поле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 Ключевой вопрос, на который мы ищем ответ: </w:t>
      </w: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КАК говорить с семьей на эти тонкие темы эффективно и партнерски, а не назидательно?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»</w:t>
      </w:r>
    </w:p>
    <w:p w14:paraId="45ADFD8A" w14:textId="77777777" w:rsidR="007250D9" w:rsidRDefault="007250D9" w:rsidP="007250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661E0E">
        <w:rPr>
          <w:rFonts w:ascii="Times New Roman" w:eastAsia="Times New Roman" w:hAnsi="Times New Roman" w:cs="Times New Roman"/>
          <w:b/>
          <w:bCs/>
          <w:i/>
          <w:iCs/>
          <w:color w:val="0F1115"/>
          <w:kern w:val="0"/>
          <w:sz w:val="24"/>
          <w:szCs w:val="24"/>
          <w:lang w:eastAsia="ru-RU"/>
          <w14:ligatures w14:val="none"/>
        </w:rPr>
        <w:t>(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Модератор раздает желтые стикеры</w:t>
      </w:r>
      <w:r w:rsidRPr="00661E0E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)</w:t>
      </w:r>
    </w:p>
    <w:p w14:paraId="3EE47518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«Пожалуйста, за 2 минуты анонимно запишите на стикере </w:t>
      </w: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самую частую сложность или сопротивление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, с которым вы сталкиваетесь, начиная разговор с родителями о вопросах воспитания характера, морали, поведения». Стикеры собираются и кратко зачитываются (без обсуждения), формируя общую картину вызовов.</w:t>
      </w:r>
    </w:p>
    <w:p w14:paraId="5D6CEB04" w14:textId="77777777" w:rsidR="007250D9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3680D55D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1.2. Знакомство с форматом и правилами (5 мин)</w:t>
      </w:r>
    </w:p>
    <w:p w14:paraId="0786339F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Модератор объясняет: «Мастер-</w:t>
      </w:r>
      <w:proofErr w:type="spellStart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майнд</w:t>
      </w:r>
      <w:proofErr w:type="spellEnd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— это не лекция. Это «мозговой 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штурм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», где мы концентрируемся на решении </w:t>
      </w: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одной конкретной ситуации (кейса)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одного из вас. Мы будем следовать четкой структуре, которая гарантирует результат».</w:t>
      </w:r>
    </w:p>
    <w:p w14:paraId="4276FE47" w14:textId="77777777" w:rsidR="007250D9" w:rsidRPr="00A62C56" w:rsidRDefault="007250D9" w:rsidP="007250D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На </w:t>
      </w:r>
      <w:proofErr w:type="spellStart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флипчарте</w:t>
      </w:r>
      <w:proofErr w:type="spellEnd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представлены </w:t>
      </w: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ключевые правила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:</w:t>
      </w:r>
    </w:p>
    <w:p w14:paraId="6A05C760" w14:textId="77777777" w:rsidR="007250D9" w:rsidRPr="00A62C56" w:rsidRDefault="007250D9" w:rsidP="007250D9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Конфиденциальность</w:t>
      </w:r>
      <w:proofErr w:type="gramStart"/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Что</w:t>
      </w:r>
      <w:proofErr w:type="gramEnd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здесь обсуждается, здесь и остается.</w:t>
      </w:r>
    </w:p>
    <w:p w14:paraId="7ABEA90E" w14:textId="77777777" w:rsidR="007250D9" w:rsidRPr="00A62C56" w:rsidRDefault="007250D9" w:rsidP="007250D9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Безоценочность и поддержка: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Мы не критикуем, а предлагаем решения из лучших побуждений.</w:t>
      </w:r>
    </w:p>
    <w:p w14:paraId="7F686F99" w14:textId="77777777" w:rsidR="007250D9" w:rsidRPr="00A62C56" w:rsidRDefault="007250D9" w:rsidP="007250D9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lastRenderedPageBreak/>
        <w:t>Фокус на решении: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Мы ищем «как сделать», а не «кто виноват».</w:t>
      </w:r>
    </w:p>
    <w:p w14:paraId="648E47FA" w14:textId="77777777" w:rsidR="007250D9" w:rsidRPr="00A62C56" w:rsidRDefault="007250D9" w:rsidP="007250D9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Дисциплина времени</w:t>
      </w:r>
      <w:proofErr w:type="gramStart"/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Уважаем</w:t>
      </w:r>
      <w:proofErr w:type="gramEnd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регламент каждого.</w:t>
      </w:r>
    </w:p>
    <w:p w14:paraId="416C245A" w14:textId="77777777" w:rsidR="007250D9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6CBB6510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1.3. Выбор «Автора кейса» (5 мин)</w:t>
      </w:r>
    </w:p>
    <w:p w14:paraId="6C2104E1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Модератор: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«Сейчас у нас будет 5 минут. У кого из вас есть </w:t>
      </w: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живая, актуальная ситуация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, требующая немедленного решения? Озвучьте ее буквально в 2-3 предложениях».</w:t>
      </w:r>
    </w:p>
    <w:p w14:paraId="49C5257F" w14:textId="77777777" w:rsidR="007250D9" w:rsidRPr="00A62C56" w:rsidRDefault="007250D9" w:rsidP="007250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</w:pPr>
      <w:r w:rsidRPr="00661E0E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(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 xml:space="preserve">Участники по кругу кратко называют кейсы. Модератор фиксирует ключевые слова на </w:t>
      </w:r>
      <w:proofErr w:type="spellStart"/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флипчарте</w:t>
      </w:r>
      <w:proofErr w:type="spellEnd"/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 xml:space="preserve"> (напр., «Агрессия ребенка: родитель игнорирует», «Ценности семьи </w:t>
      </w:r>
      <w:r w:rsidRPr="00661E0E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 xml:space="preserve">против 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ценности группы», «Как говорить о сквернословии?»).</w:t>
      </w:r>
    </w:p>
    <w:p w14:paraId="2B3C596C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Модератор: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«Теперь выберем кейс для глубокой проработки. Проголосуем. </w:t>
      </w: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Голосуйте за ту ситуацию, чье решение будет наиболее полезно лично вам в вашей текущей практике.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У каждого есть один голос (можно поднять руку)».</w:t>
      </w:r>
    </w:p>
    <w:p w14:paraId="453F475F" w14:textId="77777777" w:rsidR="007250D9" w:rsidRPr="00661E0E" w:rsidRDefault="007250D9" w:rsidP="007250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После голосования модератор объявляет Автора кейса.</w:t>
      </w:r>
    </w:p>
    <w:p w14:paraId="27A1D7C3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«Сегодня мы помогаем 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(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Имя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)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 Благодарим всех за смелость! Невыбранные кейсы мы обязательно возьмем в работу на следующих встречах».</w:t>
      </w:r>
    </w:p>
    <w:p w14:paraId="06DF1BED" w14:textId="77777777" w:rsidR="007250D9" w:rsidRDefault="007250D9" w:rsidP="007250D9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383EFC89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Часть 2: Основная работа. Структурированный диалог (50 минут)</w:t>
      </w:r>
    </w:p>
    <w:p w14:paraId="636AD867" w14:textId="77777777" w:rsidR="007250D9" w:rsidRPr="00A62C56" w:rsidRDefault="007250D9" w:rsidP="007250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(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Модератор строго следит за временем, выступая тайм-кипером и фасилитатором</w:t>
      </w:r>
      <w:r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)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.</w:t>
      </w:r>
    </w:p>
    <w:p w14:paraId="14FCCFF2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ШАГ 1: Презентация кейса (7 мин)</w:t>
      </w:r>
    </w:p>
    <w:p w14:paraId="41C2394D" w14:textId="77777777" w:rsidR="007250D9" w:rsidRPr="00A62C56" w:rsidRDefault="007250D9" w:rsidP="007250D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Автор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подробно, но структурированно описывает ситуацию. Модератор может предложить план:</w:t>
      </w:r>
    </w:p>
    <w:p w14:paraId="531D1643" w14:textId="77777777" w:rsidR="007250D9" w:rsidRPr="00A62C56" w:rsidRDefault="007250D9" w:rsidP="007250D9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Суть: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Кто участники? Что происходит? Контекст.</w:t>
      </w:r>
    </w:p>
    <w:p w14:paraId="1DEBF9A2" w14:textId="77777777" w:rsidR="007250D9" w:rsidRPr="00A62C56" w:rsidRDefault="007250D9" w:rsidP="007250D9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Что уже предпринято?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Какие были шаги и реакции?</w:t>
      </w:r>
    </w:p>
    <w:p w14:paraId="00D487E8" w14:textId="77777777" w:rsidR="007250D9" w:rsidRPr="00A62C56" w:rsidRDefault="007250D9" w:rsidP="007250D9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Точка затруднения</w:t>
      </w:r>
      <w:proofErr w:type="gramStart"/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Что</w:t>
      </w:r>
      <w:proofErr w:type="gramEnd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не работает? Что блокирует?</w:t>
      </w:r>
    </w:p>
    <w:p w14:paraId="746E90C4" w14:textId="77777777" w:rsidR="007250D9" w:rsidRPr="00A62C56" w:rsidRDefault="007250D9" w:rsidP="007250D9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Идеальный результат</w:t>
      </w:r>
      <w:proofErr w:type="gramStart"/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Чего</w:t>
      </w:r>
      <w:proofErr w:type="gramEnd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вы хотите достичь в итоге?</w:t>
      </w:r>
    </w:p>
    <w:p w14:paraId="50B4A5F7" w14:textId="77777777" w:rsidR="007250D9" w:rsidRPr="00A62C56" w:rsidRDefault="007250D9" w:rsidP="007250D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(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Остальные участники </w:t>
      </w:r>
      <w:r w:rsidRPr="00A62C56">
        <w:rPr>
          <w:rFonts w:ascii="Times New Roman" w:eastAsia="Times New Roman" w:hAnsi="Times New Roman" w:cs="Times New Roman"/>
          <w:b/>
          <w:bCs/>
          <w:i/>
          <w:iCs/>
          <w:color w:val="0F1115"/>
          <w:kern w:val="0"/>
          <w:sz w:val="24"/>
          <w:szCs w:val="24"/>
          <w:lang w:eastAsia="ru-RU"/>
          <w14:ligatures w14:val="none"/>
        </w:rPr>
        <w:t>молча и внимательно слушают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, не перебивая</w:t>
      </w:r>
      <w:r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)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.</w:t>
      </w:r>
    </w:p>
    <w:p w14:paraId="3D4FD65D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ШАГ 2: Уточняющие вопросы (5 мин)</w:t>
      </w:r>
    </w:p>
    <w:p w14:paraId="3ADF7B43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Участники по кругу задают </w:t>
      </w: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только вопросы, проясняющие факты и контекст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 Запрещены советы и оценки.</w:t>
      </w:r>
    </w:p>
    <w:p w14:paraId="2A888C23" w14:textId="77777777" w:rsidR="007250D9" w:rsidRPr="00A62C56" w:rsidRDefault="007250D9" w:rsidP="00A8463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Примеры: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«Как давно это длится?», «Каковы ваши обычные отношения с этой семьей?», «Как родитель объясняет поведение ребенка?».</w:t>
      </w:r>
    </w:p>
    <w:p w14:paraId="5374E98A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ШАГ 3: Формулирование идеального запроса (3 мин)</w:t>
      </w:r>
    </w:p>
    <w:p w14:paraId="47303045" w14:textId="05F1F840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Модератор обращается к Автору: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«Теперь, с учетом услышанных вопросов, сформулируйте, пожалуйста, ваш </w:t>
      </w: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конкретный запрос к группе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. Например: </w:t>
      </w:r>
      <w:r w:rsidR="00A84631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«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Мне нужны варианты, как начать разговор без обвинений</w:t>
      </w:r>
      <w:r w:rsidR="00A84631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»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или </w:t>
      </w:r>
      <w:r w:rsidR="00A84631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«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Ищу аргументы о важности личного примера</w:t>
      </w:r>
      <w:r w:rsidR="00A84631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»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».</w:t>
      </w:r>
    </w:p>
    <w:p w14:paraId="1EB89871" w14:textId="77777777" w:rsidR="007250D9" w:rsidRPr="00A62C56" w:rsidRDefault="007250D9" w:rsidP="007250D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</w:pPr>
      <w:r w:rsidRPr="00661E0E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(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 xml:space="preserve">Автор формулирует запрос. Модератор записывает его на видном месте </w:t>
      </w:r>
      <w:proofErr w:type="spellStart"/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флипчарта</w:t>
      </w:r>
      <w:proofErr w:type="spellEnd"/>
      <w:r w:rsidRPr="00661E0E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)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.</w:t>
      </w:r>
    </w:p>
    <w:p w14:paraId="2ABCE492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ШАГ 4: Генерация решений (20 мин) — техника «Равный — равному»</w:t>
      </w:r>
    </w:p>
    <w:p w14:paraId="2B996D63" w14:textId="77777777" w:rsidR="007250D9" w:rsidRPr="00A62C56" w:rsidRDefault="007250D9" w:rsidP="007250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(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Модератор предлагает </w:t>
      </w:r>
      <w:r w:rsidRPr="00A62C56">
        <w:rPr>
          <w:rFonts w:ascii="Times New Roman" w:eastAsia="Times New Roman" w:hAnsi="Times New Roman" w:cs="Times New Roman"/>
          <w:b/>
          <w:bCs/>
          <w:i/>
          <w:iCs/>
          <w:color w:val="0F1115"/>
          <w:kern w:val="0"/>
          <w:sz w:val="24"/>
          <w:szCs w:val="24"/>
          <w:lang w:eastAsia="ru-RU"/>
          <w14:ligatures w14:val="none"/>
        </w:rPr>
        <w:t>Автору кейса отойти от круга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, сесть за отдельный стол и </w:t>
      </w:r>
      <w:r w:rsidRPr="00A62C56">
        <w:rPr>
          <w:rFonts w:ascii="Times New Roman" w:eastAsia="Times New Roman" w:hAnsi="Times New Roman" w:cs="Times New Roman"/>
          <w:b/>
          <w:bCs/>
          <w:i/>
          <w:iCs/>
          <w:color w:val="0F1115"/>
          <w:kern w:val="0"/>
          <w:sz w:val="24"/>
          <w:szCs w:val="24"/>
          <w:lang w:eastAsia="ru-RU"/>
          <w14:ligatures w14:val="none"/>
        </w:rPr>
        <w:t>молча записывать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 все идеи в свой блокнот</w:t>
      </w:r>
      <w:r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)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.</w:t>
      </w:r>
    </w:p>
    <w:p w14:paraId="38063938" w14:textId="253121C4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Модератор группе: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 «Теперь наша задача — как команда экспертов предложить максимум решений. Говорите, обращаясь друг к другу, делитесь личным опытом. Используйте фразы: </w:t>
      </w:r>
      <w:r w:rsidR="00A84631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«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В похожей ситуации </w:t>
      </w:r>
      <w:proofErr w:type="gramStart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я...</w:t>
      </w:r>
      <w:proofErr w:type="gramEnd"/>
      <w:r w:rsidR="00A84631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»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, </w:t>
      </w:r>
      <w:r w:rsidR="00A84631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«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Мне однажды помог такой прием...</w:t>
      </w:r>
      <w:r w:rsidR="00A84631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»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, </w:t>
      </w:r>
      <w:r w:rsidR="00A84631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«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А </w:t>
      </w:r>
      <w:proofErr w:type="gramStart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что</w:t>
      </w:r>
      <w:proofErr w:type="gramEnd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если предложить автору попробовать...».</w:t>
      </w:r>
    </w:p>
    <w:p w14:paraId="61CDF368" w14:textId="77777777" w:rsidR="007250D9" w:rsidRPr="00A62C56" w:rsidRDefault="007250D9" w:rsidP="007250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</w:pPr>
      <w:r w:rsidRPr="00843D04">
        <w:rPr>
          <w:rFonts w:ascii="Times New Roman" w:eastAsia="Times New Roman" w:hAnsi="Times New Roman" w:cs="Times New Roman"/>
          <w:b/>
          <w:bCs/>
          <w:i/>
          <w:iCs/>
          <w:color w:val="0F1115"/>
          <w:kern w:val="0"/>
          <w:sz w:val="24"/>
          <w:szCs w:val="24"/>
          <w:lang w:eastAsia="ru-RU"/>
          <w14:ligatures w14:val="none"/>
        </w:rPr>
        <w:t>(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 xml:space="preserve">Модератор записывает все предложения на </w:t>
      </w:r>
      <w:proofErr w:type="spellStart"/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флипчарте</w:t>
      </w:r>
      <w:proofErr w:type="spellEnd"/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 xml:space="preserve"> в столбик «БАНК ИДЕЙ». Поощряется разнообразие: от конкретных фраз для диалога до форматов мероприятий.</w:t>
      </w:r>
      <w:r w:rsidRPr="00843D04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)</w:t>
      </w:r>
    </w:p>
    <w:p w14:paraId="34FFC35C" w14:textId="77777777" w:rsidR="007250D9" w:rsidRPr="00A62C56" w:rsidRDefault="007250D9" w:rsidP="007250D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«Какие еще могут быть ресурсы? Книга, притча, совместное дело?»</w:t>
      </w:r>
    </w:p>
    <w:p w14:paraId="52F66D73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ШАГ 5: Обратная связь Автора и синтез (10 мин)</w:t>
      </w:r>
    </w:p>
    <w:p w14:paraId="52D1A420" w14:textId="77777777" w:rsidR="007250D9" w:rsidRPr="00A62C56" w:rsidRDefault="007250D9" w:rsidP="007250D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F1115"/>
          <w:kern w:val="0"/>
          <w:sz w:val="24"/>
          <w:szCs w:val="24"/>
          <w:lang w:eastAsia="ru-RU"/>
          <w14:ligatures w14:val="none"/>
        </w:rPr>
        <w:t>(</w:t>
      </w:r>
      <w:r w:rsidRPr="00A62C56">
        <w:rPr>
          <w:rFonts w:ascii="Times New Roman" w:eastAsia="Times New Roman" w:hAnsi="Times New Roman" w:cs="Times New Roman"/>
          <w:b/>
          <w:bCs/>
          <w:i/>
          <w:iCs/>
          <w:color w:val="0F1115"/>
          <w:kern w:val="0"/>
          <w:sz w:val="24"/>
          <w:szCs w:val="24"/>
          <w:lang w:eastAsia="ru-RU"/>
          <w14:ligatures w14:val="none"/>
        </w:rPr>
        <w:t>Автор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 возвращается в круг.</w:t>
      </w:r>
      <w:r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)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Его задача — поделиться с группой:</w:t>
      </w:r>
    </w:p>
    <w:p w14:paraId="4F92472D" w14:textId="77777777" w:rsidR="007250D9" w:rsidRPr="00A62C56" w:rsidRDefault="007250D9" w:rsidP="007250D9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Благодарность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за предложенные варианты.</w:t>
      </w:r>
    </w:p>
    <w:p w14:paraId="39C1643D" w14:textId="77777777" w:rsidR="007250D9" w:rsidRPr="00A62C56" w:rsidRDefault="007250D9" w:rsidP="007250D9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Какие 2-3 идеи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оказались самыми ценными и неочевидными.</w:t>
      </w:r>
    </w:p>
    <w:p w14:paraId="4B2F384C" w14:textId="77777777" w:rsidR="007250D9" w:rsidRPr="00A62C56" w:rsidRDefault="007250D9" w:rsidP="007250D9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Какой будет его первый конкретный шаг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после этой встречи.</w:t>
      </w:r>
    </w:p>
    <w:p w14:paraId="6D8FA807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lastRenderedPageBreak/>
        <w:t>Модератор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 резюмирует: «Итак, для ситуации 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(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кратко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)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мы выработали следующие ключевые стратегии: 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(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перечисляет 3-4 главные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)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».</w:t>
      </w:r>
    </w:p>
    <w:p w14:paraId="3B2E0E61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ШАГ 6: Рефлексия группы (5 мин)</w:t>
      </w:r>
    </w:p>
    <w:p w14:paraId="70EA6033" w14:textId="6A057378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Модератор раздает зеленые стикеры. «Уважаемые коллеги, теперь ваш черед. Закончите, пожалуйста, фразу на стикере: </w:t>
      </w:r>
      <w:r w:rsidR="00A84631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«</w:t>
      </w: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Для своей работы я из сегодняшнего обсуждения забираю...</w:t>
      </w:r>
      <w:r w:rsidR="00A84631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»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 Это может быть конкретный прием, мысль или просто новая уверенность».</w:t>
      </w:r>
    </w:p>
    <w:p w14:paraId="6A7970DF" w14:textId="77777777" w:rsidR="007250D9" w:rsidRPr="00A62C56" w:rsidRDefault="007250D9" w:rsidP="007250D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(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 xml:space="preserve">Стикеры приклеиваются на </w:t>
      </w:r>
      <w:proofErr w:type="spellStart"/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флипчарт</w:t>
      </w:r>
      <w:proofErr w:type="spellEnd"/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 xml:space="preserve"> в секцию «Наш общий багаж» и бегло озвучиваются</w:t>
      </w:r>
      <w:r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)</w:t>
      </w:r>
      <w:r w:rsidRPr="00A62C56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.</w:t>
      </w:r>
    </w:p>
    <w:p w14:paraId="4FEC0E07" w14:textId="77777777" w:rsidR="007250D9" w:rsidRPr="00850BE2" w:rsidRDefault="007250D9" w:rsidP="007250D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2DE2F56A" w14:textId="77777777" w:rsidR="007250D9" w:rsidRPr="00A62C56" w:rsidRDefault="007250D9" w:rsidP="00725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Модератор: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«Сегодня мы не только помогли коллеге, но и создали </w:t>
      </w:r>
      <w:r w:rsidRPr="00A62C56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общий ресурс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 — наш «Банк идей» на </w:t>
      </w:r>
      <w:proofErr w:type="spellStart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флипчарте</w:t>
      </w:r>
      <w:proofErr w:type="spellEnd"/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 Он будет оцифрован и доступен всем.  Мы на практике освоили технологию коллаборативного решения проблем.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У</w:t>
      </w:r>
      <w:r w:rsidRPr="00A62C5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крепили уверенность в том, что вместе мы — ресурсная профессиональная команда».</w:t>
      </w:r>
    </w:p>
    <w:p w14:paraId="76EDB94C" w14:textId="77777777" w:rsidR="007250D9" w:rsidRPr="00A62C56" w:rsidRDefault="007250D9" w:rsidP="00725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02F600" w14:textId="77777777" w:rsidR="00CE143C" w:rsidRDefault="00CE143C"/>
    <w:sectPr w:rsidR="00CE143C" w:rsidSect="007250D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7693C"/>
    <w:multiLevelType w:val="multilevel"/>
    <w:tmpl w:val="E0941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8567C5"/>
    <w:multiLevelType w:val="multilevel"/>
    <w:tmpl w:val="8C02B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FF08C7"/>
    <w:multiLevelType w:val="multilevel"/>
    <w:tmpl w:val="B9C07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E33499"/>
    <w:multiLevelType w:val="multilevel"/>
    <w:tmpl w:val="40F68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9A5803"/>
    <w:multiLevelType w:val="multilevel"/>
    <w:tmpl w:val="7B46C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2D5BDD"/>
    <w:multiLevelType w:val="multilevel"/>
    <w:tmpl w:val="C988F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3244423">
    <w:abstractNumId w:val="5"/>
  </w:num>
  <w:num w:numId="2" w16cid:durableId="1429538877">
    <w:abstractNumId w:val="0"/>
  </w:num>
  <w:num w:numId="3" w16cid:durableId="1497575394">
    <w:abstractNumId w:val="3"/>
  </w:num>
  <w:num w:numId="4" w16cid:durableId="1493913849">
    <w:abstractNumId w:val="4"/>
  </w:num>
  <w:num w:numId="5" w16cid:durableId="958531067">
    <w:abstractNumId w:val="1"/>
  </w:num>
  <w:num w:numId="6" w16cid:durableId="784233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BCB"/>
    <w:rsid w:val="002D2268"/>
    <w:rsid w:val="007250D9"/>
    <w:rsid w:val="007E7970"/>
    <w:rsid w:val="008F4C0D"/>
    <w:rsid w:val="00A31BCB"/>
    <w:rsid w:val="00A43FBF"/>
    <w:rsid w:val="00A84631"/>
    <w:rsid w:val="00CE1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6F213"/>
  <w15:chartTrackingRefBased/>
  <w15:docId w15:val="{00877C81-DA31-44ED-ADC7-C9702DE92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50D9"/>
  </w:style>
  <w:style w:type="paragraph" w:styleId="1">
    <w:name w:val="heading 1"/>
    <w:basedOn w:val="a"/>
    <w:next w:val="a"/>
    <w:link w:val="10"/>
    <w:uiPriority w:val="9"/>
    <w:qFormat/>
    <w:rsid w:val="00A31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1B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1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1B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1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1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1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1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1B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31B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31B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31BC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31BC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31B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31BC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31B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31B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1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31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1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31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31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31BC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31BC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31BC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31B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31BC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31BCB"/>
    <w:rPr>
      <w:b/>
      <w:bCs/>
      <w:smallCaps/>
      <w:color w:val="2F5496" w:themeColor="accent1" w:themeShade="BF"/>
      <w:spacing w:val="5"/>
    </w:rPr>
  </w:style>
  <w:style w:type="paragraph" w:customStyle="1" w:styleId="ds-markdown-paragraph">
    <w:name w:val="ds-markdown-paragraph"/>
    <w:basedOn w:val="a"/>
    <w:rsid w:val="00725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Strong"/>
    <w:basedOn w:val="a0"/>
    <w:uiPriority w:val="22"/>
    <w:qFormat/>
    <w:rsid w:val="007250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957</Words>
  <Characters>5456</Characters>
  <Application>Microsoft Office Word</Application>
  <DocSecurity>0</DocSecurity>
  <Lines>45</Lines>
  <Paragraphs>12</Paragraphs>
  <ScaleCrop>false</ScaleCrop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Elena</dc:creator>
  <cp:keywords/>
  <dc:description/>
  <cp:lastModifiedBy>Elena Elena</cp:lastModifiedBy>
  <cp:revision>3</cp:revision>
  <dcterms:created xsi:type="dcterms:W3CDTF">2025-12-02T17:54:00Z</dcterms:created>
  <dcterms:modified xsi:type="dcterms:W3CDTF">2025-12-02T18:02:00Z</dcterms:modified>
</cp:coreProperties>
</file>