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C68FF" w14:textId="05CE18AE" w:rsidR="004A238D" w:rsidRDefault="00B9235E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235E">
        <w:rPr>
          <w:rFonts w:ascii="Times New Roman" w:hAnsi="Times New Roman" w:cs="Times New Roman"/>
          <w:sz w:val="28"/>
          <w:szCs w:val="28"/>
        </w:rPr>
        <w:t>Деловая игра с родителями</w:t>
      </w:r>
      <w:r w:rsidR="00F65E80">
        <w:rPr>
          <w:rFonts w:ascii="Times New Roman" w:hAnsi="Times New Roman" w:cs="Times New Roman"/>
          <w:sz w:val="28"/>
          <w:szCs w:val="28"/>
        </w:rPr>
        <w:t xml:space="preserve"> дошкольников </w:t>
      </w:r>
      <w:r w:rsidRPr="00B9235E">
        <w:rPr>
          <w:rFonts w:ascii="Times New Roman" w:hAnsi="Times New Roman" w:cs="Times New Roman"/>
          <w:sz w:val="28"/>
          <w:szCs w:val="28"/>
        </w:rPr>
        <w:t>«</w:t>
      </w:r>
      <w:r w:rsidR="00F0176D">
        <w:rPr>
          <w:rFonts w:ascii="Times New Roman" w:hAnsi="Times New Roman" w:cs="Times New Roman"/>
          <w:sz w:val="28"/>
          <w:szCs w:val="28"/>
        </w:rPr>
        <w:t>Наши дети имеют права</w:t>
      </w:r>
      <w:r w:rsidRPr="00B9235E">
        <w:rPr>
          <w:rFonts w:ascii="Times New Roman" w:hAnsi="Times New Roman" w:cs="Times New Roman"/>
          <w:sz w:val="28"/>
          <w:szCs w:val="28"/>
        </w:rPr>
        <w:t>».</w:t>
      </w:r>
    </w:p>
    <w:p w14:paraId="01D4E09C" w14:textId="7F106167" w:rsidR="00F65E80" w:rsidRDefault="00F65E80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5E80">
        <w:rPr>
          <w:rFonts w:ascii="Times New Roman" w:hAnsi="Times New Roman" w:cs="Times New Roman"/>
          <w:sz w:val="28"/>
          <w:szCs w:val="28"/>
        </w:rPr>
        <w:t xml:space="preserve">Актуальность темы «Права </w:t>
      </w:r>
      <w:r w:rsidR="00F0176D">
        <w:rPr>
          <w:rFonts w:ascii="Times New Roman" w:hAnsi="Times New Roman" w:cs="Times New Roman"/>
          <w:sz w:val="28"/>
          <w:szCs w:val="28"/>
        </w:rPr>
        <w:t>детей</w:t>
      </w:r>
      <w:r w:rsidRPr="00F65E80">
        <w:rPr>
          <w:rFonts w:ascii="Times New Roman" w:hAnsi="Times New Roman" w:cs="Times New Roman"/>
          <w:sz w:val="28"/>
          <w:szCs w:val="28"/>
        </w:rPr>
        <w:t>» объясняется отсутствием достаточных знаний по данному вопросу и недооценкой правового статуса ребенка. Дошкольный возраст характеризуется полной зависимостью ребенка от взрослых — родителей и педагогов. По своей природе дети обладают меньшими возможностями защищать свои права по сравнению со взрослыми. Эффективность защиты прав ребенка во многом зависит от уровня осведомленности взрослых о самих правах и о правах детей. Задача педагога состоит в том, чтобы повысить компетентность родителей по теме, тем самым способствуя защите прав их детей и передаче полученных знаний.</w:t>
      </w:r>
    </w:p>
    <w:p w14:paraId="4D41ADFB" w14:textId="77777777" w:rsidR="00F65E80" w:rsidRPr="00F65E80" w:rsidRDefault="00F65E80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5E80">
        <w:rPr>
          <w:rFonts w:ascii="Times New Roman" w:hAnsi="Times New Roman" w:cs="Times New Roman"/>
          <w:sz w:val="28"/>
          <w:szCs w:val="28"/>
        </w:rPr>
        <w:t>Цель:</w:t>
      </w:r>
    </w:p>
    <w:p w14:paraId="35592531" w14:textId="77777777" w:rsidR="00F65E80" w:rsidRPr="00F65E80" w:rsidRDefault="00F65E80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5E80">
        <w:rPr>
          <w:rFonts w:ascii="Times New Roman" w:hAnsi="Times New Roman" w:cs="Times New Roman"/>
          <w:sz w:val="28"/>
          <w:szCs w:val="28"/>
        </w:rPr>
        <w:t>Формировать у родителей представления о системе законодательства в области прав детей.</w:t>
      </w:r>
    </w:p>
    <w:p w14:paraId="403B31CD" w14:textId="77777777" w:rsidR="00F65E80" w:rsidRPr="00F65E80" w:rsidRDefault="00F65E80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5E80">
        <w:rPr>
          <w:rFonts w:ascii="Times New Roman" w:hAnsi="Times New Roman" w:cs="Times New Roman"/>
          <w:sz w:val="28"/>
          <w:szCs w:val="28"/>
        </w:rPr>
        <w:t>Задачи:</w:t>
      </w:r>
    </w:p>
    <w:p w14:paraId="21311DE5" w14:textId="77777777" w:rsidR="00F65E80" w:rsidRPr="00F65E80" w:rsidRDefault="00F65E80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5E80">
        <w:rPr>
          <w:rFonts w:ascii="Times New Roman" w:hAnsi="Times New Roman" w:cs="Times New Roman"/>
          <w:sz w:val="28"/>
          <w:szCs w:val="28"/>
        </w:rPr>
        <w:t>1. Способствовать педагогическому просвещению родителей.</w:t>
      </w:r>
    </w:p>
    <w:p w14:paraId="6B4A251A" w14:textId="77777777" w:rsidR="00F65E80" w:rsidRPr="00F65E80" w:rsidRDefault="00F65E80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5E80">
        <w:rPr>
          <w:rFonts w:ascii="Times New Roman" w:hAnsi="Times New Roman" w:cs="Times New Roman"/>
          <w:sz w:val="28"/>
          <w:szCs w:val="28"/>
        </w:rPr>
        <w:t>2. Раскрыть содержание правового воспитания.</w:t>
      </w:r>
    </w:p>
    <w:p w14:paraId="039620AF" w14:textId="77777777" w:rsidR="00F65E80" w:rsidRPr="00F65E80" w:rsidRDefault="00F65E80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5E80">
        <w:rPr>
          <w:rFonts w:ascii="Times New Roman" w:hAnsi="Times New Roman" w:cs="Times New Roman"/>
          <w:sz w:val="28"/>
          <w:szCs w:val="28"/>
        </w:rPr>
        <w:t>3. Систематизировать знания по осуществлению прав ребенка в семье.</w:t>
      </w:r>
    </w:p>
    <w:p w14:paraId="637310F4" w14:textId="68EF7BC3" w:rsidR="00F65E80" w:rsidRDefault="00F65E80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5E80">
        <w:rPr>
          <w:rFonts w:ascii="Times New Roman" w:hAnsi="Times New Roman" w:cs="Times New Roman"/>
          <w:sz w:val="28"/>
          <w:szCs w:val="28"/>
        </w:rPr>
        <w:t>4. Развивать у родителей инициативу, творчество при выполнении заданий.</w:t>
      </w:r>
    </w:p>
    <w:p w14:paraId="610FFD7C" w14:textId="77777777" w:rsidR="00B95418" w:rsidRPr="00B95418" w:rsidRDefault="00B95418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5418">
        <w:rPr>
          <w:rFonts w:ascii="Times New Roman" w:hAnsi="Times New Roman" w:cs="Times New Roman"/>
          <w:sz w:val="28"/>
          <w:szCs w:val="28"/>
        </w:rPr>
        <w:t>Ход деловой игры:</w:t>
      </w:r>
    </w:p>
    <w:p w14:paraId="3D7C6287" w14:textId="77777777" w:rsidR="00B95418" w:rsidRPr="00B95418" w:rsidRDefault="00B95418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5418">
        <w:rPr>
          <w:rFonts w:ascii="Times New Roman" w:hAnsi="Times New Roman" w:cs="Times New Roman"/>
          <w:sz w:val="28"/>
          <w:szCs w:val="28"/>
        </w:rPr>
        <w:t>1. Вводная часть (5 мин.).</w:t>
      </w:r>
    </w:p>
    <w:p w14:paraId="7AA6A929" w14:textId="77777777" w:rsidR="000152BD" w:rsidRDefault="00B95418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5418">
        <w:rPr>
          <w:rFonts w:ascii="Times New Roman" w:hAnsi="Times New Roman" w:cs="Times New Roman"/>
          <w:sz w:val="28"/>
          <w:szCs w:val="28"/>
        </w:rPr>
        <w:t>2. Теоретическая часть (</w:t>
      </w:r>
      <w:r w:rsidR="000152BD">
        <w:rPr>
          <w:rFonts w:ascii="Times New Roman" w:hAnsi="Times New Roman" w:cs="Times New Roman"/>
          <w:sz w:val="28"/>
          <w:szCs w:val="28"/>
        </w:rPr>
        <w:t>5</w:t>
      </w:r>
      <w:r w:rsidRPr="00B95418">
        <w:rPr>
          <w:rFonts w:ascii="Times New Roman" w:hAnsi="Times New Roman" w:cs="Times New Roman"/>
          <w:sz w:val="28"/>
          <w:szCs w:val="28"/>
        </w:rPr>
        <w:t xml:space="preserve"> мин.)</w:t>
      </w:r>
    </w:p>
    <w:p w14:paraId="3D4BDA6B" w14:textId="34935051" w:rsidR="00B95418" w:rsidRPr="00B95418" w:rsidRDefault="00B95418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5418">
        <w:rPr>
          <w:rFonts w:ascii="Times New Roman" w:hAnsi="Times New Roman" w:cs="Times New Roman"/>
          <w:sz w:val="28"/>
          <w:szCs w:val="28"/>
        </w:rPr>
        <w:t>3. Практическая часть - проведение деловой игры (2</w:t>
      </w:r>
      <w:r w:rsidR="000152BD">
        <w:rPr>
          <w:rFonts w:ascii="Times New Roman" w:hAnsi="Times New Roman" w:cs="Times New Roman"/>
          <w:sz w:val="28"/>
          <w:szCs w:val="28"/>
        </w:rPr>
        <w:t>5</w:t>
      </w:r>
      <w:r w:rsidRPr="00B95418">
        <w:rPr>
          <w:rFonts w:ascii="Times New Roman" w:hAnsi="Times New Roman" w:cs="Times New Roman"/>
          <w:sz w:val="28"/>
          <w:szCs w:val="28"/>
        </w:rPr>
        <w:t xml:space="preserve"> мин.).</w:t>
      </w:r>
    </w:p>
    <w:p w14:paraId="06D1A35A" w14:textId="77777777" w:rsidR="00B95418" w:rsidRPr="00B95418" w:rsidRDefault="00B95418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5418">
        <w:rPr>
          <w:rFonts w:ascii="Times New Roman" w:hAnsi="Times New Roman" w:cs="Times New Roman"/>
          <w:sz w:val="28"/>
          <w:szCs w:val="28"/>
        </w:rPr>
        <w:t>4. Итоговая часть.</w:t>
      </w:r>
    </w:p>
    <w:p w14:paraId="11D8097B" w14:textId="77777777" w:rsidR="00B95418" w:rsidRPr="00B95418" w:rsidRDefault="00B95418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5418">
        <w:rPr>
          <w:rFonts w:ascii="Times New Roman" w:hAnsi="Times New Roman" w:cs="Times New Roman"/>
          <w:sz w:val="28"/>
          <w:szCs w:val="28"/>
        </w:rPr>
        <w:t>Вводная часть.</w:t>
      </w:r>
    </w:p>
    <w:p w14:paraId="4E532ED0" w14:textId="0329858E" w:rsidR="00B95418" w:rsidRPr="00B95418" w:rsidRDefault="00B95418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5418">
        <w:rPr>
          <w:rFonts w:ascii="Times New Roman" w:hAnsi="Times New Roman" w:cs="Times New Roman"/>
          <w:sz w:val="28"/>
          <w:szCs w:val="28"/>
        </w:rPr>
        <w:t xml:space="preserve">Воспитатель: Уважаемые родители! Мы всегда рады видеть вас </w:t>
      </w:r>
      <w:r>
        <w:rPr>
          <w:rFonts w:ascii="Times New Roman" w:hAnsi="Times New Roman" w:cs="Times New Roman"/>
          <w:sz w:val="28"/>
          <w:szCs w:val="28"/>
        </w:rPr>
        <w:t>в детском саду</w:t>
      </w:r>
      <w:r w:rsidRPr="00B95418">
        <w:rPr>
          <w:rFonts w:ascii="Times New Roman" w:hAnsi="Times New Roman" w:cs="Times New Roman"/>
          <w:sz w:val="28"/>
          <w:szCs w:val="28"/>
        </w:rPr>
        <w:t>. Спасибо вам за то, что вы нашли время и пришли на эту встречу. Это означает, что вам не безразличны права ваших детей. А действительно ли данная тема заслуживает нашего внимания? Зависит ли благополучие наших детей от нас, взрослых? Сегодня у нас необычн</w:t>
      </w:r>
      <w:r>
        <w:rPr>
          <w:rFonts w:ascii="Times New Roman" w:hAnsi="Times New Roman" w:cs="Times New Roman"/>
          <w:sz w:val="28"/>
          <w:szCs w:val="28"/>
        </w:rPr>
        <w:t>ая встреча</w:t>
      </w:r>
      <w:r w:rsidRPr="00B9541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 нас сегодня деловая игра.</w:t>
      </w:r>
    </w:p>
    <w:p w14:paraId="3F7BB4CD" w14:textId="6AF53F2C" w:rsidR="00B95418" w:rsidRPr="00B95418" w:rsidRDefault="00B95418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5418">
        <w:rPr>
          <w:rFonts w:ascii="Times New Roman" w:hAnsi="Times New Roman" w:cs="Times New Roman"/>
          <w:sz w:val="28"/>
          <w:szCs w:val="28"/>
        </w:rPr>
        <w:lastRenderedPageBreak/>
        <w:t xml:space="preserve">Мы будем говорить о правах. У нас у всех есть права. А есть ли они у ваших детей? Попробуем сегодня вместе в этом разобраться. </w:t>
      </w:r>
    </w:p>
    <w:p w14:paraId="6B777765" w14:textId="77777777" w:rsidR="00B95418" w:rsidRPr="00B95418" w:rsidRDefault="00B95418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5418">
        <w:rPr>
          <w:rFonts w:ascii="Times New Roman" w:hAnsi="Times New Roman" w:cs="Times New Roman"/>
          <w:sz w:val="28"/>
          <w:szCs w:val="28"/>
        </w:rPr>
        <w:t>2. Теоретическая часть.</w:t>
      </w:r>
    </w:p>
    <w:p w14:paraId="52787BA7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Сначала давайте познакомимся с нормативными документами, гарантирующими права ребенка. Таких документов немало.</w:t>
      </w:r>
    </w:p>
    <w:p w14:paraId="608171BF" w14:textId="77777777" w:rsidR="000152BD" w:rsidRDefault="000152B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0E61041" w14:textId="127D004E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1. Декларация прав ребенка, принятая Генеральной Ассамблеей в 1959 году, в которой сформулированы десять принципов, определяющих действия всех, кто отвечает за осуществление всей полноты прав детей, и которая имела целью обеспечить им “счастливое детство”. Декларация провозглашает, что “человечество обязано давать ребенку лучшее, что оно имеет”, гарантировать детям пользование всеми правами и свободами на их благо и благо общества.</w:t>
      </w:r>
    </w:p>
    <w:p w14:paraId="650A40CA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564618B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2. Конвенция о правах ребенка, принята Генеральной Ассамблей от 20 ноября 1989 года. Было решено ежегодно 20 ноября отмечать День прав ребенка. Конвенция - провозглашает ребенка самостоятельным субъектом права. Конвенция ООН о правах ребёнка — международный правовой документ, определяющий права детей. Документ состоит из 54 статей, детализирующих индивидуальные права юных граждан в возрасте от рождения до 18 лет на полное развитие своих возможностей в условиях, свободных от голода и нужды, жестокости, эксплуатации и других форм злоупотреблений.</w:t>
      </w:r>
    </w:p>
    <w:p w14:paraId="06FEFB60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EFE383C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3. Права детей в России. Сегодня в России права детей регулируются следующими основными законами:</w:t>
      </w:r>
    </w:p>
    <w:p w14:paraId="62B00FBF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- Конституция Российской Федерации;</w:t>
      </w:r>
    </w:p>
    <w:p w14:paraId="4A68335C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- Семейный кодекс Российской Федерации;</w:t>
      </w:r>
    </w:p>
    <w:p w14:paraId="5180BA93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- Основы законодательства Российской Федерации об охране здоровья граждан;</w:t>
      </w:r>
    </w:p>
    <w:p w14:paraId="74BC3E77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lastRenderedPageBreak/>
        <w:t>- Федеральный закон об образовании;</w:t>
      </w:r>
    </w:p>
    <w:p w14:paraId="6984E578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- Закон об основных гарантиях прав ребенка в Российской Федерации;</w:t>
      </w:r>
    </w:p>
    <w:p w14:paraId="5EA1B098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- Закон о дополнительных гарантиях по социальной защиты детей-сирот и детей оставшихся без попечения родителей;</w:t>
      </w:r>
    </w:p>
    <w:p w14:paraId="3C84C13A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- Закон о социальной защите инвалидов в Российской Федерации.</w:t>
      </w:r>
    </w:p>
    <w:p w14:paraId="27BF03C5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3. Практическая часть - деловая игра.</w:t>
      </w:r>
    </w:p>
    <w:p w14:paraId="389D9E8B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Сегодня мы постараемся закрепить знания по теме и возможно, некоторая информация будет для вас новой. Предлагаю поиграть.</w:t>
      </w:r>
    </w:p>
    <w:p w14:paraId="2894044C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Игра «Волшебный чемоданчик»</w:t>
      </w:r>
    </w:p>
    <w:p w14:paraId="27EF3F70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Ваша задача состоит в том, чтобы не глядя вытащить из волшебного чемоданчика предмет, указывающий на право ребенка и назвать это право.</w:t>
      </w:r>
    </w:p>
    <w:p w14:paraId="56A2F0DB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Свидетельство о рождении (право на имя).</w:t>
      </w:r>
    </w:p>
    <w:p w14:paraId="43FED70D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Домик (право на имущество).</w:t>
      </w:r>
    </w:p>
    <w:p w14:paraId="228CF13B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Учебник (право на образование).</w:t>
      </w:r>
    </w:p>
    <w:p w14:paraId="140F204E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Страховой медицинский полис (право на медицинское обслуживание).</w:t>
      </w:r>
    </w:p>
    <w:p w14:paraId="235708D5" w14:textId="77777777" w:rsidR="00C366D7" w:rsidRPr="00C366D7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Детская игра (право на отдых).</w:t>
      </w:r>
    </w:p>
    <w:p w14:paraId="466BC6C6" w14:textId="0171C62B" w:rsidR="00B95418" w:rsidRDefault="00C366D7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66D7">
        <w:rPr>
          <w:rFonts w:ascii="Times New Roman" w:hAnsi="Times New Roman" w:cs="Times New Roman"/>
          <w:sz w:val="28"/>
          <w:szCs w:val="28"/>
        </w:rPr>
        <w:t>Сейчас у нас с вами прошла разминка, перед игрой.</w:t>
      </w:r>
    </w:p>
    <w:p w14:paraId="04CC083C" w14:textId="77777777" w:rsidR="00F85B56" w:rsidRDefault="00F85B56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BE31792" w14:textId="77777777" w:rsidR="00D92D0F" w:rsidRPr="00D92D0F" w:rsidRDefault="00D92D0F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92D0F">
        <w:rPr>
          <w:rFonts w:ascii="Times New Roman" w:hAnsi="Times New Roman" w:cs="Times New Roman"/>
          <w:sz w:val="28"/>
          <w:szCs w:val="28"/>
        </w:rPr>
        <w:t>Игра  «</w:t>
      </w:r>
      <w:proofErr w:type="gramEnd"/>
      <w:r w:rsidRPr="00D92D0F">
        <w:rPr>
          <w:rFonts w:ascii="Times New Roman" w:hAnsi="Times New Roman" w:cs="Times New Roman"/>
          <w:sz w:val="28"/>
          <w:szCs w:val="28"/>
        </w:rPr>
        <w:t>Слово – эстафета»</w:t>
      </w:r>
    </w:p>
    <w:p w14:paraId="174AD7D2" w14:textId="16307CB2" w:rsidR="00D92D0F" w:rsidRPr="00D92D0F" w:rsidRDefault="00D92D0F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92D0F">
        <w:rPr>
          <w:rFonts w:ascii="Times New Roman" w:hAnsi="Times New Roman" w:cs="Times New Roman"/>
          <w:sz w:val="28"/>
          <w:szCs w:val="28"/>
        </w:rPr>
        <w:t>Итак, уважаемые родители, все мы знаем, что ребенок имеет право на заботу родителей, развитие всесторонних способностей, и просто счастливую жизнь. Сейчас мы предлагаем вам игру «Слово – эстафета»</w:t>
      </w:r>
    </w:p>
    <w:p w14:paraId="4343CC40" w14:textId="2264AA82" w:rsidR="00C366D7" w:rsidRDefault="00D92D0F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92D0F">
        <w:rPr>
          <w:rFonts w:ascii="Times New Roman" w:hAnsi="Times New Roman" w:cs="Times New Roman"/>
          <w:sz w:val="28"/>
          <w:szCs w:val="28"/>
        </w:rPr>
        <w:t xml:space="preserve">Для участия в этой игре мы приглашаем </w:t>
      </w:r>
      <w:r>
        <w:rPr>
          <w:rFonts w:ascii="Times New Roman" w:hAnsi="Times New Roman" w:cs="Times New Roman"/>
          <w:sz w:val="28"/>
          <w:szCs w:val="28"/>
        </w:rPr>
        <w:t xml:space="preserve">вас встать в круг. </w:t>
      </w:r>
      <w:r w:rsidRPr="00D92D0F">
        <w:rPr>
          <w:rFonts w:ascii="Times New Roman" w:hAnsi="Times New Roman" w:cs="Times New Roman"/>
          <w:sz w:val="28"/>
          <w:szCs w:val="28"/>
        </w:rPr>
        <w:t xml:space="preserve">Поймав мяч, </w:t>
      </w:r>
      <w:r>
        <w:rPr>
          <w:rFonts w:ascii="Times New Roman" w:hAnsi="Times New Roman" w:cs="Times New Roman"/>
          <w:sz w:val="28"/>
          <w:szCs w:val="28"/>
        </w:rPr>
        <w:t xml:space="preserve">родитель </w:t>
      </w:r>
      <w:r w:rsidRPr="00D92D0F">
        <w:rPr>
          <w:rFonts w:ascii="Times New Roman" w:hAnsi="Times New Roman" w:cs="Times New Roman"/>
          <w:sz w:val="28"/>
          <w:szCs w:val="28"/>
        </w:rPr>
        <w:t>должен продолжить начатое предложение «Мой ребенок счастлив, когда…», и передать мяч следующему игроку по своему желанию.</w:t>
      </w:r>
    </w:p>
    <w:p w14:paraId="0AEE11DB" w14:textId="77777777" w:rsidR="00F85B56" w:rsidRDefault="00F85B56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10731BC" w14:textId="422B3B8D" w:rsid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мы разберем жизненные ситуации, где нарушены права детей. Обозначим эти права.</w:t>
      </w:r>
    </w:p>
    <w:p w14:paraId="3347E5CD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Доступ к медицинскому обслуживанию</w:t>
      </w:r>
    </w:p>
    <w:p w14:paraId="6847AFC1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lastRenderedPageBreak/>
        <w:t>Ситуация: ребенок болен, но родители откладывают визит к врачу из-за отсутствия денег или страховки, препятствуют прохождению диагностики и лечения.</w:t>
      </w:r>
    </w:p>
    <w:p w14:paraId="212E677E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Возможные нарушения прав: право на жизнь и выживание, право на здоровье, право на надлежащее медицинское обслуживание.</w:t>
      </w:r>
    </w:p>
    <w:p w14:paraId="0C45013A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Образование и развитие</w:t>
      </w:r>
    </w:p>
    <w:p w14:paraId="4E4CC73D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Ситуация: ребенок не допускается к групповым занятиям в детском саду без объяснения причин, отсутствуют индивидуальные образовательные планы, ребенку не предоставляются развивающие материалы.</w:t>
      </w:r>
    </w:p>
    <w:p w14:paraId="72845FB3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Возможные нарушения прав: право на образование и развитие, право на участие в жизни коллектива, право на надлежащие условия обучения.</w:t>
      </w:r>
    </w:p>
    <w:p w14:paraId="7300274A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Режим и условия проживания</w:t>
      </w:r>
    </w:p>
    <w:p w14:paraId="67F03C50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Ситуация: ребенок живет в небезопасном помещении (плохая вентиляция, сырость, отсутствие нормального дневного распорядка, перегруженность домашней работы), взрослые не принимают меры для улучшения условий.</w:t>
      </w:r>
    </w:p>
    <w:p w14:paraId="0646C1C7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Возможные нарушения прав: право на достойные условия жизни, право на развитие в безопасной среде.</w:t>
      </w:r>
    </w:p>
    <w:p w14:paraId="6384944E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Защита от голода и нехватки питания</w:t>
      </w:r>
    </w:p>
    <w:p w14:paraId="703A6A32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Ситуация: ребенок регулярно пропускает приемы пищи или получает неполноценное питание из-за финансовых затруднений семьи.</w:t>
      </w:r>
    </w:p>
    <w:p w14:paraId="0C08F5A8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Возможные нарушения прав: право на питание и здоровье, право на надлежащее развитие.</w:t>
      </w:r>
    </w:p>
    <w:p w14:paraId="4EC4DA50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Эмоциональное благополучие</w:t>
      </w:r>
    </w:p>
    <w:p w14:paraId="70F81650" w14:textId="45FEE688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Ситуация: ребенок испытывает регулярное эмоциональное давление, унижения или игнорирование его эмоциональных потребностей.</w:t>
      </w:r>
    </w:p>
    <w:p w14:paraId="787CE070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Возможные нарушения прав: право на счастье и благополучие, право на уважение к личности.</w:t>
      </w:r>
    </w:p>
    <w:p w14:paraId="69BB1FBF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Доступ к социальным услугам</w:t>
      </w:r>
    </w:p>
    <w:p w14:paraId="4ABDD45A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lastRenderedPageBreak/>
        <w:t>Ситуация: семья не может получить необходимые социальные услуги или поддержку (квартирная помощь, пособия, консультации по воспитанию) из-за бюрократии или отсутствия информации.</w:t>
      </w:r>
    </w:p>
    <w:p w14:paraId="6F886519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Возможные нарушения прав: право на социальную защиту, право на доступ к экономическим и социальным ресурсам.</w:t>
      </w:r>
    </w:p>
    <w:p w14:paraId="5E9B5934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Равенство и дискриминация</w:t>
      </w:r>
    </w:p>
    <w:p w14:paraId="08BA1A1A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Ситуация: ребенок сталкивается с дискриминацией по признаку пола, расы, национальности, инвалидности или другого признака в детском саду или на улице.</w:t>
      </w:r>
    </w:p>
    <w:p w14:paraId="668814BC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Возможные нарушения прав: право на равное обращение и недискриминацию, право на защиту от дискриминации.</w:t>
      </w:r>
    </w:p>
    <w:p w14:paraId="0D906078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Злоупотребления в семье (питание, уход, воспитание)</w:t>
      </w:r>
    </w:p>
    <w:p w14:paraId="76D18BD8" w14:textId="77777777" w:rsidR="00B7553D" w:rsidRP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Ситуация: взрослый поручает ребенку выполнять взрослые обязанности (много домашних дел, присмотр за младшими братьями/сестрами) в ущерб учебе, отдыху и развитию.</w:t>
      </w:r>
    </w:p>
    <w:p w14:paraId="5FEEDCC5" w14:textId="60F59C2E" w:rsidR="00B7553D" w:rsidRDefault="00B7553D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53D">
        <w:rPr>
          <w:rFonts w:ascii="Times New Roman" w:hAnsi="Times New Roman" w:cs="Times New Roman"/>
          <w:sz w:val="28"/>
          <w:szCs w:val="28"/>
        </w:rPr>
        <w:t>Возможные нарушения прав: право на детство и отдых, защита от эксплуатационной нагрузки.</w:t>
      </w:r>
    </w:p>
    <w:p w14:paraId="56BE9200" w14:textId="4B4B025A" w:rsidR="00D92D0F" w:rsidRDefault="006B6F99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заключении </w:t>
      </w:r>
      <w:r w:rsidR="00F85B56">
        <w:rPr>
          <w:rFonts w:ascii="Times New Roman" w:hAnsi="Times New Roman" w:cs="Times New Roman"/>
          <w:sz w:val="28"/>
          <w:szCs w:val="28"/>
        </w:rPr>
        <w:t xml:space="preserve"> предлагаю</w:t>
      </w:r>
      <w:proofErr w:type="gramEnd"/>
      <w:r w:rsidR="00F85B56">
        <w:rPr>
          <w:rFonts w:ascii="Times New Roman" w:hAnsi="Times New Roman" w:cs="Times New Roman"/>
          <w:sz w:val="28"/>
          <w:szCs w:val="28"/>
        </w:rPr>
        <w:t xml:space="preserve"> вам </w:t>
      </w:r>
      <w:r>
        <w:rPr>
          <w:rFonts w:ascii="Times New Roman" w:hAnsi="Times New Roman" w:cs="Times New Roman"/>
          <w:sz w:val="28"/>
          <w:szCs w:val="28"/>
        </w:rPr>
        <w:t xml:space="preserve"> разгад</w:t>
      </w:r>
      <w:r w:rsidR="00F85B56">
        <w:rPr>
          <w:rFonts w:ascii="Times New Roman" w:hAnsi="Times New Roman" w:cs="Times New Roman"/>
          <w:sz w:val="28"/>
          <w:szCs w:val="28"/>
        </w:rPr>
        <w:t>ать</w:t>
      </w:r>
      <w:r>
        <w:rPr>
          <w:rFonts w:ascii="Times New Roman" w:hAnsi="Times New Roman" w:cs="Times New Roman"/>
          <w:sz w:val="28"/>
          <w:szCs w:val="28"/>
        </w:rPr>
        <w:t xml:space="preserve"> зашифрованные на планшете права детей.</w:t>
      </w:r>
    </w:p>
    <w:p w14:paraId="17A620DF" w14:textId="4AA6F0D4" w:rsidR="00F85B56" w:rsidRDefault="00F85B56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5B56">
        <w:rPr>
          <w:rFonts w:ascii="Times New Roman" w:hAnsi="Times New Roman" w:cs="Times New Roman"/>
          <w:sz w:val="28"/>
          <w:szCs w:val="28"/>
        </w:rPr>
        <w:t xml:space="preserve">Сегодня мы рассмотрели лишь некоторые права наших детей. Как же можно знакомить детей с их правами. Маленький ребенок не в силах изучить взрослые документы. Кто или что может </w:t>
      </w:r>
      <w:proofErr w:type="spellStart"/>
      <w:r w:rsidRPr="00F85B56">
        <w:rPr>
          <w:rFonts w:ascii="Times New Roman" w:hAnsi="Times New Roman" w:cs="Times New Roman"/>
          <w:sz w:val="28"/>
          <w:szCs w:val="28"/>
        </w:rPr>
        <w:t>придти</w:t>
      </w:r>
      <w:proofErr w:type="spellEnd"/>
      <w:r w:rsidRPr="00F85B56">
        <w:rPr>
          <w:rFonts w:ascii="Times New Roman" w:hAnsi="Times New Roman" w:cs="Times New Roman"/>
          <w:sz w:val="28"/>
          <w:szCs w:val="28"/>
        </w:rPr>
        <w:t xml:space="preserve"> на помощь малышу в данной ситуации? На помощь могут прийти детские сказки и рассказы. Например, прочитав сказку “Золушка” можно познакомить ребенка с правом на защиту от физического насилия, грубого обращения, оскорбления и унижения. А сказка “</w:t>
      </w:r>
      <w:proofErr w:type="spellStart"/>
      <w:r w:rsidRPr="00F85B56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F85B56">
        <w:rPr>
          <w:rFonts w:ascii="Times New Roman" w:hAnsi="Times New Roman" w:cs="Times New Roman"/>
          <w:sz w:val="28"/>
          <w:szCs w:val="28"/>
        </w:rPr>
        <w:t xml:space="preserve"> избушка” поможет понять ребенку, в чем заключается право ребенка на личное имущество.</w:t>
      </w:r>
    </w:p>
    <w:p w14:paraId="509039AF" w14:textId="73BE313D" w:rsidR="00677996" w:rsidRPr="00B9235E" w:rsidRDefault="00677996" w:rsidP="00015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77996">
        <w:rPr>
          <w:rFonts w:ascii="Times New Roman" w:hAnsi="Times New Roman" w:cs="Times New Roman"/>
          <w:sz w:val="28"/>
          <w:szCs w:val="28"/>
        </w:rPr>
        <w:t>Вот и подошл</w:t>
      </w:r>
      <w:r w:rsidR="000152BD">
        <w:rPr>
          <w:rFonts w:ascii="Times New Roman" w:hAnsi="Times New Roman" w:cs="Times New Roman"/>
          <w:sz w:val="28"/>
          <w:szCs w:val="28"/>
        </w:rPr>
        <w:t>а</w:t>
      </w:r>
      <w:r w:rsidRPr="00677996">
        <w:rPr>
          <w:rFonts w:ascii="Times New Roman" w:hAnsi="Times New Roman" w:cs="Times New Roman"/>
          <w:sz w:val="28"/>
          <w:szCs w:val="28"/>
        </w:rPr>
        <w:t xml:space="preserve"> к завершению наша встреча. Спасибо, что </w:t>
      </w:r>
      <w:proofErr w:type="gramStart"/>
      <w:r w:rsidRPr="00677996">
        <w:rPr>
          <w:rFonts w:ascii="Times New Roman" w:hAnsi="Times New Roman" w:cs="Times New Roman"/>
          <w:sz w:val="28"/>
          <w:szCs w:val="28"/>
        </w:rPr>
        <w:t>вы  пришли</w:t>
      </w:r>
      <w:proofErr w:type="gramEnd"/>
      <w:r w:rsidRPr="00677996">
        <w:rPr>
          <w:rFonts w:ascii="Times New Roman" w:hAnsi="Times New Roman" w:cs="Times New Roman"/>
          <w:sz w:val="28"/>
          <w:szCs w:val="28"/>
        </w:rPr>
        <w:t xml:space="preserve"> сегодня к нам. Желаем, чтобы в ваших семьях всегда были мир, покой, </w:t>
      </w:r>
      <w:r w:rsidRPr="00677996">
        <w:rPr>
          <w:rFonts w:ascii="Times New Roman" w:hAnsi="Times New Roman" w:cs="Times New Roman"/>
          <w:sz w:val="28"/>
          <w:szCs w:val="28"/>
        </w:rPr>
        <w:lastRenderedPageBreak/>
        <w:t xml:space="preserve">взаимоуважение, чтобы вы всегда </w:t>
      </w:r>
      <w:proofErr w:type="gramStart"/>
      <w:r w:rsidRPr="00677996">
        <w:rPr>
          <w:rFonts w:ascii="Times New Roman" w:hAnsi="Times New Roman" w:cs="Times New Roman"/>
          <w:sz w:val="28"/>
          <w:szCs w:val="28"/>
        </w:rPr>
        <w:t>понимали  друг</w:t>
      </w:r>
      <w:proofErr w:type="gramEnd"/>
      <w:r w:rsidRPr="00677996">
        <w:rPr>
          <w:rFonts w:ascii="Times New Roman" w:hAnsi="Times New Roman" w:cs="Times New Roman"/>
          <w:sz w:val="28"/>
          <w:szCs w:val="28"/>
        </w:rPr>
        <w:t xml:space="preserve"> друга и своих детей, а они, когда вырастут, заботились о вас.</w:t>
      </w:r>
    </w:p>
    <w:sectPr w:rsidR="00677996" w:rsidRPr="00B92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35E"/>
    <w:rsid w:val="000152BD"/>
    <w:rsid w:val="004A238D"/>
    <w:rsid w:val="00570123"/>
    <w:rsid w:val="00677996"/>
    <w:rsid w:val="006B6F99"/>
    <w:rsid w:val="00B7553D"/>
    <w:rsid w:val="00B9235E"/>
    <w:rsid w:val="00B95418"/>
    <w:rsid w:val="00C366D7"/>
    <w:rsid w:val="00D92D0F"/>
    <w:rsid w:val="00F0176D"/>
    <w:rsid w:val="00F6190D"/>
    <w:rsid w:val="00F65E80"/>
    <w:rsid w:val="00F85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1DE9D"/>
  <w15:chartTrackingRefBased/>
  <w15:docId w15:val="{E1B1FDFA-C7DE-4984-AF57-3B9260251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1137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Шишкин</dc:creator>
  <cp:keywords/>
  <dc:description/>
  <cp:lastModifiedBy>Артем Шишкин</cp:lastModifiedBy>
  <cp:revision>2</cp:revision>
  <dcterms:created xsi:type="dcterms:W3CDTF">2025-11-30T15:45:00Z</dcterms:created>
  <dcterms:modified xsi:type="dcterms:W3CDTF">2025-11-30T18:32:00Z</dcterms:modified>
</cp:coreProperties>
</file>