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97" w:rsidRPr="00292897" w:rsidRDefault="00292897" w:rsidP="002928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Современные формы взаимодействия педагога-психолога и учителя-логопеда с родителями</w:t>
      </w:r>
    </w:p>
    <w:bookmarkEnd w:id="0"/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последнее время уделяется большое внимание коррекционно-развивающей работе с детьми дошкольного возраста, имеющими различные отклонения в познавательной и речевой сферах, число которых увеличивается с каждым годом.</w:t>
      </w:r>
      <w:proofErr w:type="gramEnd"/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для кого не секрет, что одной из задач в коррекционной работе с детьми является сотрудничество с семьями воспитанников.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придумывают всё новые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 вовлечения 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образовательный процесс, но откликаются, к сожалению, на них лишь малая часть. Почему так происходит?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хотят; не могут, потому что заняты; не умеют; не осознают значимости – всего понемногу. Но в большей степени, потому что не испытывают насущной потребности.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Первое время каждый из нас работал по своему направлению. В своей работе с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 мы использовали</w:t>
      </w: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встречи–знакомства, анкетирование,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родительские собрания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индивидуальные и групповые консультации,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оформляли информационные стенды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Однако, как показала практика, при использовании этих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 взаимодействия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часто остаются лишь сторонними наблюдателями, а не активными участниками коррекционно-воспитательного процесса.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Поэтому мы решили апробировать новые технологии такие как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«Дни открытых дверей»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«Почта Доверия»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открытые занятия с детьми, с приглашением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проведение нетрадиционных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родительских собраний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напечатанные статьи-рекомендации в газете, созданная библиотека для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семейный клуб и мастер-классы.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Данные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оказались более эффективными. Они позволили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включаться в деятельность детей 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тем самым самим принимать участие в играх, занятиях и т. д.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ещё может служить основой для сближения с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Гиппократ приходил к больному,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он говорил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«Нас трое, ты я и болезнь. Если ты объединишься с болезнью,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ничего не смогу сделать для тебя.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объединимся я и ты, то вместе мы победим болезнь».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и мы, сделали ставку на более близкое сотрудничество с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вместе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(ребё</w:t>
      </w:r>
      <w:r w:rsidRPr="0029289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нок-родитель-специалист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легко разрешим все проблемы.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Следуя примеру Гиппократа, мы решили объединить наши усилия.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родился совместный проект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Современные формы взаимодействия педагога-психолога и учителя-логопеда с 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ходе реализации нашего проекта мы предполагали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Снижение уровня отстраненности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 работы по исправлению речевых дефектов у детей;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Преодоление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возникающих трудностей в организации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взаимодействия со своим ребенком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уровня эффективности совместной работы специалистов 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Преодоление </w:t>
      </w:r>
      <w:hyperlink r:id="rId6" w:tooltip="Психология. Работа психолога" w:history="1">
        <w:r w:rsidRPr="00292897">
          <w:rPr>
            <w:rFonts w:ascii="Times New Roman" w:eastAsia="Times New Roman" w:hAnsi="Times New Roman" w:cs="Times New Roman"/>
            <w:color w:val="0088BB"/>
            <w:sz w:val="28"/>
            <w:szCs w:val="28"/>
            <w:bdr w:val="none" w:sz="0" w:space="0" w:color="auto" w:frame="1"/>
            <w:lang w:eastAsia="ru-RU"/>
          </w:rPr>
          <w:t>психологических барьеров</w:t>
        </w:r>
      </w:hyperlink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Исходя из нашей практики, мы считаем, что наиболее эффективной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формой работы с 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проведение мастер-классов.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работа осуществлялась в три этапа.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ходе диагностического этапа нами были проведены индивидуальные беседы, консультации, анкетирование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родительское собрание</w:t>
      </w: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"Организация коррекционной работы с детьми".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данного этапа выявили, что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испытывают трудности по коррекции речи и развитию мыслительных процессов у детей.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хотим поделиться своим опытом проведения совместных мероприятий с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 презентации ДОУ практическим путём показали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упражнения для развития логического мышления и грамматического строя речи. Мы отметили, насколько сложно было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принять позицию ребёнка.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в следующем мероприятии применили метод игровой терапии. В рамках мастер-класса показали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познавательные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сюжетно-</w:t>
      </w:r>
      <w:proofErr w:type="spell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ролевыеигры</w:t>
      </w:r>
      <w:proofErr w:type="spell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игры для развития психомоторики, упражнения-релаксации;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дыхательные техники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proofErr w:type="gramStart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«Снежный ком»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«Один, три, пять»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«Четвёртый лишний»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«Придумай слово»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выполнили практические упражнения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«Напиши красиво»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«Скажи красиво»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«Закономерности»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«Сделай рисунок из заданных фигур»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завершению мероприятия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получили в подарок раздаточный материал по развитию речи и мышления детей.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следующей встрече мы использовали методы,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которые считаем наиболее удачными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- </w:t>
      </w:r>
      <w:proofErr w:type="spell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куклотерапия</w:t>
      </w:r>
      <w:proofErr w:type="spell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проигрыванием историй;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- </w:t>
      </w:r>
      <w:proofErr w:type="spell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сказкотерапия</w:t>
      </w:r>
      <w:proofErr w:type="spell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чтение, проигрывание психотерапевтических сказок.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выполнили </w:t>
      </w:r>
      <w:proofErr w:type="spell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упражнения</w:t>
      </w: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Только</w:t>
      </w:r>
      <w:proofErr w:type="spellEnd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весёлые слова»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Магазин»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</w:t>
      </w:r>
      <w:proofErr w:type="spellEnd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бы»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«Бывает - не </w:t>
      </w:r>
      <w:proofErr w:type="spellStart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бывает»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</w:t>
      </w:r>
      <w:proofErr w:type="spellEnd"/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чём рассказала игрушка»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«Кубики»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конце мероприятия им были предложены памятки-рекомендации по организации игрового пространства в семье.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Нами было подмечено, насколько расковано уже вели себя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охотно отвечали на вопросы, выполняли предложенные упражнения. Посещаемость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увеличилась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Считаем, что грандиозным мероприятием стала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«Ярмарка </w:t>
      </w:r>
      <w:r w:rsidRPr="0029289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педагогических идей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ходе проведения были использованы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метод игровой терапии;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организация творческой деятельности.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посетили мастерские и лаборатории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«Пальчиковая»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«Узоров и фигур»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«Словесная»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«Звуковая»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Как участники они пополнили свои знания, и </w:t>
      </w:r>
      <w:proofErr w:type="spell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осознали</w:t>
      </w: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,н</w:t>
      </w:r>
      <w:proofErr w:type="gram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асколько</w:t>
      </w:r>
      <w:proofErr w:type="spellEnd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важно – развивать своих детей. Какой это сложный и многогранный процесс.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Уже традиционным стало преподнесение папам и мамам брошюр с описанием игр.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проект завершился анализом работы - опрос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 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«Как вы оцениваете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коррекционно-педагогическую деятельность ДОУ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 В рамках анкетирования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приняли решение - о продолжении работы по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взаимодействию специалистов и 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Выбранные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 работы способствуют</w:t>
      </w:r>
      <w:proofErr w:type="gramStart"/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Регулярному посещению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намеченных мероприятий, создание между специалистами 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 атмосферы доверия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взаимопонимания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партнерских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взаимоотношений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начало года посещаемость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составляла 36%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конец учебного года – 80%.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Отмечается положительная динамика в развитии познавательно-речевых навыков у детей.</w:t>
      </w:r>
    </w:p>
    <w:p w:rsidR="00292897" w:rsidRPr="00292897" w:rsidRDefault="00292897" w:rsidP="0029289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Результаты представлены на слайде.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начале года низкий уровень составлял 43%. После проведённых мероприятий отмечаются заметные улучшения результатов </w:t>
      </w:r>
      <w:r w:rsidRPr="0029289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(38%)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92897" w:rsidRPr="00292897" w:rsidRDefault="00292897" w:rsidP="002928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Разработанный нами проект позволил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обучить 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играм и упражнениям на развитие познавательно-речевых навыков, способствовал объединению специалистов и </w:t>
      </w:r>
      <w:r w:rsidRPr="002928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92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основе общих интересов, тем самым повышая качество образовательного процесса.</w:t>
      </w:r>
    </w:p>
    <w:p w:rsidR="00C43865" w:rsidRPr="00292897" w:rsidRDefault="00C43865" w:rsidP="002928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43865" w:rsidRPr="00292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543FE"/>
    <w:multiLevelType w:val="multilevel"/>
    <w:tmpl w:val="6502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76B"/>
    <w:rsid w:val="00292897"/>
    <w:rsid w:val="0044176B"/>
    <w:rsid w:val="00C4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9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sihologiya-doshkolnik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2025-11-24T12:38:00Z</dcterms:created>
  <dcterms:modified xsi:type="dcterms:W3CDTF">2025-11-24T12:38:00Z</dcterms:modified>
</cp:coreProperties>
</file>