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A2A" w:rsidRDefault="005B384C" w:rsidP="005B384C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Министерство образования Республики Мордовия</w:t>
      </w:r>
    </w:p>
    <w:p w:rsidR="005B384C" w:rsidRPr="00454BA1" w:rsidRDefault="005B384C" w:rsidP="005B384C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Государственное бюджетное профессиональное образовательное учреждение Республики Мордовия "Краснослободский аграрный техникум"</w:t>
      </w: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Default="00316A2A" w:rsidP="00316A2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70003F" w:rsidRDefault="0070003F" w:rsidP="00316A2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70003F" w:rsidRPr="00454BA1" w:rsidRDefault="0070003F" w:rsidP="00316A2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3A6D0B" w:rsidRDefault="00316A2A" w:rsidP="00316A2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3A6D0B">
        <w:rPr>
          <w:rFonts w:ascii="Times New Roman" w:hAnsi="Times New Roman" w:cs="Times New Roman"/>
          <w:color w:val="auto"/>
          <w:sz w:val="28"/>
          <w:szCs w:val="28"/>
        </w:rPr>
        <w:t xml:space="preserve">Методическая разработка </w:t>
      </w: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Default="00316A2A" w:rsidP="00316A2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по теме «Инвентаризаци</w:t>
      </w:r>
      <w:r w:rsidR="00722BE1"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 в производстве»</w:t>
      </w:r>
    </w:p>
    <w:p w:rsidR="00316A2A" w:rsidRPr="00454BA1" w:rsidRDefault="00316A2A" w:rsidP="003A6D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для специальности 38.02.01«Экономика и бухгалтерский учёт (по отраслям)»</w:t>
      </w: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A6D0B" w:rsidRDefault="005B384C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Автор: преподаватель Васюточкина О.А.</w:t>
      </w:r>
    </w:p>
    <w:p w:rsidR="003A6D0B" w:rsidRPr="00454BA1" w:rsidRDefault="003A6D0B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Pr="00454BA1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16A2A" w:rsidRDefault="00316A2A" w:rsidP="00316A2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A6D0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A6D0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A6D0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A6D0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A6D0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Default="00FF1B53" w:rsidP="003A6D0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 xml:space="preserve">Введение </w:t>
      </w:r>
    </w:p>
    <w:p w:rsidR="00FF1B53" w:rsidRPr="003A6D0B" w:rsidRDefault="00FF1B53" w:rsidP="003A6D0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E62B2" w:rsidRPr="0070003F" w:rsidRDefault="0070003F" w:rsidP="002853B3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003F">
        <w:rPr>
          <w:rFonts w:ascii="Times New Roman" w:hAnsi="Times New Roman" w:cs="Times New Roman"/>
          <w:bCs/>
          <w:sz w:val="28"/>
          <w:szCs w:val="28"/>
        </w:rPr>
        <w:t>В</w:t>
      </w:r>
      <w:r w:rsidR="00FF1B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003F">
        <w:rPr>
          <w:rFonts w:ascii="Times New Roman" w:hAnsi="Times New Roman" w:cs="Times New Roman"/>
          <w:bCs/>
          <w:sz w:val="28"/>
          <w:szCs w:val="28"/>
        </w:rPr>
        <w:t xml:space="preserve">соответствиями с требованиями </w:t>
      </w:r>
      <w:r>
        <w:rPr>
          <w:rFonts w:ascii="Times New Roman" w:hAnsi="Times New Roman" w:cs="Times New Roman"/>
          <w:bCs/>
          <w:sz w:val="28"/>
          <w:szCs w:val="28"/>
        </w:rPr>
        <w:t>федерального</w:t>
      </w:r>
      <w:r w:rsidR="00FF1B5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</w:t>
      </w:r>
      <w:r w:rsidRPr="0070003F">
        <w:rPr>
          <w:rFonts w:ascii="Times New Roman" w:hAnsi="Times New Roman" w:cs="Times New Roman"/>
          <w:bCs/>
          <w:sz w:val="28"/>
          <w:szCs w:val="28"/>
        </w:rPr>
        <w:t>осударственн</w:t>
      </w:r>
      <w:r>
        <w:rPr>
          <w:rFonts w:ascii="Times New Roman" w:hAnsi="Times New Roman" w:cs="Times New Roman"/>
          <w:bCs/>
          <w:sz w:val="28"/>
          <w:szCs w:val="28"/>
        </w:rPr>
        <w:t>ого о</w:t>
      </w:r>
      <w:r w:rsidRPr="0070003F">
        <w:rPr>
          <w:rFonts w:ascii="Times New Roman" w:hAnsi="Times New Roman" w:cs="Times New Roman"/>
          <w:bCs/>
          <w:sz w:val="28"/>
          <w:szCs w:val="28"/>
        </w:rPr>
        <w:t>бразовательн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r w:rsidR="00FF1B5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70003F">
        <w:rPr>
          <w:rFonts w:ascii="Times New Roman" w:hAnsi="Times New Roman" w:cs="Times New Roman"/>
          <w:bCs/>
          <w:sz w:val="28"/>
          <w:szCs w:val="28"/>
        </w:rPr>
        <w:t>тандарт</w:t>
      </w:r>
      <w:r>
        <w:rPr>
          <w:rFonts w:ascii="Times New Roman" w:hAnsi="Times New Roman" w:cs="Times New Roman"/>
          <w:bCs/>
          <w:sz w:val="28"/>
          <w:szCs w:val="28"/>
        </w:rPr>
        <w:t xml:space="preserve">а среднего профессионального образования по специальности </w:t>
      </w:r>
      <w:r w:rsidRPr="0070003F">
        <w:rPr>
          <w:rFonts w:ascii="Times New Roman" w:hAnsi="Times New Roman" w:cs="Times New Roman"/>
          <w:bCs/>
          <w:sz w:val="28"/>
          <w:szCs w:val="28"/>
        </w:rPr>
        <w:t xml:space="preserve">38.02.01 </w:t>
      </w:r>
      <w:r>
        <w:rPr>
          <w:rFonts w:ascii="Times New Roman" w:hAnsi="Times New Roman" w:cs="Times New Roman"/>
          <w:bCs/>
          <w:sz w:val="28"/>
          <w:szCs w:val="28"/>
        </w:rPr>
        <w:t>Экономика и бухгалтерский учтет (по отраслям) студент должен готовиться к определенным видам деятельности:</w:t>
      </w:r>
    </w:p>
    <w:p w:rsidR="009E62B2" w:rsidRPr="0070003F" w:rsidRDefault="0070003F" w:rsidP="002853B3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9E62B2" w:rsidRPr="0070003F">
        <w:rPr>
          <w:rFonts w:ascii="Times New Roman" w:hAnsi="Times New Roman" w:cs="Times New Roman"/>
          <w:sz w:val="28"/>
          <w:szCs w:val="28"/>
        </w:rPr>
        <w:t>окументирование хозяйственных операций и</w:t>
      </w:r>
      <w:r>
        <w:rPr>
          <w:rFonts w:ascii="Times New Roman" w:hAnsi="Times New Roman" w:cs="Times New Roman"/>
          <w:sz w:val="28"/>
          <w:szCs w:val="28"/>
        </w:rPr>
        <w:t xml:space="preserve"> ведение бухгалтерского учета имущества организации;</w:t>
      </w:r>
    </w:p>
    <w:p w:rsidR="009E62B2" w:rsidRPr="0070003F" w:rsidRDefault="0070003F" w:rsidP="002853B3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0003F">
        <w:rPr>
          <w:rFonts w:ascii="Times New Roman" w:hAnsi="Times New Roman" w:cs="Times New Roman"/>
          <w:sz w:val="28"/>
          <w:szCs w:val="28"/>
        </w:rPr>
        <w:t>ыполнение</w:t>
      </w:r>
      <w:r w:rsidR="009E62B2" w:rsidRPr="0070003F">
        <w:rPr>
          <w:rFonts w:ascii="Times New Roman" w:hAnsi="Times New Roman" w:cs="Times New Roman"/>
          <w:sz w:val="28"/>
          <w:szCs w:val="28"/>
        </w:rPr>
        <w:t xml:space="preserve"> работ по инвентаризации имущества и фина</w:t>
      </w:r>
      <w:r>
        <w:rPr>
          <w:rFonts w:ascii="Times New Roman" w:hAnsi="Times New Roman" w:cs="Times New Roman"/>
          <w:sz w:val="28"/>
          <w:szCs w:val="28"/>
        </w:rPr>
        <w:t>нсовых обязательств организации;</w:t>
      </w:r>
    </w:p>
    <w:p w:rsidR="009E62B2" w:rsidRPr="009E62B2" w:rsidRDefault="00FF1B53" w:rsidP="002853B3">
      <w:pPr>
        <w:spacing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9E62B2" w:rsidRPr="009E62B2">
        <w:rPr>
          <w:rFonts w:ascii="Times New Roman" w:hAnsi="Times New Roman"/>
          <w:color w:val="000000" w:themeColor="text1"/>
          <w:sz w:val="28"/>
          <w:szCs w:val="28"/>
        </w:rPr>
        <w:t>азвивать профессиональные и общие компетенции:</w:t>
      </w:r>
    </w:p>
    <w:p w:rsidR="00316A2A" w:rsidRDefault="00316A2A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При проведении занятия должна быть обеспечена наглядность, поэтому рекомендуется использовать презентацию.</w:t>
      </w:r>
    </w:p>
    <w:p w:rsidR="005F0C1B" w:rsidRDefault="0070003F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Для повышения профессиональной направленности урока рекомендуется использовать </w:t>
      </w:r>
      <w:r w:rsidR="005F0C1B">
        <w:rPr>
          <w:rFonts w:ascii="Times New Roman" w:hAnsi="Times New Roman" w:cs="Times New Roman"/>
          <w:color w:val="auto"/>
          <w:sz w:val="28"/>
          <w:szCs w:val="28"/>
        </w:rPr>
        <w:t>при проведении практических занятий образцы унифицированных форм первичных документов, а так же план счетов бухгалтерского учета.</w:t>
      </w:r>
    </w:p>
    <w:p w:rsidR="005F0C1B" w:rsidRPr="00454BA1" w:rsidRDefault="005F0C1B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Повышение конкурентоспособности будущих специалистов на рынке труда в настоящее время связывают с реализацией компетентного подхода в профессиональном образовании. Эффективность его реализации обеспечивается решением совокупности задач, основными из</w:t>
      </w:r>
      <w:r w:rsidR="00E53F4E">
        <w:rPr>
          <w:rFonts w:ascii="Times New Roman" w:hAnsi="Times New Roman" w:cs="Times New Roman"/>
          <w:color w:val="auto"/>
          <w:sz w:val="28"/>
          <w:szCs w:val="28"/>
        </w:rPr>
        <w:t xml:space="preserve"> которых являются мотивирование личностного и профессионального развития студента, формирование у него системы компетенций и индивидуального стиля профессиональной деятельности.</w:t>
      </w:r>
    </w:p>
    <w:p w:rsidR="00140CE0" w:rsidRDefault="00140CE0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Компетент</w:t>
      </w:r>
      <w:r w:rsidR="00316A2A"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ность будущего специалиста в области учета определяется такими показателями, как: профессиональная компетентность, способность к саморазвитию, творческий подход к осуществлению профессиональной деятельности, готовность к быстрому и правильному выполнению поставленной задачи. </w:t>
      </w:r>
      <w:r>
        <w:rPr>
          <w:rFonts w:ascii="Times New Roman" w:hAnsi="Times New Roman" w:cs="Times New Roman"/>
          <w:color w:val="auto"/>
          <w:sz w:val="28"/>
          <w:szCs w:val="28"/>
        </w:rPr>
        <w:t>Данные</w:t>
      </w:r>
      <w:r w:rsidR="00316A2A"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 показатели успешности закладываются в процессе обучения, поэтому возникает потребность совершенствова</w:t>
      </w:r>
      <w:r w:rsidR="001646C0">
        <w:rPr>
          <w:rFonts w:ascii="Times New Roman" w:hAnsi="Times New Roman" w:cs="Times New Roman"/>
          <w:color w:val="auto"/>
          <w:sz w:val="28"/>
          <w:szCs w:val="28"/>
        </w:rPr>
        <w:t xml:space="preserve">ния методики учебного процесса. </w:t>
      </w:r>
      <w:r w:rsidR="00316A2A"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Игровые технологии наиболее часто используются в образовательном </w:t>
      </w:r>
      <w:r w:rsidR="003A6D0B">
        <w:rPr>
          <w:rFonts w:ascii="Times New Roman" w:hAnsi="Times New Roman" w:cs="Times New Roman"/>
          <w:color w:val="auto"/>
          <w:sz w:val="28"/>
          <w:szCs w:val="28"/>
        </w:rPr>
        <w:t xml:space="preserve">процессе. </w:t>
      </w:r>
      <w:r>
        <w:rPr>
          <w:rFonts w:ascii="Times New Roman" w:hAnsi="Times New Roman" w:cs="Times New Roman"/>
          <w:color w:val="auto"/>
          <w:sz w:val="28"/>
          <w:szCs w:val="28"/>
        </w:rPr>
        <w:t>Игровые технологии имеют огромный потенциал с точки зрения приоритетной образовательной задачи: формирование субъектной позиции обучающегося в отношении собственной деятельности, общения и самого себя. Игровые технологии можно определить</w:t>
      </w:r>
      <w:r w:rsidR="004330B5">
        <w:rPr>
          <w:rFonts w:ascii="Times New Roman" w:hAnsi="Times New Roman" w:cs="Times New Roman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как вид </w:t>
      </w:r>
      <w:r w:rsidR="004330B5">
        <w:rPr>
          <w:rFonts w:ascii="Times New Roman" w:hAnsi="Times New Roman" w:cs="Times New Roman"/>
          <w:color w:val="auto"/>
          <w:sz w:val="28"/>
          <w:szCs w:val="28"/>
        </w:rPr>
        <w:t>активногообучения, который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позволяет формировать разностороннюю личность. </w:t>
      </w:r>
    </w:p>
    <w:p w:rsidR="00140CE0" w:rsidRDefault="00140CE0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Большинству игр присуще определённые черты: свободная развивающая деятельность, предпринимаемая по его желанию, ради удовольствия от самого процесса деятельности; творческий, импровизационный, активный характер этой деятельности, эмоциональная приподнятость деятельности, соперничество</w:t>
      </w:r>
      <w:r w:rsidR="004330B5">
        <w:rPr>
          <w:rFonts w:ascii="Times New Roman" w:hAnsi="Times New Roman" w:cs="Times New Roman"/>
          <w:color w:val="auto"/>
          <w:sz w:val="28"/>
          <w:szCs w:val="28"/>
        </w:rPr>
        <w:t>, состязательность, конкуренция; наличие прямых или косвенных правил, отражающих содержание игры, логическую и временную последовательность её развития.</w:t>
      </w:r>
    </w:p>
    <w:p w:rsidR="00316A2A" w:rsidRPr="00454BA1" w:rsidRDefault="00316A2A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Игра рассматривается как способ организации воспитания и обучения. </w:t>
      </w:r>
      <w:r w:rsidR="004330B5">
        <w:rPr>
          <w:rFonts w:ascii="Times New Roman" w:hAnsi="Times New Roman" w:cs="Times New Roman"/>
          <w:color w:val="auto"/>
          <w:sz w:val="28"/>
          <w:szCs w:val="28"/>
        </w:rPr>
        <w:t>Э</w:t>
      </w:r>
      <w:r w:rsidRPr="00454BA1">
        <w:rPr>
          <w:rFonts w:ascii="Times New Roman" w:hAnsi="Times New Roman" w:cs="Times New Roman"/>
          <w:color w:val="auto"/>
          <w:sz w:val="28"/>
          <w:szCs w:val="28"/>
        </w:rPr>
        <w:t>ффективно применение игр и игровых приемов в итоговых обобщающих уроках.</w:t>
      </w:r>
    </w:p>
    <w:p w:rsidR="00316A2A" w:rsidRPr="00454BA1" w:rsidRDefault="004330B5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Любая</w:t>
      </w:r>
      <w:r w:rsidR="00316A2A"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 игра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позволяетвыявить</w:t>
      </w:r>
      <w:r w:rsidR="00316A2A"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 личностный потенциал студента: раскрыть себя, научиться занимать активную позицию, испытать себя на профессиональную пригодность, упражняться в профессиональной компетентности, а также прогнозировать свои собственные возможности для выполнения будущей профессиональной деятельности.</w:t>
      </w:r>
    </w:p>
    <w:p w:rsidR="00316A2A" w:rsidRPr="00454BA1" w:rsidRDefault="00316A2A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Игра повышает интерес обучающихся к учебным занятиям, стимулирует рост познавательной деятельности. </w:t>
      </w:r>
    </w:p>
    <w:p w:rsidR="00316A2A" w:rsidRPr="00454BA1" w:rsidRDefault="003A6D0B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91273E">
        <w:rPr>
          <w:rFonts w:ascii="Times New Roman" w:hAnsi="Times New Roman" w:cs="Times New Roman"/>
          <w:color w:val="auto"/>
          <w:sz w:val="28"/>
          <w:szCs w:val="28"/>
        </w:rPr>
        <w:t>рок по теме «Инвентаризация в производстве</w:t>
      </w:r>
      <w:r w:rsidR="00316A2A"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» является обобщающим. </w:t>
      </w:r>
    </w:p>
    <w:p w:rsidR="00316A2A" w:rsidRPr="00454BA1" w:rsidRDefault="00316A2A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Общей целью таких уроков является проверка степени усвоения профессиональных умений и навыков, развитие творческого отношения к обучению.</w:t>
      </w:r>
    </w:p>
    <w:p w:rsidR="00316A2A" w:rsidRPr="00454BA1" w:rsidRDefault="00316A2A" w:rsidP="002853B3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  <w:r w:rsidRPr="00454BA1">
        <w:rPr>
          <w:rStyle w:val="3"/>
          <w:rFonts w:ascii="Times New Roman" w:hAnsi="Times New Roman" w:cs="Times New Roman"/>
          <w:sz w:val="28"/>
          <w:szCs w:val="28"/>
        </w:rPr>
        <w:t>Методическая разработка содержит:</w:t>
      </w:r>
    </w:p>
    <w:p w:rsidR="00316A2A" w:rsidRPr="00454BA1" w:rsidRDefault="00316A2A" w:rsidP="002853B3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  <w:r w:rsidRPr="00454BA1">
        <w:rPr>
          <w:rStyle w:val="3"/>
          <w:rFonts w:ascii="Times New Roman" w:hAnsi="Times New Roman" w:cs="Times New Roman"/>
          <w:sz w:val="28"/>
          <w:szCs w:val="28"/>
        </w:rPr>
        <w:t>-  план проведения урока;</w:t>
      </w:r>
    </w:p>
    <w:p w:rsidR="00F2246D" w:rsidRPr="00454BA1" w:rsidRDefault="00F2246D" w:rsidP="002853B3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  <w:r>
        <w:rPr>
          <w:rStyle w:val="3"/>
          <w:rFonts w:ascii="Times New Roman" w:hAnsi="Times New Roman" w:cs="Times New Roman"/>
          <w:sz w:val="28"/>
          <w:szCs w:val="28"/>
        </w:rPr>
        <w:t>- методические рекомендации по проведению урока</w:t>
      </w:r>
    </w:p>
    <w:p w:rsidR="00316A2A" w:rsidRPr="00454BA1" w:rsidRDefault="00316A2A" w:rsidP="002853B3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  <w:r w:rsidRPr="00454BA1">
        <w:rPr>
          <w:rStyle w:val="3"/>
          <w:rFonts w:ascii="Times New Roman" w:hAnsi="Times New Roman" w:cs="Times New Roman"/>
          <w:sz w:val="28"/>
          <w:szCs w:val="28"/>
        </w:rPr>
        <w:t xml:space="preserve">- </w:t>
      </w:r>
      <w:r w:rsidR="0091273E" w:rsidRPr="00454BA1">
        <w:rPr>
          <w:rStyle w:val="3"/>
          <w:rFonts w:ascii="Times New Roman" w:hAnsi="Times New Roman" w:cs="Times New Roman"/>
          <w:sz w:val="28"/>
          <w:szCs w:val="28"/>
        </w:rPr>
        <w:t>содержание и</w:t>
      </w:r>
      <w:r w:rsidRPr="00454BA1">
        <w:rPr>
          <w:rStyle w:val="3"/>
          <w:rFonts w:ascii="Times New Roman" w:hAnsi="Times New Roman" w:cs="Times New Roman"/>
          <w:sz w:val="28"/>
          <w:szCs w:val="28"/>
        </w:rPr>
        <w:t xml:space="preserve"> ход урока;</w:t>
      </w:r>
    </w:p>
    <w:p w:rsidR="00316A2A" w:rsidRPr="00F52713" w:rsidRDefault="00316A2A" w:rsidP="00F52713">
      <w:pPr>
        <w:pStyle w:val="31"/>
        <w:shd w:val="clear" w:color="auto" w:fill="auto"/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BA1">
        <w:rPr>
          <w:rStyle w:val="3"/>
          <w:rFonts w:ascii="Times New Roman" w:hAnsi="Times New Roman" w:cs="Times New Roman"/>
          <w:sz w:val="28"/>
          <w:szCs w:val="28"/>
        </w:rPr>
        <w:t>- таблицу для оценки знаний;</w:t>
      </w:r>
    </w:p>
    <w:p w:rsidR="00316A2A" w:rsidRPr="00454BA1" w:rsidRDefault="00316A2A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Методическая разработка урока по теме: «</w:t>
      </w:r>
      <w:r w:rsidR="0091273E">
        <w:rPr>
          <w:rFonts w:ascii="Times New Roman" w:hAnsi="Times New Roman" w:cs="Times New Roman"/>
          <w:color w:val="auto"/>
          <w:sz w:val="28"/>
          <w:szCs w:val="28"/>
        </w:rPr>
        <w:t>Инвентаризация в производстве</w:t>
      </w:r>
      <w:r w:rsidRPr="00454BA1">
        <w:rPr>
          <w:rFonts w:ascii="Times New Roman" w:hAnsi="Times New Roman" w:cs="Times New Roman"/>
          <w:color w:val="auto"/>
          <w:sz w:val="28"/>
          <w:szCs w:val="28"/>
        </w:rPr>
        <w:t>» помогает:</w:t>
      </w:r>
    </w:p>
    <w:p w:rsidR="00316A2A" w:rsidRPr="00454BA1" w:rsidRDefault="00316A2A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- в игровой форме применять полученные знания на практике;</w:t>
      </w:r>
    </w:p>
    <w:p w:rsidR="00316A2A" w:rsidRPr="00454BA1" w:rsidRDefault="00316A2A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-сконцентрировать внимание на решение практических задач;</w:t>
      </w:r>
    </w:p>
    <w:p w:rsidR="00316A2A" w:rsidRPr="00454BA1" w:rsidRDefault="00316A2A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- оценить и проанализировать принимаемые решения, снять тревожность по поводу возможных ошибок;</w:t>
      </w:r>
    </w:p>
    <w:p w:rsidR="00316A2A" w:rsidRPr="00454BA1" w:rsidRDefault="00316A2A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- сформировать творческое мышление.</w:t>
      </w:r>
    </w:p>
    <w:p w:rsidR="00316A2A" w:rsidRPr="00454BA1" w:rsidRDefault="00316A2A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Методическая разработка дает возможность решить широкий комплекс образовательных, развивающих и воспитательных задач, которые формируют общую культуру студентов, творческий подход к делу.</w:t>
      </w:r>
    </w:p>
    <w:p w:rsidR="00316A2A" w:rsidRPr="00454BA1" w:rsidRDefault="00316A2A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Данную разработку можно использовать для проведения конкурсов профессиональной направленности, кроме того, элементы игровых заданий можно использовать на уроках. </w:t>
      </w:r>
    </w:p>
    <w:p w:rsidR="00F2246D" w:rsidRDefault="00316A2A" w:rsidP="002853B3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Данная методическая работа может использоваться студентами для подготовки к уроку и преподавателями для проведения и подготовки открытых уроков.</w:t>
      </w:r>
    </w:p>
    <w:p w:rsidR="00A71F54" w:rsidRPr="00FF1B53" w:rsidRDefault="00A71F54" w:rsidP="00FF1B53">
      <w:pPr>
        <w:spacing w:line="30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3A6D0B" w:rsidRDefault="003A6D0B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A6D0B" w:rsidRDefault="003A6D0B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52713" w:rsidRDefault="00F5271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52713" w:rsidRDefault="00F5271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52713" w:rsidRDefault="00F5271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52713" w:rsidRDefault="00F5271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1B53" w:rsidRDefault="00FF1B53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54BA1" w:rsidRPr="005B384C" w:rsidRDefault="00316A2A" w:rsidP="003A6D0B">
      <w:pPr>
        <w:spacing w:line="30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B384C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Ход и содержание урока</w:t>
      </w:r>
    </w:p>
    <w:p w:rsidR="00316A2A" w:rsidRPr="00454BA1" w:rsidRDefault="00316A2A" w:rsidP="00FD0F49">
      <w:pPr>
        <w:pStyle w:val="ac"/>
        <w:tabs>
          <w:tab w:val="left" w:pos="284"/>
        </w:tabs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4BA1">
        <w:rPr>
          <w:rFonts w:ascii="Times New Roman" w:hAnsi="Times New Roman"/>
          <w:sz w:val="28"/>
          <w:szCs w:val="28"/>
        </w:rPr>
        <w:t>1.Организационная часть. Отметка отсутствующих.</w:t>
      </w:r>
    </w:p>
    <w:p w:rsidR="00316A2A" w:rsidRPr="00454BA1" w:rsidRDefault="00316A2A" w:rsidP="00FD0F49">
      <w:pPr>
        <w:pStyle w:val="ac"/>
        <w:tabs>
          <w:tab w:val="left" w:pos="284"/>
        </w:tabs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4BA1">
        <w:rPr>
          <w:rFonts w:ascii="Times New Roman" w:hAnsi="Times New Roman"/>
          <w:sz w:val="28"/>
          <w:szCs w:val="28"/>
        </w:rPr>
        <w:t>2.Мотивация учебной деятельности:</w:t>
      </w:r>
      <w:bookmarkStart w:id="0" w:name="_GoBack"/>
      <w:bookmarkEnd w:id="0"/>
    </w:p>
    <w:p w:rsidR="00316A2A" w:rsidRPr="00454BA1" w:rsidRDefault="00316A2A" w:rsidP="00FD0F49">
      <w:pPr>
        <w:pStyle w:val="ac"/>
        <w:tabs>
          <w:tab w:val="left" w:pos="284"/>
        </w:tabs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4BA1">
        <w:rPr>
          <w:rFonts w:ascii="Times New Roman" w:hAnsi="Times New Roman"/>
          <w:sz w:val="28"/>
          <w:szCs w:val="28"/>
        </w:rPr>
        <w:t xml:space="preserve">- сообщение темы урока; </w:t>
      </w:r>
    </w:p>
    <w:p w:rsidR="00316A2A" w:rsidRPr="00454BA1" w:rsidRDefault="00316A2A" w:rsidP="00FD0F49">
      <w:pPr>
        <w:pStyle w:val="ac"/>
        <w:tabs>
          <w:tab w:val="left" w:pos="284"/>
        </w:tabs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4BA1">
        <w:rPr>
          <w:rFonts w:ascii="Times New Roman" w:hAnsi="Times New Roman"/>
          <w:sz w:val="28"/>
          <w:szCs w:val="28"/>
        </w:rPr>
        <w:t>- постановка целей перед студентами.</w:t>
      </w:r>
    </w:p>
    <w:p w:rsidR="00316A2A" w:rsidRPr="00FD0F49" w:rsidRDefault="00316A2A" w:rsidP="00FD0F49">
      <w:pPr>
        <w:pStyle w:val="ac"/>
        <w:tabs>
          <w:tab w:val="left" w:pos="284"/>
        </w:tabs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4BA1">
        <w:rPr>
          <w:rFonts w:ascii="Times New Roman" w:hAnsi="Times New Roman"/>
          <w:sz w:val="28"/>
          <w:szCs w:val="28"/>
        </w:rPr>
        <w:t>3.Актуализация опорных знаний студентов (повторение лекционного материала с использованием компьютерной презентации) с применением метода контрольных вопросов:</w:t>
      </w:r>
    </w:p>
    <w:p w:rsidR="00BB0050" w:rsidRPr="00BB0050" w:rsidRDefault="00BB0050" w:rsidP="00FD0F49">
      <w:pPr>
        <w:pStyle w:val="ac"/>
        <w:tabs>
          <w:tab w:val="left" w:pos="284"/>
        </w:tabs>
        <w:spacing w:after="0" w:line="30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B0050">
        <w:rPr>
          <w:rFonts w:ascii="Times New Roman" w:hAnsi="Times New Roman"/>
          <w:b/>
          <w:sz w:val="28"/>
          <w:szCs w:val="28"/>
        </w:rPr>
        <w:t>Задание №1. Ответы на вопросы</w:t>
      </w:r>
    </w:p>
    <w:p w:rsidR="00316A2A" w:rsidRPr="00454BA1" w:rsidRDefault="00316A2A" w:rsidP="00FD0F49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454BA1">
        <w:rPr>
          <w:rFonts w:ascii="Times New Roman" w:hAnsi="Times New Roman"/>
          <w:color w:val="auto"/>
          <w:sz w:val="28"/>
          <w:szCs w:val="28"/>
        </w:rPr>
        <w:t>1. Что включает в себя понятие инвентаризации?</w:t>
      </w:r>
    </w:p>
    <w:p w:rsidR="00316A2A" w:rsidRPr="00454BA1" w:rsidRDefault="00316A2A" w:rsidP="00FD0F49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454BA1">
        <w:rPr>
          <w:rFonts w:ascii="Times New Roman" w:hAnsi="Times New Roman"/>
          <w:color w:val="auto"/>
          <w:sz w:val="28"/>
          <w:szCs w:val="28"/>
        </w:rPr>
        <w:t>Алгоритм ответа: Сопоставление фактических данных с данными бухгалтерского учёта.</w:t>
      </w:r>
    </w:p>
    <w:p w:rsidR="00316A2A" w:rsidRPr="00454BA1" w:rsidRDefault="00316A2A" w:rsidP="00FD0F49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454BA1">
        <w:rPr>
          <w:rFonts w:ascii="Times New Roman" w:hAnsi="Times New Roman"/>
          <w:color w:val="auto"/>
          <w:sz w:val="28"/>
          <w:szCs w:val="28"/>
        </w:rPr>
        <w:t>2. В каких случаях обязательно проведения инвентаризации?</w:t>
      </w:r>
    </w:p>
    <w:p w:rsidR="00F2246D" w:rsidRDefault="00316A2A" w:rsidP="00FD0F49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454BA1">
        <w:rPr>
          <w:rFonts w:ascii="Times New Roman" w:hAnsi="Times New Roman"/>
          <w:color w:val="auto"/>
          <w:sz w:val="28"/>
          <w:szCs w:val="28"/>
        </w:rPr>
        <w:t>Алгоритм ответа: При смене материально-ответственного лица; При сдаче имущества в аренду</w:t>
      </w:r>
      <w:r w:rsidR="00361EAF" w:rsidRPr="00454BA1">
        <w:rPr>
          <w:rFonts w:ascii="Times New Roman" w:hAnsi="Times New Roman"/>
          <w:color w:val="auto"/>
          <w:sz w:val="28"/>
          <w:szCs w:val="28"/>
        </w:rPr>
        <w:t>, выкупе, продаже</w:t>
      </w:r>
      <w:r w:rsidRPr="00454BA1">
        <w:rPr>
          <w:rFonts w:ascii="Times New Roman" w:hAnsi="Times New Roman"/>
          <w:color w:val="auto"/>
          <w:sz w:val="28"/>
          <w:szCs w:val="28"/>
        </w:rPr>
        <w:t xml:space="preserve">; Привыявления фактов хищения, злоупотребления или порчи имущества; В случаях стихийного бедствия, пожара или других чрезвычайных ситуация; При реорганизации или ликвидации организации; Перед составлением годовой </w:t>
      </w:r>
      <w:r w:rsidR="00361EAF" w:rsidRPr="00454BA1">
        <w:rPr>
          <w:rFonts w:ascii="Times New Roman" w:hAnsi="Times New Roman"/>
          <w:color w:val="auto"/>
          <w:sz w:val="28"/>
          <w:szCs w:val="28"/>
        </w:rPr>
        <w:t xml:space="preserve">бухгалтерской </w:t>
      </w:r>
      <w:r w:rsidRPr="00454BA1">
        <w:rPr>
          <w:rFonts w:ascii="Times New Roman" w:hAnsi="Times New Roman"/>
          <w:color w:val="auto"/>
          <w:sz w:val="28"/>
          <w:szCs w:val="28"/>
        </w:rPr>
        <w:t>отчетн</w:t>
      </w:r>
      <w:r w:rsidR="00361EAF" w:rsidRPr="00454BA1">
        <w:rPr>
          <w:rFonts w:ascii="Times New Roman" w:hAnsi="Times New Roman"/>
          <w:color w:val="auto"/>
          <w:sz w:val="28"/>
          <w:szCs w:val="28"/>
        </w:rPr>
        <w:t>ости; При преобразовании государственного или муниципального унитарного предприятия.</w:t>
      </w:r>
    </w:p>
    <w:p w:rsidR="00316A2A" w:rsidRPr="00454BA1" w:rsidRDefault="00316A2A" w:rsidP="00FD0F49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454BA1">
        <w:rPr>
          <w:rFonts w:ascii="Times New Roman" w:hAnsi="Times New Roman"/>
          <w:color w:val="auto"/>
          <w:sz w:val="28"/>
          <w:szCs w:val="28"/>
        </w:rPr>
        <w:t>3. Какие законодательные акты регулируют проведение инвентаризации?</w:t>
      </w:r>
    </w:p>
    <w:p w:rsidR="00F2246D" w:rsidRPr="00AF3C45" w:rsidRDefault="00316A2A" w:rsidP="00AF3C45">
      <w:pPr>
        <w:autoSpaceDE w:val="0"/>
        <w:autoSpaceDN w:val="0"/>
        <w:adjustRightInd w:val="0"/>
        <w:spacing w:line="300" w:lineRule="auto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454BA1">
        <w:rPr>
          <w:rFonts w:ascii="Times New Roman" w:hAnsi="Times New Roman"/>
          <w:color w:val="auto"/>
          <w:sz w:val="28"/>
          <w:szCs w:val="28"/>
        </w:rPr>
        <w:t>Алгоритм ответа:</w:t>
      </w:r>
      <w:r w:rsidR="00361EAF" w:rsidRPr="00454BA1">
        <w:rPr>
          <w:rFonts w:ascii="Times New Roman" w:hAnsi="Times New Roman"/>
          <w:color w:val="auto"/>
          <w:sz w:val="28"/>
          <w:szCs w:val="28"/>
        </w:rPr>
        <w:t xml:space="preserve"> Закон «О бухгалтерском учёте», Положение по ведению бухгалтерского учета и бухгалтерской отчетности в РФ, методические указания </w:t>
      </w:r>
      <w:r w:rsidR="00361EAF" w:rsidRPr="00454BA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по инвентаризации имущ</w:t>
      </w:r>
      <w:r w:rsidR="00AF3C45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ества и финансовых обязательств</w:t>
      </w:r>
    </w:p>
    <w:p w:rsidR="00316A2A" w:rsidRPr="00454BA1" w:rsidRDefault="00316A2A" w:rsidP="00FD0F49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454BA1">
        <w:rPr>
          <w:rFonts w:ascii="Times New Roman" w:hAnsi="Times New Roman"/>
          <w:color w:val="auto"/>
          <w:sz w:val="28"/>
          <w:szCs w:val="28"/>
        </w:rPr>
        <w:t>4. Какие виды инвентаризации вы знаете?</w:t>
      </w:r>
    </w:p>
    <w:p w:rsidR="00F2246D" w:rsidRDefault="00316A2A" w:rsidP="00AF3C45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454BA1">
        <w:rPr>
          <w:rFonts w:ascii="Times New Roman" w:hAnsi="Times New Roman"/>
          <w:color w:val="auto"/>
          <w:sz w:val="28"/>
          <w:szCs w:val="28"/>
        </w:rPr>
        <w:t>Алгоритм ответа: Полная или час</w:t>
      </w:r>
      <w:r w:rsidR="00AF3C45">
        <w:rPr>
          <w:rFonts w:ascii="Times New Roman" w:hAnsi="Times New Roman"/>
          <w:color w:val="auto"/>
          <w:sz w:val="28"/>
          <w:szCs w:val="28"/>
        </w:rPr>
        <w:t>тичная; Плановая или внезапная.</w:t>
      </w:r>
    </w:p>
    <w:p w:rsidR="00316A2A" w:rsidRPr="00454BA1" w:rsidRDefault="00316A2A" w:rsidP="00FD0F49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454BA1">
        <w:rPr>
          <w:rFonts w:ascii="Times New Roman" w:hAnsi="Times New Roman"/>
          <w:color w:val="auto"/>
          <w:sz w:val="28"/>
          <w:szCs w:val="28"/>
        </w:rPr>
        <w:t>5. На каких счетах отражаются результаты инвентаризации?</w:t>
      </w:r>
    </w:p>
    <w:p w:rsidR="00AF3C45" w:rsidRDefault="00316A2A" w:rsidP="00FD0F49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454BA1">
        <w:rPr>
          <w:rFonts w:ascii="Times New Roman" w:hAnsi="Times New Roman"/>
          <w:color w:val="auto"/>
          <w:sz w:val="28"/>
          <w:szCs w:val="28"/>
        </w:rPr>
        <w:t>Алгоритм ответа:</w:t>
      </w:r>
      <w:r w:rsidR="00361EAF" w:rsidRPr="00454BA1">
        <w:rPr>
          <w:rFonts w:ascii="Times New Roman" w:hAnsi="Times New Roman"/>
          <w:color w:val="auto"/>
          <w:sz w:val="28"/>
          <w:szCs w:val="28"/>
        </w:rPr>
        <w:t xml:space="preserve"> 94 «Недостачи и потери от порчи ценностей»; </w:t>
      </w:r>
    </w:p>
    <w:p w:rsidR="00316A2A" w:rsidRPr="00454BA1" w:rsidRDefault="00361EAF" w:rsidP="00FD0F49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454BA1">
        <w:rPr>
          <w:rFonts w:ascii="Times New Roman" w:hAnsi="Times New Roman"/>
          <w:color w:val="auto"/>
          <w:sz w:val="28"/>
          <w:szCs w:val="28"/>
        </w:rPr>
        <w:t>91 «Прочие доходы и расходы»</w:t>
      </w:r>
    </w:p>
    <w:p w:rsidR="00316A2A" w:rsidRDefault="00316A2A" w:rsidP="00FD0F49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ED17D6" w:rsidRDefault="00DD40E6" w:rsidP="00FD0F49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Критерии оценки:</w:t>
      </w:r>
    </w:p>
    <w:p w:rsidR="00DD40E6" w:rsidRDefault="00DD40E6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За каждый правильный ответ - 1 балл</w:t>
      </w:r>
    </w:p>
    <w:p w:rsidR="00AF3C45" w:rsidRPr="00454BA1" w:rsidRDefault="00AF3C45" w:rsidP="00FD0F49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A131B" w:rsidRPr="00AF3C45" w:rsidRDefault="00BB0050" w:rsidP="00316A2A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C45">
        <w:rPr>
          <w:rFonts w:ascii="Times New Roman" w:hAnsi="Times New Roman" w:cs="Times New Roman"/>
          <w:color w:val="auto"/>
          <w:sz w:val="28"/>
          <w:szCs w:val="28"/>
        </w:rPr>
        <w:t>Проверка домашнего задания.</w:t>
      </w:r>
      <w:r w:rsidR="00FF1B5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A131B" w:rsidRPr="00AF3C45">
        <w:rPr>
          <w:rFonts w:ascii="Times New Roman" w:hAnsi="Times New Roman"/>
          <w:color w:val="auto"/>
          <w:sz w:val="28"/>
          <w:szCs w:val="28"/>
        </w:rPr>
        <w:t>Мини-рассказ о порядке проведения инвентаризации</w:t>
      </w:r>
    </w:p>
    <w:p w:rsidR="001167B5" w:rsidRDefault="00127B2B" w:rsidP="00316A2A">
      <w:pPr>
        <w:spacing w:line="300" w:lineRule="auto"/>
        <w:ind w:firstLine="709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Задание</w:t>
      </w:r>
      <w:r w:rsidR="001646C0">
        <w:rPr>
          <w:rFonts w:ascii="Times New Roman" w:hAnsi="Times New Roman" w:cs="Times New Roman"/>
          <w:b/>
          <w:color w:val="auto"/>
          <w:sz w:val="28"/>
          <w:szCs w:val="28"/>
        </w:rPr>
        <w:t xml:space="preserve"> №2</w:t>
      </w:r>
      <w:r w:rsidRPr="00454BA1">
        <w:rPr>
          <w:rFonts w:ascii="Times New Roman" w:hAnsi="Times New Roman" w:cs="Times New Roman"/>
          <w:b/>
          <w:color w:val="auto"/>
          <w:sz w:val="28"/>
          <w:szCs w:val="28"/>
        </w:rPr>
        <w:t xml:space="preserve">: Составить мини-рассказ о </w:t>
      </w:r>
      <w:r w:rsidRPr="00454BA1">
        <w:rPr>
          <w:rFonts w:ascii="Times New Roman" w:hAnsi="Times New Roman"/>
          <w:b/>
          <w:color w:val="auto"/>
          <w:sz w:val="28"/>
          <w:szCs w:val="28"/>
        </w:rPr>
        <w:t>порядке проведения инвентаризации.</w:t>
      </w:r>
    </w:p>
    <w:p w:rsidR="00127B2B" w:rsidRPr="001167B5" w:rsidRDefault="00AF3C45" w:rsidP="00316A2A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167B5">
        <w:rPr>
          <w:rFonts w:ascii="Times New Roman" w:hAnsi="Times New Roman"/>
          <w:color w:val="auto"/>
          <w:sz w:val="28"/>
          <w:szCs w:val="28"/>
        </w:rPr>
        <w:t xml:space="preserve">При формулировании домашнего задания </w:t>
      </w:r>
      <w:r w:rsidR="001167B5">
        <w:rPr>
          <w:rFonts w:ascii="Times New Roman" w:hAnsi="Times New Roman"/>
          <w:color w:val="auto"/>
          <w:sz w:val="28"/>
          <w:szCs w:val="28"/>
        </w:rPr>
        <w:t xml:space="preserve">на предыдущем уроке </w:t>
      </w:r>
      <w:r w:rsidRPr="001167B5">
        <w:rPr>
          <w:rFonts w:ascii="Times New Roman" w:hAnsi="Times New Roman"/>
          <w:color w:val="auto"/>
          <w:sz w:val="28"/>
          <w:szCs w:val="28"/>
        </w:rPr>
        <w:t>были отражены</w:t>
      </w:r>
      <w:r w:rsidR="001167B5" w:rsidRPr="001167B5">
        <w:rPr>
          <w:rFonts w:ascii="Times New Roman" w:hAnsi="Times New Roman"/>
          <w:color w:val="auto"/>
          <w:sz w:val="28"/>
          <w:szCs w:val="28"/>
        </w:rPr>
        <w:t xml:space="preserve"> требования к </w:t>
      </w:r>
      <w:r w:rsidR="001167B5">
        <w:rPr>
          <w:rFonts w:ascii="Times New Roman" w:hAnsi="Times New Roman"/>
          <w:color w:val="auto"/>
          <w:sz w:val="28"/>
          <w:szCs w:val="28"/>
        </w:rPr>
        <w:t>рассказ</w:t>
      </w:r>
      <w:r w:rsidR="001167B5" w:rsidRPr="001167B5">
        <w:rPr>
          <w:rFonts w:ascii="Times New Roman" w:hAnsi="Times New Roman"/>
          <w:color w:val="auto"/>
          <w:sz w:val="28"/>
          <w:szCs w:val="28"/>
        </w:rPr>
        <w:t xml:space="preserve">у: он должен содержать все этапы проведения инвентаризации, быть кратким, с примерами из </w:t>
      </w:r>
      <w:r w:rsidR="001167B5">
        <w:rPr>
          <w:rFonts w:ascii="Times New Roman" w:hAnsi="Times New Roman"/>
          <w:color w:val="auto"/>
          <w:sz w:val="28"/>
          <w:szCs w:val="28"/>
        </w:rPr>
        <w:t xml:space="preserve">производственной </w:t>
      </w:r>
      <w:r w:rsidR="001167B5" w:rsidRPr="001167B5">
        <w:rPr>
          <w:rFonts w:ascii="Times New Roman" w:hAnsi="Times New Roman"/>
          <w:color w:val="auto"/>
          <w:sz w:val="28"/>
          <w:szCs w:val="28"/>
        </w:rPr>
        <w:t>практики</w:t>
      </w:r>
      <w:r w:rsidR="001167B5">
        <w:rPr>
          <w:rFonts w:ascii="Times New Roman" w:hAnsi="Times New Roman"/>
          <w:color w:val="auto"/>
          <w:sz w:val="28"/>
          <w:szCs w:val="28"/>
        </w:rPr>
        <w:t>.</w:t>
      </w:r>
    </w:p>
    <w:p w:rsidR="00302AEE" w:rsidRPr="00454BA1" w:rsidRDefault="00302AEE" w:rsidP="00316A2A">
      <w:pPr>
        <w:spacing w:line="300" w:lineRule="auto"/>
        <w:ind w:firstLine="709"/>
        <w:jc w:val="both"/>
        <w:rPr>
          <w:rFonts w:ascii="Times New Roman" w:hAnsi="Times New Roman"/>
          <w:b/>
          <w:color w:val="auto"/>
          <w:sz w:val="28"/>
          <w:szCs w:val="28"/>
        </w:rPr>
      </w:pPr>
    </w:p>
    <w:p w:rsidR="003A131B" w:rsidRPr="00454BA1" w:rsidRDefault="00316A2A" w:rsidP="00316A2A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Критерии оценки: </w:t>
      </w:r>
    </w:p>
    <w:p w:rsidR="001646C0" w:rsidRPr="001646C0" w:rsidRDefault="001646C0" w:rsidP="001646C0">
      <w:pPr>
        <w:spacing w:line="30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1646C0">
        <w:rPr>
          <w:rFonts w:ascii="Times New Roman" w:hAnsi="Times New Roman" w:cs="Times New Roman"/>
          <w:color w:val="000000" w:themeColor="text1"/>
          <w:sz w:val="28"/>
          <w:szCs w:val="24"/>
        </w:rPr>
        <w:t>2 балла – Рассказ соответствует теме. Обучающий хорошо знает материал по теме своего выступления, быстро и свободно ориентируется в нем. Речь четкая, умеренного темпа. Допускается использование текста. Выступающий имеет контакт с аудиторией. В выступлении имеются примеры из практической деятельности.</w:t>
      </w:r>
    </w:p>
    <w:p w:rsidR="001646C0" w:rsidRPr="001646C0" w:rsidRDefault="001646C0" w:rsidP="001646C0">
      <w:pPr>
        <w:spacing w:line="30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1646C0">
        <w:rPr>
          <w:rFonts w:ascii="Times New Roman" w:hAnsi="Times New Roman" w:cs="Times New Roman"/>
          <w:color w:val="000000" w:themeColor="text1"/>
          <w:sz w:val="28"/>
          <w:szCs w:val="24"/>
        </w:rPr>
        <w:t>1 балл – Рассказ соответствует теме. Обучающий хорошо знает материал по теме своего выступления, но не может быстро и свободно ориентироваться в нем. Речь четкая, умеренного темпа. Допускается использование текста. Выступающий не имеет контакт с аудиторией. В выступлении отсутствуют примеры из практической деятельности.</w:t>
      </w:r>
    </w:p>
    <w:p w:rsidR="00CE4C80" w:rsidRPr="001646C0" w:rsidRDefault="00CE4C80" w:rsidP="00316A2A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32"/>
          <w:szCs w:val="28"/>
        </w:rPr>
      </w:pPr>
    </w:p>
    <w:p w:rsidR="00316A2A" w:rsidRDefault="00BB0050" w:rsidP="00316A2A">
      <w:pPr>
        <w:spacing w:line="300" w:lineRule="auto"/>
        <w:ind w:firstLine="709"/>
        <w:jc w:val="both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Задание №3</w:t>
      </w:r>
      <w:r w:rsidR="005B384C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3A131B" w:rsidRPr="00454BA1">
        <w:rPr>
          <w:rFonts w:ascii="Times New Roman" w:hAnsi="Times New Roman"/>
          <w:b/>
          <w:color w:val="auto"/>
          <w:sz w:val="28"/>
          <w:szCs w:val="28"/>
        </w:rPr>
        <w:t>Заполнение инструкции по проведению инвентаризации</w:t>
      </w:r>
    </w:p>
    <w:p w:rsidR="001167B5" w:rsidRPr="001167B5" w:rsidRDefault="001167B5" w:rsidP="00316A2A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167B5">
        <w:rPr>
          <w:rFonts w:ascii="Times New Roman" w:hAnsi="Times New Roman"/>
          <w:color w:val="auto"/>
          <w:sz w:val="28"/>
          <w:szCs w:val="28"/>
        </w:rPr>
        <w:t>Обучающимся предлагается текст заранее заготовленной инструкции по ее проведению. Необходимо дополнить в инструкции слова, не нарушая смысла операции.</w:t>
      </w:r>
    </w:p>
    <w:p w:rsidR="00127B2B" w:rsidRPr="00454BA1" w:rsidRDefault="00127B2B" w:rsidP="00127B2B">
      <w:pPr>
        <w:spacing w:line="30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b/>
          <w:color w:val="auto"/>
          <w:sz w:val="28"/>
          <w:szCs w:val="28"/>
        </w:rPr>
        <w:t>Задание: Вставить недостающие слова.</w:t>
      </w:r>
    </w:p>
    <w:p w:rsidR="00127B2B" w:rsidRPr="00454BA1" w:rsidRDefault="00127B2B" w:rsidP="00127B2B">
      <w:pPr>
        <w:pStyle w:val="af0"/>
        <w:numPr>
          <w:ilvl w:val="0"/>
          <w:numId w:val="39"/>
        </w:numPr>
        <w:spacing w:line="300" w:lineRule="auto"/>
        <w:ind w:left="0" w:firstLine="284"/>
        <w:jc w:val="both"/>
        <w:rPr>
          <w:sz w:val="28"/>
          <w:szCs w:val="28"/>
        </w:rPr>
      </w:pPr>
      <w:r w:rsidRPr="00454BA1">
        <w:rPr>
          <w:sz w:val="28"/>
          <w:szCs w:val="28"/>
        </w:rPr>
        <w:t xml:space="preserve">До начала проверки фактического наличия имущества инвентаризационной ….. надо получить, последние на момент проведения инвентаризации ….. и ….. </w:t>
      </w:r>
    </w:p>
    <w:p w:rsidR="00127B2B" w:rsidRPr="00454BA1" w:rsidRDefault="00127B2B" w:rsidP="00127B2B">
      <w:pPr>
        <w:pStyle w:val="af0"/>
        <w:numPr>
          <w:ilvl w:val="0"/>
          <w:numId w:val="39"/>
        </w:numPr>
        <w:spacing w:line="300" w:lineRule="auto"/>
        <w:ind w:left="0" w:firstLine="284"/>
        <w:jc w:val="both"/>
        <w:rPr>
          <w:sz w:val="28"/>
          <w:szCs w:val="28"/>
        </w:rPr>
      </w:pPr>
      <w:r w:rsidRPr="00454BA1">
        <w:rPr>
          <w:sz w:val="28"/>
          <w:szCs w:val="28"/>
        </w:rPr>
        <w:t>Полученные …… заверяются председателем инвентаризационной комиссии с указанием « ….. на "__" __________ 201_ г.", что является основанием для определения бухгалтерией остатков имущества к началу инвентаризации по учетным данным</w:t>
      </w:r>
    </w:p>
    <w:p w:rsidR="00127B2B" w:rsidRPr="00454BA1" w:rsidRDefault="00127B2B" w:rsidP="00127B2B">
      <w:pPr>
        <w:pStyle w:val="af0"/>
        <w:numPr>
          <w:ilvl w:val="0"/>
          <w:numId w:val="39"/>
        </w:numPr>
        <w:spacing w:line="300" w:lineRule="auto"/>
        <w:ind w:left="0" w:firstLine="284"/>
        <w:jc w:val="both"/>
        <w:rPr>
          <w:sz w:val="28"/>
          <w:szCs w:val="28"/>
        </w:rPr>
      </w:pPr>
      <w:r w:rsidRPr="00454BA1">
        <w:rPr>
          <w:sz w:val="28"/>
          <w:szCs w:val="28"/>
        </w:rPr>
        <w:t xml:space="preserve">Расписка, оформляемая ..… перед началом ….. , предоставляется инвентаризационной комиссии в день проверки и подтверждает факт того, что к началу ..…  все расходные и приходные документы на имущество сданы ..… в бухгалтерию или переданы комиссии, все ценности, поступившие на их ответственность, оприходованы, а выбывшие - списаны. </w:t>
      </w:r>
    </w:p>
    <w:p w:rsidR="00127B2B" w:rsidRPr="00454BA1" w:rsidRDefault="00127B2B" w:rsidP="00127B2B">
      <w:pPr>
        <w:pStyle w:val="af0"/>
        <w:numPr>
          <w:ilvl w:val="0"/>
          <w:numId w:val="39"/>
        </w:numPr>
        <w:spacing w:line="300" w:lineRule="auto"/>
        <w:ind w:left="0" w:firstLine="284"/>
        <w:jc w:val="both"/>
        <w:rPr>
          <w:sz w:val="28"/>
          <w:szCs w:val="28"/>
        </w:rPr>
      </w:pPr>
      <w:r w:rsidRPr="00454BA1">
        <w:rPr>
          <w:sz w:val="28"/>
          <w:szCs w:val="28"/>
        </w:rPr>
        <w:lastRenderedPageBreak/>
        <w:t xml:space="preserve">Проверяется точность ….. , и срок их клеймения. </w:t>
      </w:r>
    </w:p>
    <w:p w:rsidR="00127B2B" w:rsidRPr="00454BA1" w:rsidRDefault="00127B2B" w:rsidP="00127B2B">
      <w:pPr>
        <w:pStyle w:val="af0"/>
        <w:numPr>
          <w:ilvl w:val="0"/>
          <w:numId w:val="39"/>
        </w:numPr>
        <w:spacing w:line="300" w:lineRule="auto"/>
        <w:ind w:left="0" w:firstLine="284"/>
        <w:jc w:val="both"/>
        <w:rPr>
          <w:sz w:val="28"/>
          <w:szCs w:val="28"/>
        </w:rPr>
      </w:pPr>
      <w:r w:rsidRPr="00454BA1">
        <w:rPr>
          <w:sz w:val="28"/>
          <w:szCs w:val="28"/>
        </w:rPr>
        <w:t>Пломбируются все ..… .</w:t>
      </w:r>
    </w:p>
    <w:p w:rsidR="00127B2B" w:rsidRPr="00454BA1" w:rsidRDefault="00127B2B" w:rsidP="00127B2B">
      <w:pPr>
        <w:pStyle w:val="af0"/>
        <w:numPr>
          <w:ilvl w:val="0"/>
          <w:numId w:val="39"/>
        </w:numPr>
        <w:spacing w:line="300" w:lineRule="auto"/>
        <w:jc w:val="both"/>
        <w:rPr>
          <w:sz w:val="28"/>
          <w:szCs w:val="28"/>
        </w:rPr>
      </w:pPr>
      <w:r w:rsidRPr="00454BA1">
        <w:rPr>
          <w:sz w:val="28"/>
          <w:szCs w:val="28"/>
        </w:rPr>
        <w:t>Перед началом инвентаризации проводится снятие показаний счетчиков, подсчет …… .</w:t>
      </w:r>
    </w:p>
    <w:p w:rsidR="00127B2B" w:rsidRPr="00454BA1" w:rsidRDefault="00127B2B" w:rsidP="00127B2B">
      <w:pPr>
        <w:pStyle w:val="af0"/>
        <w:numPr>
          <w:ilvl w:val="0"/>
          <w:numId w:val="39"/>
        </w:numPr>
        <w:spacing w:line="300" w:lineRule="auto"/>
        <w:ind w:left="0" w:firstLine="284"/>
        <w:jc w:val="both"/>
        <w:rPr>
          <w:sz w:val="28"/>
          <w:szCs w:val="28"/>
        </w:rPr>
      </w:pPr>
      <w:r w:rsidRPr="00454BA1">
        <w:rPr>
          <w:sz w:val="28"/>
          <w:szCs w:val="28"/>
        </w:rPr>
        <w:t>Фактическое наличие имущества при инвентаризации определяют путем обязательного ..… , ….. , ….. .</w:t>
      </w:r>
    </w:p>
    <w:p w:rsidR="00127B2B" w:rsidRPr="00454BA1" w:rsidRDefault="00127B2B" w:rsidP="00127B2B">
      <w:pPr>
        <w:pStyle w:val="af0"/>
        <w:numPr>
          <w:ilvl w:val="0"/>
          <w:numId w:val="39"/>
        </w:numPr>
        <w:spacing w:line="300" w:lineRule="auto"/>
        <w:ind w:left="0" w:firstLine="284"/>
        <w:jc w:val="both"/>
        <w:rPr>
          <w:sz w:val="28"/>
          <w:szCs w:val="28"/>
        </w:rPr>
      </w:pPr>
      <w:r w:rsidRPr="00454BA1">
        <w:rPr>
          <w:sz w:val="28"/>
          <w:szCs w:val="28"/>
        </w:rPr>
        <w:t>Полученные данные инвентаризационные комиссия заносит в ….. . После этого материально ответственные лица в …</w:t>
      </w:r>
      <w:r w:rsidR="00CE4C80" w:rsidRPr="00454BA1">
        <w:rPr>
          <w:sz w:val="28"/>
          <w:szCs w:val="28"/>
        </w:rPr>
        <w:t>..</w:t>
      </w:r>
      <w:r w:rsidRPr="00454BA1">
        <w:rPr>
          <w:sz w:val="28"/>
          <w:szCs w:val="28"/>
        </w:rPr>
        <w:t xml:space="preserve"> должны расписаться в том, что они присутствовали при проведении инвентаризации.</w:t>
      </w:r>
    </w:p>
    <w:p w:rsidR="00127B2B" w:rsidRPr="00454BA1" w:rsidRDefault="00127B2B" w:rsidP="00127B2B">
      <w:pPr>
        <w:pStyle w:val="af0"/>
        <w:numPr>
          <w:ilvl w:val="0"/>
          <w:numId w:val="39"/>
        </w:numPr>
        <w:spacing w:line="300" w:lineRule="auto"/>
        <w:ind w:left="0" w:firstLine="284"/>
        <w:jc w:val="both"/>
        <w:rPr>
          <w:sz w:val="28"/>
          <w:szCs w:val="28"/>
        </w:rPr>
      </w:pPr>
      <w:r w:rsidRPr="00454BA1">
        <w:rPr>
          <w:sz w:val="28"/>
          <w:szCs w:val="28"/>
        </w:rPr>
        <w:t>…..  подписывают все члены инвентаризационной комиссии и материально ответственные лица. В конце …..  материально ответственные лица дают ..… , подтверждающую проверку комиссией имущества в их присутствии, об отсутствии к членам комиссии каких-либо претензий и принятии перечисленного в описи имущества на ответственное хранение.</w:t>
      </w:r>
    </w:p>
    <w:p w:rsidR="003A131B" w:rsidRPr="00454BA1" w:rsidRDefault="003A131B" w:rsidP="003A131B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Критерии оценки: </w:t>
      </w:r>
    </w:p>
    <w:p w:rsidR="003A131B" w:rsidRPr="00454BA1" w:rsidRDefault="003A131B" w:rsidP="003A131B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5 </w:t>
      </w:r>
      <w:r w:rsidR="0011219C" w:rsidRPr="00454BA1">
        <w:rPr>
          <w:rFonts w:ascii="Times New Roman" w:hAnsi="Times New Roman" w:cs="Times New Roman"/>
          <w:color w:val="auto"/>
          <w:sz w:val="28"/>
          <w:szCs w:val="28"/>
        </w:rPr>
        <w:t>баллов</w:t>
      </w: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 – </w:t>
      </w:r>
      <w:r w:rsidR="0011219C" w:rsidRPr="00454BA1">
        <w:rPr>
          <w:rFonts w:ascii="Times New Roman" w:hAnsi="Times New Roman" w:cs="Times New Roman"/>
          <w:color w:val="auto"/>
          <w:sz w:val="28"/>
          <w:szCs w:val="28"/>
        </w:rPr>
        <w:t>Вставлены все пропущенные слова в соответствии с текстом задания. Допускается не точность не более чем в одном предложении. Количество правильных слов от 18-20.</w:t>
      </w:r>
    </w:p>
    <w:p w:rsidR="003A131B" w:rsidRPr="00454BA1" w:rsidRDefault="003A131B" w:rsidP="003A131B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4 </w:t>
      </w:r>
      <w:r w:rsidR="0011219C" w:rsidRPr="00454BA1">
        <w:rPr>
          <w:rFonts w:ascii="Times New Roman" w:hAnsi="Times New Roman" w:cs="Times New Roman"/>
          <w:color w:val="auto"/>
          <w:sz w:val="28"/>
          <w:szCs w:val="28"/>
        </w:rPr>
        <w:t>балла</w:t>
      </w: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 – </w:t>
      </w:r>
      <w:r w:rsidR="0011219C" w:rsidRPr="00454BA1">
        <w:rPr>
          <w:rFonts w:ascii="Times New Roman" w:hAnsi="Times New Roman" w:cs="Times New Roman"/>
          <w:color w:val="auto"/>
          <w:sz w:val="28"/>
          <w:szCs w:val="28"/>
        </w:rPr>
        <w:t>Вставлены все пропущенные слова в соответствии с текстом задания. Допускается не точность не более чем в двух предложениях. Количество правильных слов от 15-17.</w:t>
      </w:r>
    </w:p>
    <w:p w:rsidR="0011219C" w:rsidRPr="00454BA1" w:rsidRDefault="003A131B" w:rsidP="0011219C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3 </w:t>
      </w:r>
      <w:r w:rsidR="0011219C" w:rsidRPr="00454BA1">
        <w:rPr>
          <w:rFonts w:ascii="Times New Roman" w:hAnsi="Times New Roman" w:cs="Times New Roman"/>
          <w:color w:val="auto"/>
          <w:sz w:val="28"/>
          <w:szCs w:val="28"/>
        </w:rPr>
        <w:t>балла</w:t>
      </w: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 – </w:t>
      </w:r>
      <w:r w:rsidR="0011219C" w:rsidRPr="00454BA1">
        <w:rPr>
          <w:rFonts w:ascii="Times New Roman" w:hAnsi="Times New Roman" w:cs="Times New Roman"/>
          <w:color w:val="auto"/>
          <w:sz w:val="28"/>
          <w:szCs w:val="28"/>
        </w:rPr>
        <w:t>Вставлены все пропущенные слова в соответствии с текстом задания. Допускается не точность не более чем в половине предложений. Количество правильных слов от 10 - 14</w:t>
      </w:r>
    </w:p>
    <w:p w:rsidR="003A131B" w:rsidRDefault="003A131B" w:rsidP="003A131B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2 </w:t>
      </w:r>
      <w:r w:rsidR="0011219C" w:rsidRPr="00454BA1">
        <w:rPr>
          <w:rFonts w:ascii="Times New Roman" w:hAnsi="Times New Roman" w:cs="Times New Roman"/>
          <w:color w:val="auto"/>
          <w:sz w:val="28"/>
          <w:szCs w:val="28"/>
        </w:rPr>
        <w:t>балла</w:t>
      </w: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 – </w:t>
      </w:r>
      <w:r w:rsidR="0011219C"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Вставлены слова </w:t>
      </w:r>
      <w:r w:rsidR="001517CF" w:rsidRPr="00454BA1">
        <w:rPr>
          <w:rFonts w:ascii="Times New Roman" w:hAnsi="Times New Roman" w:cs="Times New Roman"/>
          <w:color w:val="auto"/>
          <w:sz w:val="28"/>
          <w:szCs w:val="28"/>
        </w:rPr>
        <w:t>не всегда соответствуют тексту</w:t>
      </w:r>
      <w:r w:rsidR="0011219C"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 задания. </w:t>
      </w:r>
      <w:r w:rsidR="001517CF" w:rsidRPr="00454BA1">
        <w:rPr>
          <w:rFonts w:ascii="Times New Roman" w:hAnsi="Times New Roman" w:cs="Times New Roman"/>
          <w:color w:val="auto"/>
          <w:sz w:val="28"/>
          <w:szCs w:val="28"/>
        </w:rPr>
        <w:t>Не точность</w:t>
      </w:r>
      <w:r w:rsidR="0011219C"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 более чем в половине предложений. Количество правильных </w:t>
      </w:r>
      <w:r w:rsidR="001517CF" w:rsidRPr="00454BA1">
        <w:rPr>
          <w:rFonts w:ascii="Times New Roman" w:hAnsi="Times New Roman" w:cs="Times New Roman"/>
          <w:color w:val="auto"/>
          <w:sz w:val="28"/>
          <w:szCs w:val="28"/>
        </w:rPr>
        <w:t>слов менее 10</w:t>
      </w:r>
    </w:p>
    <w:p w:rsidR="001167B5" w:rsidRPr="00454BA1" w:rsidRDefault="001167B5" w:rsidP="003A131B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16A2A" w:rsidRDefault="00DD40E6" w:rsidP="00316A2A">
      <w:pPr>
        <w:spacing w:line="300" w:lineRule="auto"/>
        <w:ind w:firstLine="709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DD40E6">
        <w:rPr>
          <w:rFonts w:ascii="Times New Roman" w:hAnsi="Times New Roman" w:cs="Times New Roman"/>
          <w:b/>
          <w:color w:val="auto"/>
          <w:sz w:val="28"/>
          <w:szCs w:val="28"/>
        </w:rPr>
        <w:t>Задание №4</w:t>
      </w:r>
      <w:r w:rsidR="005B384C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3A131B" w:rsidRPr="00DD40E6">
        <w:rPr>
          <w:rFonts w:ascii="Times New Roman" w:hAnsi="Times New Roman"/>
          <w:b/>
          <w:color w:val="auto"/>
          <w:sz w:val="28"/>
          <w:szCs w:val="28"/>
        </w:rPr>
        <w:t xml:space="preserve">Викторина «Особенности инвентаризации </w:t>
      </w:r>
      <w:r w:rsidR="001167B5">
        <w:rPr>
          <w:rFonts w:ascii="Times New Roman" w:hAnsi="Times New Roman"/>
          <w:b/>
          <w:color w:val="auto"/>
          <w:sz w:val="28"/>
          <w:szCs w:val="28"/>
        </w:rPr>
        <w:t>в</w:t>
      </w:r>
      <w:r w:rsidR="003A131B" w:rsidRPr="00DD40E6">
        <w:rPr>
          <w:rFonts w:ascii="Times New Roman" w:hAnsi="Times New Roman"/>
          <w:b/>
          <w:color w:val="auto"/>
          <w:sz w:val="28"/>
          <w:szCs w:val="28"/>
        </w:rPr>
        <w:t xml:space="preserve"> производстве»</w:t>
      </w:r>
    </w:p>
    <w:p w:rsidR="001167B5" w:rsidRPr="001167B5" w:rsidRDefault="001167B5" w:rsidP="00316A2A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167B5">
        <w:rPr>
          <w:rFonts w:ascii="Times New Roman" w:hAnsi="Times New Roman"/>
          <w:color w:val="auto"/>
          <w:sz w:val="28"/>
          <w:szCs w:val="28"/>
        </w:rPr>
        <w:t>Данное задание помогает закрепить полученные знания по теме «Инвентаризация в производстве», раскрыть особенности ее проведения на производстве в предприятиях общественного питания.</w:t>
      </w:r>
    </w:p>
    <w:p w:rsidR="00DF55CE" w:rsidRDefault="00DF55CE" w:rsidP="00316A2A">
      <w:pPr>
        <w:spacing w:line="30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5B384C" w:rsidRDefault="005B384C" w:rsidP="00316A2A">
      <w:pPr>
        <w:spacing w:line="30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127B2B" w:rsidRPr="00454BA1" w:rsidRDefault="00127B2B" w:rsidP="00316A2A">
      <w:pPr>
        <w:spacing w:line="30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Задание: Выбрать правильный ответ.</w:t>
      </w:r>
    </w:p>
    <w:tbl>
      <w:tblPr>
        <w:tblStyle w:val="ad"/>
        <w:tblpPr w:leftFromText="180" w:rightFromText="180" w:vertAnchor="text" w:horzAnchor="margin" w:tblpY="190"/>
        <w:tblW w:w="0" w:type="auto"/>
        <w:tblLook w:val="04A0"/>
      </w:tblPr>
      <w:tblGrid>
        <w:gridCol w:w="4672"/>
        <w:gridCol w:w="4673"/>
      </w:tblGrid>
      <w:tr w:rsidR="00454BA1" w:rsidRPr="00454BA1" w:rsidTr="001316D7">
        <w:tc>
          <w:tcPr>
            <w:tcW w:w="9345" w:type="dxa"/>
            <w:gridSpan w:val="2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  <w:t>1. Что записывается в инвентаризационную опись при инвентаризации в производстве?</w:t>
            </w:r>
          </w:p>
        </w:tc>
      </w:tr>
      <w:tr w:rsidR="00454BA1" w:rsidRPr="00454BA1" w:rsidTr="001316D7">
        <w:trPr>
          <w:trHeight w:val="507"/>
        </w:trPr>
        <w:tc>
          <w:tcPr>
            <w:tcW w:w="4672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А) Сырье, полуфабрикаты, готовые изделия</w:t>
            </w:r>
          </w:p>
        </w:tc>
        <w:tc>
          <w:tcPr>
            <w:tcW w:w="4673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Б) Сырье, готовые изделия</w:t>
            </w:r>
          </w:p>
        </w:tc>
      </w:tr>
      <w:tr w:rsidR="00454BA1" w:rsidRPr="00454BA1" w:rsidTr="001316D7">
        <w:trPr>
          <w:trHeight w:val="571"/>
        </w:trPr>
        <w:tc>
          <w:tcPr>
            <w:tcW w:w="4672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В) Сырье, полуфабрикаты</w:t>
            </w:r>
          </w:p>
        </w:tc>
        <w:tc>
          <w:tcPr>
            <w:tcW w:w="4673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Г) Полуфабрикаты, готовые изделия</w:t>
            </w:r>
          </w:p>
        </w:tc>
      </w:tr>
    </w:tbl>
    <w:p w:rsidR="00127B2B" w:rsidRPr="00454BA1" w:rsidRDefault="00127B2B" w:rsidP="00316A2A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Style w:val="ad"/>
        <w:tblpPr w:leftFromText="180" w:rightFromText="180" w:vertAnchor="text" w:horzAnchor="margin" w:tblpY="190"/>
        <w:tblW w:w="0" w:type="auto"/>
        <w:tblLook w:val="04A0"/>
      </w:tblPr>
      <w:tblGrid>
        <w:gridCol w:w="4672"/>
        <w:gridCol w:w="4673"/>
      </w:tblGrid>
      <w:tr w:rsidR="00454BA1" w:rsidRPr="00454BA1" w:rsidTr="001316D7">
        <w:trPr>
          <w:trHeight w:val="70"/>
        </w:trPr>
        <w:tc>
          <w:tcPr>
            <w:tcW w:w="9345" w:type="dxa"/>
            <w:gridSpan w:val="2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  <w:t>2. Как проводится проверка фактических остатков продуктов?</w:t>
            </w:r>
          </w:p>
        </w:tc>
      </w:tr>
      <w:tr w:rsidR="00454BA1" w:rsidRPr="00454BA1" w:rsidTr="001316D7">
        <w:trPr>
          <w:trHeight w:val="475"/>
        </w:trPr>
        <w:tc>
          <w:tcPr>
            <w:tcW w:w="4672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А) По каждому виду</w:t>
            </w:r>
          </w:p>
        </w:tc>
        <w:tc>
          <w:tcPr>
            <w:tcW w:w="4673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Б) По каждому виду и сорту</w:t>
            </w:r>
          </w:p>
        </w:tc>
      </w:tr>
      <w:tr w:rsidR="00454BA1" w:rsidRPr="00454BA1" w:rsidTr="001316D7">
        <w:trPr>
          <w:trHeight w:val="475"/>
        </w:trPr>
        <w:tc>
          <w:tcPr>
            <w:tcW w:w="4672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В) Не зависит от вида или сорта</w:t>
            </w:r>
          </w:p>
        </w:tc>
        <w:tc>
          <w:tcPr>
            <w:tcW w:w="4673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Г) По каждому сорту</w:t>
            </w:r>
          </w:p>
        </w:tc>
      </w:tr>
      <w:tr w:rsidR="00454BA1" w:rsidRPr="00454BA1" w:rsidTr="001316D7">
        <w:trPr>
          <w:trHeight w:val="70"/>
        </w:trPr>
        <w:tc>
          <w:tcPr>
            <w:tcW w:w="9345" w:type="dxa"/>
            <w:gridSpan w:val="2"/>
            <w:vAlign w:val="center"/>
          </w:tcPr>
          <w:p w:rsidR="00127B2B" w:rsidRPr="00454BA1" w:rsidRDefault="00F62751" w:rsidP="001316D7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  <w:t>3</w:t>
            </w:r>
            <w:r w:rsidR="00127B2B" w:rsidRPr="00454BA1"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  <w:t>. Как проводится проверка фактических остатков продуктов?</w:t>
            </w:r>
          </w:p>
        </w:tc>
      </w:tr>
      <w:tr w:rsidR="00454BA1" w:rsidRPr="00454BA1" w:rsidTr="001316D7">
        <w:trPr>
          <w:trHeight w:val="475"/>
        </w:trPr>
        <w:tc>
          <w:tcPr>
            <w:tcW w:w="4672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А) По каждому виду</w:t>
            </w:r>
          </w:p>
        </w:tc>
        <w:tc>
          <w:tcPr>
            <w:tcW w:w="4673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Б) По каждому виду и сорту</w:t>
            </w:r>
          </w:p>
        </w:tc>
      </w:tr>
      <w:tr w:rsidR="00454BA1" w:rsidRPr="00454BA1" w:rsidTr="001316D7">
        <w:trPr>
          <w:trHeight w:val="475"/>
        </w:trPr>
        <w:tc>
          <w:tcPr>
            <w:tcW w:w="4672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В) Не зависит от вида или сорта</w:t>
            </w:r>
          </w:p>
        </w:tc>
        <w:tc>
          <w:tcPr>
            <w:tcW w:w="4673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Г) По каждому сорту</w:t>
            </w:r>
          </w:p>
        </w:tc>
      </w:tr>
    </w:tbl>
    <w:p w:rsidR="00127B2B" w:rsidRPr="00454BA1" w:rsidRDefault="00127B2B" w:rsidP="00316A2A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Style w:val="ad"/>
        <w:tblpPr w:leftFromText="180" w:rightFromText="180" w:vertAnchor="text" w:horzAnchor="margin" w:tblpY="190"/>
        <w:tblW w:w="0" w:type="auto"/>
        <w:tblLook w:val="04A0"/>
      </w:tblPr>
      <w:tblGrid>
        <w:gridCol w:w="4672"/>
        <w:gridCol w:w="4673"/>
      </w:tblGrid>
      <w:tr w:rsidR="00454BA1" w:rsidRPr="00454BA1" w:rsidTr="001316D7">
        <w:trPr>
          <w:trHeight w:val="475"/>
        </w:trPr>
        <w:tc>
          <w:tcPr>
            <w:tcW w:w="9345" w:type="dxa"/>
            <w:gridSpan w:val="2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  <w:t>4. Как пересчитывают при инвентаризации вторые блюда?</w:t>
            </w:r>
          </w:p>
        </w:tc>
      </w:tr>
      <w:tr w:rsidR="00454BA1" w:rsidRPr="00454BA1" w:rsidTr="001316D7">
        <w:trPr>
          <w:trHeight w:val="475"/>
        </w:trPr>
        <w:tc>
          <w:tcPr>
            <w:tcW w:w="4672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А) По количеству порций</w:t>
            </w:r>
          </w:p>
        </w:tc>
        <w:tc>
          <w:tcPr>
            <w:tcW w:w="4673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Б) По количеству порций, взвешенных для определения полноты закладки</w:t>
            </w:r>
          </w:p>
        </w:tc>
      </w:tr>
      <w:tr w:rsidR="00454BA1" w:rsidRPr="00454BA1" w:rsidTr="001316D7">
        <w:trPr>
          <w:trHeight w:val="475"/>
        </w:trPr>
        <w:tc>
          <w:tcPr>
            <w:tcW w:w="4672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 xml:space="preserve">В) По количеству порций, с соблюдением норм выхода </w:t>
            </w:r>
          </w:p>
        </w:tc>
        <w:tc>
          <w:tcPr>
            <w:tcW w:w="4673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Г) По количеству порций, взвешенных для определения полноты закладки и с соблюдением норм выхода</w:t>
            </w:r>
          </w:p>
        </w:tc>
      </w:tr>
    </w:tbl>
    <w:p w:rsidR="00127B2B" w:rsidRPr="00454BA1" w:rsidRDefault="00127B2B" w:rsidP="00316A2A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Style w:val="ad"/>
        <w:tblpPr w:leftFromText="180" w:rightFromText="180" w:vertAnchor="text" w:horzAnchor="margin" w:tblpY="190"/>
        <w:tblW w:w="0" w:type="auto"/>
        <w:tblLook w:val="04A0"/>
      </w:tblPr>
      <w:tblGrid>
        <w:gridCol w:w="4672"/>
        <w:gridCol w:w="4673"/>
      </w:tblGrid>
      <w:tr w:rsidR="00454BA1" w:rsidRPr="00454BA1" w:rsidTr="001316D7">
        <w:trPr>
          <w:trHeight w:val="475"/>
        </w:trPr>
        <w:tc>
          <w:tcPr>
            <w:tcW w:w="9345" w:type="dxa"/>
            <w:gridSpan w:val="2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  <w:t>5. Как записываются остатки полуфабрикатов и готовых изделий, если ведется количественно-суммовой учет продуктов?</w:t>
            </w:r>
          </w:p>
        </w:tc>
      </w:tr>
      <w:tr w:rsidR="00454BA1" w:rsidRPr="00454BA1" w:rsidTr="001316D7">
        <w:trPr>
          <w:trHeight w:val="475"/>
        </w:trPr>
        <w:tc>
          <w:tcPr>
            <w:tcW w:w="4672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А) По наименованию и количеству порций</w:t>
            </w:r>
          </w:p>
        </w:tc>
        <w:tc>
          <w:tcPr>
            <w:tcW w:w="4673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Б) По количеству порций</w:t>
            </w:r>
          </w:p>
        </w:tc>
      </w:tr>
      <w:tr w:rsidR="00454BA1" w:rsidRPr="00454BA1" w:rsidTr="001316D7">
        <w:trPr>
          <w:trHeight w:val="475"/>
        </w:trPr>
        <w:tc>
          <w:tcPr>
            <w:tcW w:w="4672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В) По наименованию и количеству сырья</w:t>
            </w:r>
          </w:p>
        </w:tc>
        <w:tc>
          <w:tcPr>
            <w:tcW w:w="4673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Г) По факту</w:t>
            </w:r>
          </w:p>
        </w:tc>
      </w:tr>
    </w:tbl>
    <w:p w:rsidR="00127B2B" w:rsidRPr="00454BA1" w:rsidRDefault="00127B2B" w:rsidP="00316A2A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Style w:val="ad"/>
        <w:tblpPr w:leftFromText="180" w:rightFromText="180" w:vertAnchor="text" w:horzAnchor="margin" w:tblpY="190"/>
        <w:tblW w:w="0" w:type="auto"/>
        <w:tblLook w:val="04A0"/>
      </w:tblPr>
      <w:tblGrid>
        <w:gridCol w:w="4672"/>
        <w:gridCol w:w="4673"/>
      </w:tblGrid>
      <w:tr w:rsidR="00454BA1" w:rsidRPr="00454BA1" w:rsidTr="001316D7">
        <w:trPr>
          <w:trHeight w:val="475"/>
        </w:trPr>
        <w:tc>
          <w:tcPr>
            <w:tcW w:w="9345" w:type="dxa"/>
            <w:gridSpan w:val="2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  <w:t>6. Как записываются остатки полуфабрикатов и готовых изделий, если ведется суммовой учет продуктов?</w:t>
            </w:r>
          </w:p>
        </w:tc>
      </w:tr>
      <w:tr w:rsidR="00454BA1" w:rsidRPr="00454BA1" w:rsidTr="001316D7">
        <w:trPr>
          <w:trHeight w:val="475"/>
        </w:trPr>
        <w:tc>
          <w:tcPr>
            <w:tcW w:w="4672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А) Путем пересчета сырья, на количество порций</w:t>
            </w:r>
          </w:p>
        </w:tc>
        <w:tc>
          <w:tcPr>
            <w:tcW w:w="4673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Б) По количеству порций, путем пересчета и перевешивания</w:t>
            </w:r>
          </w:p>
        </w:tc>
      </w:tr>
      <w:tr w:rsidR="00454BA1" w:rsidRPr="00454BA1" w:rsidTr="001316D7">
        <w:trPr>
          <w:trHeight w:val="475"/>
        </w:trPr>
        <w:tc>
          <w:tcPr>
            <w:tcW w:w="4672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В) По наименованию и количеству сырья</w:t>
            </w:r>
          </w:p>
        </w:tc>
        <w:tc>
          <w:tcPr>
            <w:tcW w:w="4673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Г) Без пересчета на сырье, по норме закладки</w:t>
            </w:r>
          </w:p>
        </w:tc>
      </w:tr>
    </w:tbl>
    <w:p w:rsidR="00127B2B" w:rsidRPr="00454BA1" w:rsidRDefault="00127B2B" w:rsidP="00316A2A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Style w:val="ad"/>
        <w:tblpPr w:leftFromText="180" w:rightFromText="180" w:vertAnchor="text" w:horzAnchor="margin" w:tblpY="190"/>
        <w:tblW w:w="0" w:type="auto"/>
        <w:tblLook w:val="04A0"/>
      </w:tblPr>
      <w:tblGrid>
        <w:gridCol w:w="4672"/>
        <w:gridCol w:w="4673"/>
      </w:tblGrid>
      <w:tr w:rsidR="00454BA1" w:rsidRPr="00454BA1" w:rsidTr="001316D7">
        <w:trPr>
          <w:trHeight w:val="475"/>
        </w:trPr>
        <w:tc>
          <w:tcPr>
            <w:tcW w:w="9345" w:type="dxa"/>
            <w:gridSpan w:val="2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b/>
                <w:color w:val="auto"/>
                <w:sz w:val="24"/>
                <w:szCs w:val="28"/>
              </w:rPr>
              <w:t>7. В какие сроки проводиться инвентаризация в производстве?</w:t>
            </w:r>
          </w:p>
        </w:tc>
      </w:tr>
      <w:tr w:rsidR="00454BA1" w:rsidRPr="00454BA1" w:rsidTr="001316D7">
        <w:trPr>
          <w:trHeight w:val="452"/>
        </w:trPr>
        <w:tc>
          <w:tcPr>
            <w:tcW w:w="4672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А) Ежемесячно</w:t>
            </w:r>
          </w:p>
        </w:tc>
        <w:tc>
          <w:tcPr>
            <w:tcW w:w="4673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Б) Один раз в два месяца</w:t>
            </w:r>
          </w:p>
        </w:tc>
      </w:tr>
      <w:tr w:rsidR="00454BA1" w:rsidRPr="00454BA1" w:rsidTr="001316D7">
        <w:trPr>
          <w:trHeight w:val="452"/>
        </w:trPr>
        <w:tc>
          <w:tcPr>
            <w:tcW w:w="4672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В) Ежеквартально</w:t>
            </w:r>
          </w:p>
        </w:tc>
        <w:tc>
          <w:tcPr>
            <w:tcW w:w="4673" w:type="dxa"/>
            <w:vAlign w:val="center"/>
          </w:tcPr>
          <w:p w:rsidR="00127B2B" w:rsidRPr="00454BA1" w:rsidRDefault="00127B2B" w:rsidP="001316D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 w:rsidRPr="00454BA1">
              <w:rPr>
                <w:rFonts w:ascii="Times New Roman" w:hAnsi="Times New Roman" w:cs="Times New Roman"/>
                <w:color w:val="auto"/>
                <w:sz w:val="24"/>
                <w:szCs w:val="28"/>
              </w:rPr>
              <w:t>Г) Один раз в год</w:t>
            </w:r>
          </w:p>
        </w:tc>
      </w:tr>
    </w:tbl>
    <w:p w:rsidR="001517CF" w:rsidRPr="00454BA1" w:rsidRDefault="001517CF" w:rsidP="003A131B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A131B" w:rsidRPr="00454BA1" w:rsidRDefault="003A131B" w:rsidP="003A131B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Критерии оценки: </w:t>
      </w:r>
    </w:p>
    <w:p w:rsidR="003A131B" w:rsidRPr="00454BA1" w:rsidRDefault="001517CF" w:rsidP="003A131B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За каждый правильный ответ - 1 балл</w:t>
      </w:r>
    </w:p>
    <w:p w:rsidR="00454BA1" w:rsidRPr="00454BA1" w:rsidRDefault="00454BA1" w:rsidP="000C59DD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DF7D1D" w:rsidRDefault="00BB0050" w:rsidP="000C59DD">
      <w:pPr>
        <w:spacing w:line="300" w:lineRule="auto"/>
        <w:ind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Задание №6</w:t>
      </w:r>
      <w:r w:rsidR="005B384C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DF7D1D" w:rsidRPr="00DD40E6">
        <w:rPr>
          <w:rFonts w:ascii="Times New Roman" w:hAnsi="Times New Roman"/>
          <w:b/>
          <w:color w:val="auto"/>
          <w:sz w:val="28"/>
          <w:szCs w:val="28"/>
        </w:rPr>
        <w:t>Отражение в учёте результатов инвентаризации</w:t>
      </w:r>
      <w:r w:rsidR="00DF7D1D" w:rsidRPr="00454BA1">
        <w:rPr>
          <w:rFonts w:ascii="Times New Roman" w:hAnsi="Times New Roman"/>
          <w:color w:val="auto"/>
          <w:sz w:val="28"/>
          <w:szCs w:val="28"/>
        </w:rPr>
        <w:t xml:space="preserve">. </w:t>
      </w:r>
    </w:p>
    <w:p w:rsidR="00F04B2D" w:rsidRDefault="00F04B2D" w:rsidP="000C59DD">
      <w:pPr>
        <w:spacing w:line="300" w:lineRule="auto"/>
        <w:ind w:firstLine="709"/>
        <w:rPr>
          <w:rFonts w:ascii="Times New Roman" w:hAnsi="Times New Roman"/>
          <w:color w:val="auto"/>
          <w:sz w:val="28"/>
          <w:szCs w:val="28"/>
        </w:rPr>
      </w:pPr>
    </w:p>
    <w:p w:rsidR="00F04B2D" w:rsidRPr="00454BA1" w:rsidRDefault="00F04B2D" w:rsidP="000C59DD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данном задании удобно использовать метод «Ромашка». Обучающиеся выбирают «лепестки ромашки», на оборотной стороне которых указана корреспонденция счетов и нужно определить ее содержание или указана хозяйственная </w:t>
      </w:r>
      <w:r w:rsidR="000C59DD">
        <w:rPr>
          <w:rFonts w:ascii="Times New Roman" w:hAnsi="Times New Roman"/>
          <w:color w:val="auto"/>
          <w:sz w:val="28"/>
          <w:szCs w:val="28"/>
        </w:rPr>
        <w:t>операция и</w:t>
      </w:r>
      <w:r>
        <w:rPr>
          <w:rFonts w:ascii="Times New Roman" w:hAnsi="Times New Roman"/>
          <w:color w:val="auto"/>
          <w:sz w:val="28"/>
          <w:szCs w:val="28"/>
        </w:rPr>
        <w:t xml:space="preserve"> н</w:t>
      </w:r>
      <w:r w:rsidR="000C59DD">
        <w:rPr>
          <w:rFonts w:ascii="Times New Roman" w:hAnsi="Times New Roman"/>
          <w:color w:val="auto"/>
          <w:sz w:val="28"/>
          <w:szCs w:val="28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жно определить корреспонденцию счетов. </w:t>
      </w:r>
    </w:p>
    <w:p w:rsidR="00DF7D1D" w:rsidRPr="00454BA1" w:rsidRDefault="00DF7D1D" w:rsidP="000C59DD">
      <w:pPr>
        <w:spacing w:line="30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b/>
          <w:color w:val="auto"/>
          <w:sz w:val="28"/>
          <w:szCs w:val="28"/>
        </w:rPr>
        <w:t>Задание: Отразить операции по инвентаризации на счетах бухгалтерского учета.</w:t>
      </w:r>
    </w:p>
    <w:p w:rsidR="00DF7D1D" w:rsidRPr="00454BA1" w:rsidRDefault="00DF7D1D" w:rsidP="000C59DD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Операции:</w:t>
      </w:r>
    </w:p>
    <w:p w:rsidR="00DF7D1D" w:rsidRPr="00454BA1" w:rsidRDefault="00F62751" w:rsidP="000C59DD">
      <w:pPr>
        <w:spacing w:line="30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Д 94 К 20 </w:t>
      </w:r>
      <w:r w:rsidR="00DF7D1D" w:rsidRPr="00454BA1">
        <w:rPr>
          <w:rFonts w:ascii="Times New Roman" w:hAnsi="Times New Roman" w:cs="Times New Roman"/>
          <w:color w:val="auto"/>
          <w:sz w:val="28"/>
          <w:szCs w:val="28"/>
        </w:rPr>
        <w:t>Выявлена недостача в основном производстве</w:t>
      </w:r>
    </w:p>
    <w:p w:rsidR="001646C0" w:rsidRDefault="00F62751" w:rsidP="000C59DD">
      <w:pPr>
        <w:spacing w:line="30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Д 94 К 42 </w:t>
      </w:r>
      <w:r w:rsidRPr="005B384C">
        <w:rPr>
          <w:rFonts w:ascii="Times New Roman" w:hAnsi="Times New Roman" w:cs="Times New Roman"/>
          <w:color w:val="000000" w:themeColor="text1"/>
          <w:sz w:val="28"/>
          <w:szCs w:val="28"/>
        </w:rPr>
        <w:t>Кр. Сторно</w:t>
      </w:r>
      <w:r w:rsidR="005B384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F7D1D"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Списана торговая надбавка, по недостачи </w:t>
      </w:r>
    </w:p>
    <w:p w:rsidR="00DF7D1D" w:rsidRPr="00454BA1" w:rsidRDefault="00F62751" w:rsidP="000C59DD">
      <w:pPr>
        <w:spacing w:line="30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Д 44 К 94 </w:t>
      </w:r>
      <w:r w:rsidR="00DF7D1D" w:rsidRPr="00454BA1">
        <w:rPr>
          <w:rFonts w:ascii="Times New Roman" w:hAnsi="Times New Roman" w:cs="Times New Roman"/>
          <w:color w:val="auto"/>
          <w:sz w:val="28"/>
          <w:szCs w:val="28"/>
        </w:rPr>
        <w:t>Списана недостача в пределах норм естественной убыли</w:t>
      </w:r>
    </w:p>
    <w:p w:rsidR="00DF7D1D" w:rsidRPr="00454BA1" w:rsidRDefault="00DF7D1D" w:rsidP="000C59DD">
      <w:pPr>
        <w:spacing w:line="30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Д 73/2 К 94</w:t>
      </w:r>
      <w:r w:rsidRPr="00454BA1">
        <w:rPr>
          <w:rFonts w:ascii="Times New Roman" w:hAnsi="Times New Roman" w:cs="Times New Roman"/>
          <w:color w:val="auto"/>
          <w:sz w:val="28"/>
          <w:szCs w:val="28"/>
        </w:rPr>
        <w:tab/>
        <w:t>Списана недостача на материально-ответственное лицо</w:t>
      </w:r>
    </w:p>
    <w:p w:rsidR="00DF7D1D" w:rsidRPr="00454BA1" w:rsidRDefault="00DF7D1D" w:rsidP="000C59DD">
      <w:pPr>
        <w:spacing w:line="30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Д 73/2 К 98/4Списана разница по недостающим ценностям</w:t>
      </w:r>
    </w:p>
    <w:p w:rsidR="00DF7D1D" w:rsidRPr="00454BA1" w:rsidRDefault="00DF7D1D" w:rsidP="000C59DD">
      <w:pPr>
        <w:spacing w:line="30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Д 91/2 К 94</w:t>
      </w:r>
      <w:r w:rsidRPr="00454BA1">
        <w:rPr>
          <w:rFonts w:ascii="Times New Roman" w:hAnsi="Times New Roman" w:cs="Times New Roman"/>
          <w:color w:val="auto"/>
          <w:sz w:val="28"/>
          <w:szCs w:val="28"/>
        </w:rPr>
        <w:tab/>
        <w:t>Списана недостача на расходы предприятия, если виновные не установлены</w:t>
      </w:r>
    </w:p>
    <w:p w:rsidR="00DF7D1D" w:rsidRPr="00454BA1" w:rsidRDefault="00DF7D1D" w:rsidP="000C59DD">
      <w:pPr>
        <w:spacing w:line="30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Д 99 К 94Списана недостача в случаи чрезвычайных обстоятельств</w:t>
      </w:r>
    </w:p>
    <w:p w:rsidR="00DF7D1D" w:rsidRPr="00454BA1" w:rsidRDefault="00DF7D1D" w:rsidP="000C59DD">
      <w:pPr>
        <w:spacing w:line="30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Д 20 К 91/1</w:t>
      </w:r>
      <w:r w:rsidRPr="00454BA1">
        <w:rPr>
          <w:rFonts w:ascii="Times New Roman" w:hAnsi="Times New Roman" w:cs="Times New Roman"/>
          <w:color w:val="auto"/>
          <w:sz w:val="28"/>
          <w:szCs w:val="28"/>
        </w:rPr>
        <w:tab/>
        <w:t xml:space="preserve">Выявлены излишки на кухни </w:t>
      </w:r>
    </w:p>
    <w:p w:rsidR="00DF7D1D" w:rsidRPr="00454BA1" w:rsidRDefault="00F62751" w:rsidP="000C59DD">
      <w:pPr>
        <w:spacing w:line="30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Д 20 К 42 </w:t>
      </w:r>
      <w:r w:rsidR="00DF7D1D" w:rsidRPr="00454BA1">
        <w:rPr>
          <w:rFonts w:ascii="Times New Roman" w:hAnsi="Times New Roman" w:cs="Times New Roman"/>
          <w:color w:val="auto"/>
          <w:sz w:val="28"/>
          <w:szCs w:val="28"/>
        </w:rPr>
        <w:t>Наценка на выявленные излишки</w:t>
      </w:r>
    </w:p>
    <w:p w:rsidR="00DF7D1D" w:rsidRPr="00454BA1" w:rsidRDefault="00DF7D1D" w:rsidP="000C59DD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517CF" w:rsidRPr="00454BA1" w:rsidRDefault="001517CF" w:rsidP="000C59DD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 xml:space="preserve">Критерии оценки: </w:t>
      </w:r>
    </w:p>
    <w:p w:rsidR="00340549" w:rsidRPr="00454BA1" w:rsidRDefault="00340549" w:rsidP="000C59DD">
      <w:pPr>
        <w:spacing w:line="30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4BA1">
        <w:rPr>
          <w:rFonts w:ascii="Times New Roman" w:hAnsi="Times New Roman" w:cs="Times New Roman"/>
          <w:color w:val="auto"/>
          <w:sz w:val="28"/>
          <w:szCs w:val="28"/>
        </w:rPr>
        <w:t>За каждый правильный ответ - 1 балл</w:t>
      </w:r>
    </w:p>
    <w:p w:rsidR="00DF7D1D" w:rsidRPr="00454BA1" w:rsidRDefault="00DF7D1D" w:rsidP="00316A2A">
      <w:pPr>
        <w:spacing w:line="30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0C59DD" w:rsidRDefault="000C59DD" w:rsidP="00302AEE">
      <w:pPr>
        <w:spacing w:line="30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02AEE">
      <w:pPr>
        <w:spacing w:line="30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02AEE">
      <w:pPr>
        <w:spacing w:line="30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02AEE">
      <w:pPr>
        <w:spacing w:line="30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02AEE">
      <w:pPr>
        <w:spacing w:line="30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02AEE">
      <w:pPr>
        <w:spacing w:line="30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02AEE">
      <w:pPr>
        <w:spacing w:line="30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02AEE">
      <w:pPr>
        <w:spacing w:line="30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02AEE">
      <w:pPr>
        <w:spacing w:line="30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02AEE">
      <w:pPr>
        <w:spacing w:line="30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5B384C" w:rsidRDefault="005B384C" w:rsidP="00302AEE">
      <w:pPr>
        <w:spacing w:line="30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25789C" w:rsidRPr="005B384C" w:rsidRDefault="0025789C" w:rsidP="00C75892">
      <w:pPr>
        <w:pStyle w:val="a4"/>
        <w:shd w:val="clear" w:color="auto" w:fill="auto"/>
        <w:tabs>
          <w:tab w:val="left" w:pos="3212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B384C">
        <w:rPr>
          <w:rFonts w:ascii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797704" w:rsidRPr="003366C1" w:rsidRDefault="00797704" w:rsidP="0025789C">
      <w:pPr>
        <w:pStyle w:val="a4"/>
        <w:shd w:val="clear" w:color="auto" w:fill="auto"/>
        <w:tabs>
          <w:tab w:val="left" w:pos="32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условиях перехода на рыночные отношения требуется повышение эффективности организации производства. В этих условиях возрастает роль бухгалтерского учета, так как требуется вести активный поиск эффективного использования имущества предприятия. Бухгалтерский учет дает информацию об эффективности финансово – хозяйственной деятельности предприятия, которая отражается в бухгалтерской отчетности. Одним из главных факторов подтверждения достоверности </w:t>
      </w:r>
      <w:r w:rsidR="00930C51">
        <w:rPr>
          <w:rFonts w:ascii="Times New Roman" w:hAnsi="Times New Roman" w:cs="Times New Roman"/>
          <w:sz w:val="28"/>
          <w:szCs w:val="28"/>
          <w:lang w:eastAsia="ru-RU"/>
        </w:rPr>
        <w:t xml:space="preserve">бухгалтерской отчетности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является инвентаризация имущества и обязательств предприятия. Поэтому ответственность за полноту, достоверность результатов финансово – хозяйственной деятельности, отражаемой в бухгалтерской отчетности, лежит непосредственно на специалистах бухгалтерского учета. </w:t>
      </w:r>
    </w:p>
    <w:p w:rsidR="0025789C" w:rsidRDefault="0025789C" w:rsidP="0025789C">
      <w:pPr>
        <w:pStyle w:val="af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3521">
        <w:rPr>
          <w:sz w:val="28"/>
          <w:szCs w:val="28"/>
        </w:rPr>
        <w:t xml:space="preserve">Подготовка современного высококвалифицированного специалиста </w:t>
      </w:r>
      <w:r w:rsidRPr="000C3521">
        <w:rPr>
          <w:rStyle w:val="c0"/>
          <w:color w:val="000000"/>
          <w:sz w:val="28"/>
          <w:szCs w:val="28"/>
        </w:rPr>
        <w:t xml:space="preserve">требует </w:t>
      </w:r>
      <w:r w:rsidR="00930C51">
        <w:rPr>
          <w:rStyle w:val="c0"/>
          <w:color w:val="000000"/>
          <w:sz w:val="28"/>
          <w:szCs w:val="28"/>
        </w:rPr>
        <w:t>при</w:t>
      </w:r>
      <w:r w:rsidRPr="000C3521">
        <w:rPr>
          <w:rStyle w:val="c0"/>
          <w:color w:val="000000"/>
          <w:sz w:val="28"/>
          <w:szCs w:val="28"/>
        </w:rPr>
        <w:t xml:space="preserve">менения </w:t>
      </w:r>
      <w:r w:rsidR="00930C51">
        <w:rPr>
          <w:rStyle w:val="c0"/>
          <w:color w:val="000000"/>
          <w:sz w:val="28"/>
          <w:szCs w:val="28"/>
        </w:rPr>
        <w:t xml:space="preserve">разнообразных </w:t>
      </w:r>
      <w:r w:rsidRPr="000C3521">
        <w:rPr>
          <w:rStyle w:val="c0"/>
          <w:color w:val="000000"/>
          <w:sz w:val="28"/>
          <w:szCs w:val="28"/>
        </w:rPr>
        <w:t xml:space="preserve">форм и методов преподавания. </w:t>
      </w:r>
      <w:r>
        <w:rPr>
          <w:color w:val="000000"/>
          <w:sz w:val="28"/>
          <w:szCs w:val="28"/>
        </w:rPr>
        <w:t xml:space="preserve">Для достижения высокого качества образования необходимо выделить следующие приоритетные направления: </w:t>
      </w:r>
      <w:r w:rsidR="00F65576">
        <w:rPr>
          <w:color w:val="000000"/>
          <w:sz w:val="28"/>
          <w:szCs w:val="28"/>
        </w:rPr>
        <w:t>формирование личности</w:t>
      </w:r>
      <w:r w:rsidR="00930C51">
        <w:rPr>
          <w:color w:val="000000"/>
          <w:sz w:val="28"/>
          <w:szCs w:val="28"/>
        </w:rPr>
        <w:t xml:space="preserve"> с развитым экономическим мышлением, инициативой, самостоятельностью в принятии решений, формирование профессиональных навыков в</w:t>
      </w:r>
      <w:r w:rsidR="00F65576">
        <w:rPr>
          <w:color w:val="000000"/>
          <w:sz w:val="28"/>
          <w:szCs w:val="28"/>
        </w:rPr>
        <w:t xml:space="preserve"> области подготовки и реализации управленческих решений.</w:t>
      </w:r>
    </w:p>
    <w:p w:rsidR="00797704" w:rsidRDefault="00797704" w:rsidP="0025789C">
      <w:pPr>
        <w:pStyle w:val="af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Особого внимания заслуживают аналитические работники, которые могут и должны принимать активное и компетентное участие в формировании и реализации стратегии и тактики развития организации.</w:t>
      </w:r>
    </w:p>
    <w:p w:rsidR="00797704" w:rsidRDefault="00797704" w:rsidP="0025789C">
      <w:pPr>
        <w:pStyle w:val="af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развития аналитических способностей, овладения более совершенными знаниями и навыками специалиста использую</w:t>
      </w:r>
      <w:r w:rsidR="00F65576">
        <w:rPr>
          <w:color w:val="000000"/>
          <w:sz w:val="28"/>
          <w:szCs w:val="28"/>
        </w:rPr>
        <w:t>т разнообразные средства, методы</w:t>
      </w:r>
      <w:r>
        <w:rPr>
          <w:color w:val="000000"/>
          <w:sz w:val="28"/>
          <w:szCs w:val="28"/>
        </w:rPr>
        <w:t xml:space="preserve"> и приемы, эффективными из которых, как показала практика, были и остаются деловые игры. </w:t>
      </w:r>
    </w:p>
    <w:p w:rsidR="00797704" w:rsidRDefault="00797704" w:rsidP="0025789C">
      <w:pPr>
        <w:pStyle w:val="af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Игровые методы рационально дополняют традиционные методы обучения, повышают интерес студентов к учебным занятиям и к тем проблемам, которые </w:t>
      </w:r>
      <w:r>
        <w:rPr>
          <w:color w:val="000000"/>
          <w:sz w:val="28"/>
          <w:szCs w:val="28"/>
        </w:rPr>
        <w:lastRenderedPageBreak/>
        <w:t>моделируются и разыгрываются в процессе занятий. С помощью деловой игры обучающиеся получают и усваивают наибольший объем информации, изменяя при этом самооценку в пользу эффективности.</w:t>
      </w:r>
    </w:p>
    <w:p w:rsidR="0025789C" w:rsidRPr="00A651E0" w:rsidRDefault="0025789C" w:rsidP="00A651E0">
      <w:pPr>
        <w:pStyle w:val="af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651E0">
        <w:rPr>
          <w:sz w:val="28"/>
          <w:szCs w:val="28"/>
        </w:rPr>
        <w:t xml:space="preserve">Все это позволит решить </w:t>
      </w:r>
      <w:r w:rsidR="00F65576" w:rsidRPr="00A651E0">
        <w:rPr>
          <w:sz w:val="28"/>
          <w:szCs w:val="28"/>
        </w:rPr>
        <w:t xml:space="preserve">использование игровых </w:t>
      </w:r>
      <w:r w:rsidR="00C75892" w:rsidRPr="00A651E0">
        <w:rPr>
          <w:sz w:val="28"/>
          <w:szCs w:val="28"/>
        </w:rPr>
        <w:t>технологий.</w:t>
      </w:r>
      <w:r w:rsidRPr="00A651E0">
        <w:rPr>
          <w:color w:val="000000"/>
          <w:sz w:val="28"/>
          <w:szCs w:val="28"/>
        </w:rPr>
        <w:t xml:space="preserve">Сущность </w:t>
      </w:r>
      <w:r w:rsidR="00F65576" w:rsidRPr="00A651E0">
        <w:rPr>
          <w:color w:val="000000"/>
          <w:sz w:val="28"/>
          <w:szCs w:val="28"/>
        </w:rPr>
        <w:t xml:space="preserve">данного метода </w:t>
      </w:r>
      <w:r w:rsidRPr="00A651E0">
        <w:rPr>
          <w:color w:val="000000"/>
          <w:sz w:val="28"/>
          <w:szCs w:val="28"/>
        </w:rPr>
        <w:t xml:space="preserve">обучения состоит в том, что обучающийся самостоятельно </w:t>
      </w:r>
      <w:r w:rsidR="00F65576" w:rsidRPr="00A651E0">
        <w:rPr>
          <w:color w:val="000000"/>
          <w:sz w:val="28"/>
          <w:szCs w:val="28"/>
        </w:rPr>
        <w:t xml:space="preserve">применяет полученные знания в условиях, близких к реальным. </w:t>
      </w:r>
    </w:p>
    <w:p w:rsidR="0025789C" w:rsidRPr="00A651E0" w:rsidRDefault="0025789C" w:rsidP="00A651E0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 w:rsidRPr="00A651E0">
        <w:rPr>
          <w:rStyle w:val="c0"/>
          <w:color w:val="000000"/>
          <w:sz w:val="28"/>
          <w:szCs w:val="28"/>
        </w:rPr>
        <w:t xml:space="preserve">В процессе </w:t>
      </w:r>
      <w:r w:rsidR="00F65576" w:rsidRPr="00A651E0">
        <w:rPr>
          <w:rStyle w:val="c0"/>
          <w:color w:val="000000"/>
          <w:sz w:val="28"/>
          <w:szCs w:val="28"/>
        </w:rPr>
        <w:t xml:space="preserve">данного метода </w:t>
      </w:r>
      <w:r w:rsidRPr="00A651E0">
        <w:rPr>
          <w:rStyle w:val="c0"/>
          <w:color w:val="000000"/>
          <w:sz w:val="28"/>
          <w:szCs w:val="28"/>
        </w:rPr>
        <w:t xml:space="preserve">обучения </w:t>
      </w:r>
      <w:r w:rsidR="00F65576" w:rsidRPr="00A651E0">
        <w:rPr>
          <w:rStyle w:val="c0"/>
          <w:color w:val="000000"/>
          <w:sz w:val="28"/>
          <w:szCs w:val="28"/>
        </w:rPr>
        <w:t xml:space="preserve">формируются </w:t>
      </w:r>
      <w:r w:rsidR="0023516D" w:rsidRPr="00A651E0">
        <w:rPr>
          <w:rStyle w:val="c0"/>
          <w:color w:val="000000"/>
          <w:sz w:val="28"/>
          <w:szCs w:val="28"/>
        </w:rPr>
        <w:t>профессиональные и общие компетенции будущих специалистов.</w:t>
      </w:r>
    </w:p>
    <w:p w:rsidR="0025789C" w:rsidRPr="00A651E0" w:rsidRDefault="0025789C" w:rsidP="00A651E0">
      <w:pPr>
        <w:pStyle w:val="af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651E0">
        <w:rPr>
          <w:bCs/>
          <w:sz w:val="28"/>
          <w:szCs w:val="28"/>
        </w:rPr>
        <w:t xml:space="preserve">Значение </w:t>
      </w:r>
      <w:r w:rsidR="00A651E0" w:rsidRPr="00A651E0">
        <w:rPr>
          <w:bCs/>
          <w:sz w:val="28"/>
          <w:szCs w:val="28"/>
        </w:rPr>
        <w:t xml:space="preserve">такого </w:t>
      </w:r>
      <w:r w:rsidR="00C75892" w:rsidRPr="00A651E0">
        <w:rPr>
          <w:bCs/>
          <w:sz w:val="28"/>
          <w:szCs w:val="28"/>
        </w:rPr>
        <w:t xml:space="preserve">метода </w:t>
      </w:r>
      <w:r w:rsidR="00C75892">
        <w:rPr>
          <w:bCs/>
          <w:sz w:val="28"/>
          <w:szCs w:val="28"/>
        </w:rPr>
        <w:t xml:space="preserve">в </w:t>
      </w:r>
      <w:r w:rsidR="00C75892" w:rsidRPr="00A651E0">
        <w:rPr>
          <w:bCs/>
          <w:sz w:val="28"/>
          <w:szCs w:val="28"/>
        </w:rPr>
        <w:t>об</w:t>
      </w:r>
      <w:r w:rsidR="00C75892">
        <w:rPr>
          <w:bCs/>
          <w:sz w:val="28"/>
          <w:szCs w:val="28"/>
        </w:rPr>
        <w:t xml:space="preserve">учающем процессе </w:t>
      </w:r>
      <w:r w:rsidRPr="00A651E0">
        <w:rPr>
          <w:bCs/>
          <w:sz w:val="28"/>
          <w:szCs w:val="28"/>
        </w:rPr>
        <w:t xml:space="preserve">велико, так как </w:t>
      </w:r>
      <w:r w:rsidR="00A651E0" w:rsidRPr="00A651E0">
        <w:rPr>
          <w:sz w:val="28"/>
          <w:szCs w:val="28"/>
        </w:rPr>
        <w:t>использование иг</w:t>
      </w:r>
      <w:r w:rsidR="00C75892">
        <w:rPr>
          <w:sz w:val="28"/>
          <w:szCs w:val="28"/>
        </w:rPr>
        <w:t>рна занятиях по МДК</w:t>
      </w:r>
      <w:r w:rsidR="00A651E0" w:rsidRPr="00A651E0">
        <w:rPr>
          <w:sz w:val="28"/>
          <w:szCs w:val="28"/>
        </w:rPr>
        <w:t xml:space="preserve"> согласуется с требованиями компетентностного подхода к подготовке будущего специалиста, и направлен</w:t>
      </w:r>
      <w:r w:rsidR="00C75892">
        <w:rPr>
          <w:sz w:val="28"/>
          <w:szCs w:val="28"/>
        </w:rPr>
        <w:t>о</w:t>
      </w:r>
      <w:r w:rsidR="00A651E0" w:rsidRPr="00A651E0">
        <w:rPr>
          <w:sz w:val="28"/>
          <w:szCs w:val="28"/>
        </w:rPr>
        <w:t xml:space="preserve"> на приобретение опыта решения разнообразных задач и выполнение профессиональных функций на основе сформированных обобщенных знаний, универсальных способностей </w:t>
      </w:r>
      <w:r w:rsidR="00A651E0">
        <w:rPr>
          <w:sz w:val="28"/>
          <w:szCs w:val="28"/>
        </w:rPr>
        <w:t xml:space="preserve">и видам профессиональной </w:t>
      </w:r>
      <w:r w:rsidR="00A651E0" w:rsidRPr="00A651E0">
        <w:rPr>
          <w:sz w:val="28"/>
          <w:szCs w:val="28"/>
        </w:rPr>
        <w:t>деятельности</w:t>
      </w:r>
      <w:r w:rsidR="00C75892">
        <w:rPr>
          <w:sz w:val="28"/>
          <w:szCs w:val="28"/>
        </w:rPr>
        <w:t>.</w:t>
      </w:r>
      <w:r w:rsidRPr="00A651E0">
        <w:rPr>
          <w:sz w:val="28"/>
          <w:szCs w:val="28"/>
        </w:rPr>
        <w:br/>
      </w:r>
    </w:p>
    <w:p w:rsidR="0025789C" w:rsidRDefault="0025789C" w:rsidP="0025789C">
      <w:pPr>
        <w:spacing w:line="360" w:lineRule="auto"/>
        <w:ind w:firstLine="709"/>
        <w:jc w:val="both"/>
      </w:pPr>
    </w:p>
    <w:p w:rsidR="0025789C" w:rsidRDefault="0025789C" w:rsidP="0025789C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9E62B2" w:rsidRDefault="009E62B2" w:rsidP="00316A2A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</w:p>
    <w:p w:rsidR="009E62B2" w:rsidRDefault="009E62B2" w:rsidP="00316A2A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</w:p>
    <w:p w:rsidR="00756319" w:rsidRDefault="00756319" w:rsidP="00316A2A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</w:p>
    <w:p w:rsidR="00756319" w:rsidRDefault="00756319" w:rsidP="00316A2A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</w:p>
    <w:p w:rsidR="00756319" w:rsidRDefault="00756319" w:rsidP="00316A2A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</w:p>
    <w:p w:rsidR="00756319" w:rsidRDefault="00756319" w:rsidP="00316A2A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</w:p>
    <w:p w:rsidR="00756319" w:rsidRDefault="00756319" w:rsidP="00316A2A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</w:p>
    <w:p w:rsidR="00756319" w:rsidRDefault="00756319" w:rsidP="00316A2A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</w:p>
    <w:p w:rsidR="00756319" w:rsidRDefault="00756319" w:rsidP="00316A2A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</w:p>
    <w:p w:rsidR="00756319" w:rsidRDefault="00756319" w:rsidP="00316A2A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</w:p>
    <w:p w:rsidR="00756319" w:rsidRDefault="00756319" w:rsidP="00316A2A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</w:p>
    <w:p w:rsidR="00756319" w:rsidRDefault="00756319" w:rsidP="00316A2A">
      <w:pPr>
        <w:pStyle w:val="31"/>
        <w:shd w:val="clear" w:color="auto" w:fill="auto"/>
        <w:spacing w:after="0" w:line="300" w:lineRule="auto"/>
        <w:ind w:firstLine="709"/>
        <w:jc w:val="both"/>
        <w:rPr>
          <w:rStyle w:val="3"/>
          <w:rFonts w:ascii="Times New Roman" w:hAnsi="Times New Roman" w:cs="Times New Roman"/>
          <w:sz w:val="28"/>
          <w:szCs w:val="28"/>
        </w:rPr>
      </w:pPr>
    </w:p>
    <w:p w:rsidR="000C59DD" w:rsidRDefault="000C59DD" w:rsidP="00566625">
      <w:pPr>
        <w:spacing w:line="300" w:lineRule="auto"/>
        <w:jc w:val="center"/>
        <w:rPr>
          <w:rStyle w:val="3"/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0B1D72" w:rsidRDefault="000B1D72" w:rsidP="00566625">
      <w:pPr>
        <w:spacing w:line="300" w:lineRule="auto"/>
        <w:jc w:val="center"/>
        <w:rPr>
          <w:rStyle w:val="3"/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0B1D72" w:rsidRDefault="000B1D72" w:rsidP="00566625">
      <w:pPr>
        <w:spacing w:line="300" w:lineRule="auto"/>
        <w:jc w:val="center"/>
        <w:rPr>
          <w:rStyle w:val="3"/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0B1D72" w:rsidRDefault="000B1D72" w:rsidP="00566625">
      <w:pPr>
        <w:spacing w:line="300" w:lineRule="auto"/>
        <w:jc w:val="center"/>
        <w:rPr>
          <w:rStyle w:val="3"/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C75892" w:rsidRDefault="00C75892" w:rsidP="00C75892">
      <w:pPr>
        <w:spacing w:line="300" w:lineRule="auto"/>
        <w:rPr>
          <w:rStyle w:val="3"/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316A2A" w:rsidRPr="005B384C" w:rsidRDefault="000B1D72" w:rsidP="00A7048A">
      <w:pPr>
        <w:spacing w:after="160" w:line="259" w:lineRule="auto"/>
        <w:jc w:val="center"/>
        <w:rPr>
          <w:rStyle w:val="3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5B384C">
        <w:rPr>
          <w:rStyle w:val="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6A2A" w:rsidRPr="005B384C">
        <w:rPr>
          <w:rStyle w:val="3"/>
          <w:rFonts w:ascii="Times New Roman" w:hAnsi="Times New Roman" w:cs="Times New Roman"/>
          <w:color w:val="000000" w:themeColor="text1"/>
          <w:sz w:val="28"/>
          <w:szCs w:val="28"/>
        </w:rPr>
        <w:t>Список литературы</w:t>
      </w:r>
    </w:p>
    <w:p w:rsidR="00133DD5" w:rsidRPr="0051634F" w:rsidRDefault="00133DD5" w:rsidP="0035331E">
      <w:pPr>
        <w:pStyle w:val="ac"/>
        <w:numPr>
          <w:ilvl w:val="0"/>
          <w:numId w:val="44"/>
        </w:numPr>
        <w:spacing w:line="300" w:lineRule="auto"/>
        <w:jc w:val="both"/>
        <w:rPr>
          <w:rFonts w:ascii="Times New Roman" w:hAnsi="Times New Roman"/>
          <w:sz w:val="28"/>
          <w:szCs w:val="28"/>
        </w:rPr>
      </w:pPr>
      <w:r w:rsidRPr="0051634F">
        <w:rPr>
          <w:rFonts w:ascii="Times New Roman" w:hAnsi="Times New Roman"/>
          <w:i/>
          <w:sz w:val="28"/>
          <w:szCs w:val="28"/>
        </w:rPr>
        <w:t>Бабаев Ю.А.</w:t>
      </w:r>
      <w:r w:rsidRPr="0051634F">
        <w:rPr>
          <w:rFonts w:ascii="Times New Roman" w:hAnsi="Times New Roman"/>
          <w:sz w:val="28"/>
          <w:szCs w:val="28"/>
        </w:rPr>
        <w:t xml:space="preserve"> Теория бухгалтерского учета: учебник для вузов. М.: ТК Велби, Изд-во «Проспект», 20</w:t>
      </w:r>
      <w:r w:rsidR="005B384C">
        <w:rPr>
          <w:rFonts w:ascii="Times New Roman" w:hAnsi="Times New Roman"/>
          <w:sz w:val="28"/>
          <w:szCs w:val="28"/>
        </w:rPr>
        <w:t>2</w:t>
      </w:r>
      <w:r w:rsidRPr="0051634F">
        <w:rPr>
          <w:rFonts w:ascii="Times New Roman" w:hAnsi="Times New Roman"/>
          <w:sz w:val="28"/>
          <w:szCs w:val="28"/>
        </w:rPr>
        <w:t>4.</w:t>
      </w:r>
    </w:p>
    <w:p w:rsidR="00133DD5" w:rsidRPr="0051634F" w:rsidRDefault="00133DD5" w:rsidP="0035331E">
      <w:pPr>
        <w:pStyle w:val="ac"/>
        <w:numPr>
          <w:ilvl w:val="0"/>
          <w:numId w:val="44"/>
        </w:numPr>
        <w:spacing w:line="300" w:lineRule="auto"/>
        <w:jc w:val="both"/>
        <w:rPr>
          <w:rFonts w:ascii="Times New Roman" w:hAnsi="Times New Roman"/>
          <w:sz w:val="28"/>
          <w:szCs w:val="28"/>
        </w:rPr>
      </w:pPr>
      <w:r w:rsidRPr="0051634F">
        <w:rPr>
          <w:rFonts w:ascii="Times New Roman" w:hAnsi="Times New Roman"/>
          <w:sz w:val="28"/>
          <w:szCs w:val="28"/>
        </w:rPr>
        <w:t xml:space="preserve">Большой бухгалтерский словарь / под ред. А.Н. Азрилияна. М.: </w:t>
      </w:r>
      <w:r>
        <w:rPr>
          <w:rFonts w:ascii="Times New Roman" w:hAnsi="Times New Roman"/>
          <w:sz w:val="28"/>
          <w:szCs w:val="28"/>
        </w:rPr>
        <w:t>Институт новой экономики, 20</w:t>
      </w:r>
      <w:r w:rsidR="005B384C">
        <w:rPr>
          <w:rFonts w:ascii="Times New Roman" w:hAnsi="Times New Roman"/>
          <w:sz w:val="28"/>
          <w:szCs w:val="28"/>
        </w:rPr>
        <w:t>20</w:t>
      </w:r>
      <w:r w:rsidRPr="0051634F">
        <w:rPr>
          <w:rFonts w:ascii="Times New Roman" w:hAnsi="Times New Roman"/>
          <w:sz w:val="28"/>
          <w:szCs w:val="28"/>
        </w:rPr>
        <w:t>.</w:t>
      </w:r>
    </w:p>
    <w:p w:rsidR="00133DD5" w:rsidRPr="0051634F" w:rsidRDefault="00B12C4B" w:rsidP="0035331E">
      <w:pPr>
        <w:pStyle w:val="ac"/>
        <w:numPr>
          <w:ilvl w:val="0"/>
          <w:numId w:val="44"/>
        </w:numPr>
        <w:spacing w:line="300" w:lineRule="auto"/>
        <w:jc w:val="both"/>
        <w:rPr>
          <w:rFonts w:ascii="Times New Roman" w:hAnsi="Times New Roman"/>
          <w:sz w:val="28"/>
          <w:szCs w:val="28"/>
        </w:rPr>
      </w:pPr>
      <w:hyperlink r:id="rId8" w:tgtFrame="_blank" w:tooltip="Открыть в новой вкладке" w:history="1">
        <w:r w:rsidR="00133DD5" w:rsidRPr="0051634F">
          <w:rPr>
            <w:rFonts w:ascii="Times New Roman" w:hAnsi="Times New Roman"/>
            <w:sz w:val="28"/>
            <w:szCs w:val="28"/>
          </w:rPr>
          <w:t xml:space="preserve">Бухгалтерский учет в сфере товарного обращения. Учебное пособие </w:t>
        </w:r>
      </w:hyperlink>
      <w:r w:rsidR="00133DD5" w:rsidRPr="0051634F">
        <w:rPr>
          <w:rFonts w:ascii="Times New Roman" w:hAnsi="Times New Roman"/>
          <w:sz w:val="28"/>
          <w:szCs w:val="28"/>
        </w:rPr>
        <w:t xml:space="preserve">Трофимова А.Н. </w:t>
      </w:r>
      <w:r w:rsidR="00133DD5">
        <w:rPr>
          <w:rFonts w:ascii="Times New Roman" w:hAnsi="Times New Roman"/>
          <w:sz w:val="28"/>
          <w:szCs w:val="28"/>
        </w:rPr>
        <w:t>20</w:t>
      </w:r>
      <w:r w:rsidR="005B384C">
        <w:rPr>
          <w:rFonts w:ascii="Times New Roman" w:hAnsi="Times New Roman"/>
          <w:sz w:val="28"/>
          <w:szCs w:val="28"/>
        </w:rPr>
        <w:t>22</w:t>
      </w:r>
      <w:r w:rsidR="00133DD5" w:rsidRPr="0051634F">
        <w:rPr>
          <w:rFonts w:ascii="Times New Roman" w:hAnsi="Times New Roman"/>
          <w:sz w:val="28"/>
          <w:szCs w:val="28"/>
        </w:rPr>
        <w:t xml:space="preserve">, Вышэйшая школа </w:t>
      </w:r>
    </w:p>
    <w:p w:rsidR="00133DD5" w:rsidRPr="0051634F" w:rsidRDefault="00B12C4B" w:rsidP="0035331E">
      <w:pPr>
        <w:pStyle w:val="ac"/>
        <w:numPr>
          <w:ilvl w:val="0"/>
          <w:numId w:val="44"/>
        </w:numPr>
        <w:spacing w:line="300" w:lineRule="auto"/>
        <w:jc w:val="both"/>
        <w:rPr>
          <w:rFonts w:ascii="Times New Roman" w:hAnsi="Times New Roman"/>
          <w:sz w:val="28"/>
          <w:szCs w:val="28"/>
        </w:rPr>
      </w:pPr>
      <w:hyperlink r:id="rId9" w:tgtFrame="_blank" w:tooltip="Открыть в новой вкладке" w:history="1">
        <w:r w:rsidR="00133DD5" w:rsidRPr="0051634F">
          <w:rPr>
            <w:rFonts w:ascii="Times New Roman" w:hAnsi="Times New Roman"/>
            <w:sz w:val="28"/>
            <w:szCs w:val="28"/>
          </w:rPr>
          <w:t xml:space="preserve">Бухгалтерский учет и отчетность. Ч. 1. Учебно-методическое пособие </w:t>
        </w:r>
      </w:hyperlink>
      <w:r w:rsidR="00133DD5" w:rsidRPr="0051634F">
        <w:rPr>
          <w:rFonts w:ascii="Times New Roman" w:hAnsi="Times New Roman"/>
          <w:sz w:val="28"/>
          <w:szCs w:val="28"/>
        </w:rPr>
        <w:t>Домбровская Е.Н. 20</w:t>
      </w:r>
      <w:r w:rsidR="005B384C">
        <w:rPr>
          <w:rFonts w:ascii="Times New Roman" w:hAnsi="Times New Roman"/>
          <w:sz w:val="28"/>
          <w:szCs w:val="28"/>
        </w:rPr>
        <w:t>20</w:t>
      </w:r>
      <w:r w:rsidR="00133DD5" w:rsidRPr="0051634F">
        <w:rPr>
          <w:rFonts w:ascii="Times New Roman" w:hAnsi="Times New Roman"/>
          <w:sz w:val="28"/>
          <w:szCs w:val="28"/>
        </w:rPr>
        <w:t xml:space="preserve">, Вузовское образование </w:t>
      </w:r>
    </w:p>
    <w:p w:rsidR="00133DD5" w:rsidRPr="0051634F" w:rsidRDefault="00B12C4B" w:rsidP="0035331E">
      <w:pPr>
        <w:pStyle w:val="ac"/>
        <w:numPr>
          <w:ilvl w:val="0"/>
          <w:numId w:val="44"/>
        </w:numPr>
        <w:spacing w:line="300" w:lineRule="auto"/>
        <w:jc w:val="both"/>
        <w:rPr>
          <w:rFonts w:ascii="Times New Roman" w:hAnsi="Times New Roman"/>
          <w:sz w:val="28"/>
          <w:szCs w:val="28"/>
        </w:rPr>
      </w:pPr>
      <w:hyperlink r:id="rId10" w:tgtFrame="_blank" w:tooltip="Открыть в новой вкладке" w:history="1">
        <w:r w:rsidR="00133DD5" w:rsidRPr="0051634F">
          <w:rPr>
            <w:rFonts w:ascii="Times New Roman" w:hAnsi="Times New Roman"/>
            <w:sz w:val="28"/>
            <w:szCs w:val="28"/>
          </w:rPr>
          <w:t xml:space="preserve">Бухгалтерский учет, анализ и аудит. Учебное пособие </w:t>
        </w:r>
      </w:hyperlink>
      <w:r w:rsidR="00133DD5" w:rsidRPr="0051634F">
        <w:rPr>
          <w:rFonts w:ascii="Times New Roman" w:hAnsi="Times New Roman"/>
          <w:sz w:val="28"/>
          <w:szCs w:val="28"/>
        </w:rPr>
        <w:t>Тарабаринова Т.А., Столбовская Н.В., Исеева Л.И., Туровская Л.Г. 20</w:t>
      </w:r>
      <w:r w:rsidR="005B384C">
        <w:rPr>
          <w:rFonts w:ascii="Times New Roman" w:hAnsi="Times New Roman"/>
          <w:sz w:val="28"/>
          <w:szCs w:val="28"/>
        </w:rPr>
        <w:t>20</w:t>
      </w:r>
      <w:r w:rsidR="00133DD5" w:rsidRPr="0051634F">
        <w:rPr>
          <w:rFonts w:ascii="Times New Roman" w:hAnsi="Times New Roman"/>
          <w:sz w:val="28"/>
          <w:szCs w:val="28"/>
        </w:rPr>
        <w:t xml:space="preserve">, Санкт-Петербургский горный университет </w:t>
      </w:r>
    </w:p>
    <w:p w:rsidR="00133DD5" w:rsidRPr="0051634F" w:rsidRDefault="00B12C4B" w:rsidP="0035331E">
      <w:pPr>
        <w:pStyle w:val="ac"/>
        <w:numPr>
          <w:ilvl w:val="0"/>
          <w:numId w:val="44"/>
        </w:numPr>
        <w:spacing w:line="300" w:lineRule="auto"/>
        <w:jc w:val="both"/>
        <w:rPr>
          <w:rFonts w:ascii="Times New Roman" w:hAnsi="Times New Roman"/>
          <w:sz w:val="28"/>
          <w:szCs w:val="28"/>
        </w:rPr>
      </w:pPr>
      <w:hyperlink r:id="rId11" w:tgtFrame="_blank" w:tooltip="Открыть в новой вкладке" w:history="1">
        <w:r w:rsidR="00133DD5" w:rsidRPr="0051634F">
          <w:rPr>
            <w:rFonts w:ascii="Times New Roman" w:hAnsi="Times New Roman"/>
            <w:sz w:val="28"/>
            <w:szCs w:val="28"/>
          </w:rPr>
          <w:t xml:space="preserve">Бухгалтерский учет. Лабораторный практикум </w:t>
        </w:r>
      </w:hyperlink>
      <w:r w:rsidR="00133DD5" w:rsidRPr="0051634F">
        <w:rPr>
          <w:rFonts w:ascii="Times New Roman" w:hAnsi="Times New Roman"/>
          <w:sz w:val="28"/>
          <w:szCs w:val="28"/>
        </w:rPr>
        <w:t>Ковалева В.Д. 20</w:t>
      </w:r>
      <w:r w:rsidR="005B384C">
        <w:rPr>
          <w:rFonts w:ascii="Times New Roman" w:hAnsi="Times New Roman"/>
          <w:sz w:val="28"/>
          <w:szCs w:val="28"/>
        </w:rPr>
        <w:t>23</w:t>
      </w:r>
      <w:r w:rsidR="00133DD5" w:rsidRPr="0051634F">
        <w:rPr>
          <w:rFonts w:ascii="Times New Roman" w:hAnsi="Times New Roman"/>
          <w:sz w:val="28"/>
          <w:szCs w:val="28"/>
        </w:rPr>
        <w:t xml:space="preserve">, Вузовское образование </w:t>
      </w:r>
    </w:p>
    <w:p w:rsidR="00133DD5" w:rsidRPr="0035331E" w:rsidRDefault="00B12C4B" w:rsidP="0035331E">
      <w:pPr>
        <w:pStyle w:val="ac"/>
        <w:numPr>
          <w:ilvl w:val="0"/>
          <w:numId w:val="44"/>
        </w:numPr>
        <w:spacing w:line="300" w:lineRule="auto"/>
        <w:jc w:val="both"/>
        <w:rPr>
          <w:rFonts w:ascii="Times New Roman" w:hAnsi="Times New Roman"/>
          <w:sz w:val="28"/>
          <w:szCs w:val="28"/>
        </w:rPr>
      </w:pPr>
      <w:hyperlink r:id="rId12" w:tgtFrame="_blank" w:tooltip="Открыть в новой вкладке" w:history="1">
        <w:r w:rsidR="00133DD5" w:rsidRPr="0051634F">
          <w:rPr>
            <w:rFonts w:ascii="Times New Roman" w:hAnsi="Times New Roman"/>
            <w:sz w:val="28"/>
            <w:szCs w:val="28"/>
          </w:rPr>
          <w:t xml:space="preserve">Бухгалтерский учет. Учебное пособие для СПО </w:t>
        </w:r>
      </w:hyperlink>
      <w:r w:rsidR="00133DD5" w:rsidRPr="0051634F">
        <w:rPr>
          <w:rFonts w:ascii="Times New Roman" w:hAnsi="Times New Roman"/>
          <w:sz w:val="28"/>
          <w:szCs w:val="28"/>
        </w:rPr>
        <w:t>Шинкарева О.В., Золотова Е.Н. 20</w:t>
      </w:r>
      <w:r w:rsidR="005B384C">
        <w:rPr>
          <w:rFonts w:ascii="Times New Roman" w:hAnsi="Times New Roman"/>
          <w:sz w:val="28"/>
          <w:szCs w:val="28"/>
        </w:rPr>
        <w:t>21</w:t>
      </w:r>
      <w:r w:rsidR="00133DD5" w:rsidRPr="0051634F">
        <w:rPr>
          <w:rFonts w:ascii="Times New Roman" w:hAnsi="Times New Roman"/>
          <w:sz w:val="28"/>
          <w:szCs w:val="28"/>
        </w:rPr>
        <w:t xml:space="preserve">, Профобразование </w:t>
      </w:r>
    </w:p>
    <w:p w:rsidR="00133DD5" w:rsidRPr="0051634F" w:rsidRDefault="00B12C4B" w:rsidP="0035331E">
      <w:pPr>
        <w:pStyle w:val="ac"/>
        <w:numPr>
          <w:ilvl w:val="0"/>
          <w:numId w:val="44"/>
        </w:numPr>
        <w:spacing w:line="300" w:lineRule="auto"/>
        <w:jc w:val="both"/>
        <w:rPr>
          <w:rFonts w:ascii="Times New Roman" w:hAnsi="Times New Roman"/>
          <w:sz w:val="28"/>
          <w:szCs w:val="28"/>
        </w:rPr>
      </w:pPr>
      <w:hyperlink r:id="rId13" w:tgtFrame="_blank" w:tooltip="Открыть в новой вкладке" w:history="1">
        <w:r w:rsidR="00133DD5" w:rsidRPr="0051634F">
          <w:rPr>
            <w:rFonts w:ascii="Times New Roman" w:hAnsi="Times New Roman"/>
            <w:sz w:val="28"/>
            <w:szCs w:val="28"/>
          </w:rPr>
          <w:t xml:space="preserve">Бухгалтерский учет. Учебное пособие </w:t>
        </w:r>
      </w:hyperlink>
      <w:r w:rsidR="00133DD5" w:rsidRPr="0051634F">
        <w:rPr>
          <w:rFonts w:ascii="Times New Roman" w:hAnsi="Times New Roman"/>
          <w:sz w:val="28"/>
          <w:szCs w:val="28"/>
        </w:rPr>
        <w:t>Дятлова А.Ф. 20</w:t>
      </w:r>
      <w:r w:rsidR="005B384C">
        <w:rPr>
          <w:rFonts w:ascii="Times New Roman" w:hAnsi="Times New Roman"/>
          <w:sz w:val="28"/>
          <w:szCs w:val="28"/>
        </w:rPr>
        <w:t>20</w:t>
      </w:r>
      <w:r w:rsidR="00133DD5" w:rsidRPr="0051634F">
        <w:rPr>
          <w:rFonts w:ascii="Times New Roman" w:hAnsi="Times New Roman"/>
          <w:sz w:val="28"/>
          <w:szCs w:val="28"/>
        </w:rPr>
        <w:t xml:space="preserve">, Научный консультант </w:t>
      </w:r>
    </w:p>
    <w:p w:rsidR="00133DD5" w:rsidRPr="0051634F" w:rsidRDefault="00133DD5" w:rsidP="0035331E">
      <w:pPr>
        <w:pStyle w:val="ac"/>
        <w:numPr>
          <w:ilvl w:val="0"/>
          <w:numId w:val="44"/>
        </w:numPr>
        <w:spacing w:line="300" w:lineRule="auto"/>
        <w:jc w:val="both"/>
        <w:rPr>
          <w:rFonts w:ascii="Times New Roman" w:hAnsi="Times New Roman"/>
          <w:sz w:val="28"/>
          <w:szCs w:val="28"/>
        </w:rPr>
      </w:pPr>
      <w:r w:rsidRPr="0051634F">
        <w:rPr>
          <w:rFonts w:ascii="Times New Roman" w:hAnsi="Times New Roman"/>
          <w:sz w:val="28"/>
          <w:szCs w:val="28"/>
        </w:rPr>
        <w:t>Бухгалтерский учет: учебник / А.Ю. Бабаев, Л.Г. Макарова, Ю.А. Оболенская, А.М. Петров, Ю.Н. Самохвалова. М.: Т</w:t>
      </w:r>
      <w:r>
        <w:rPr>
          <w:rFonts w:ascii="Times New Roman" w:hAnsi="Times New Roman"/>
          <w:sz w:val="28"/>
          <w:szCs w:val="28"/>
        </w:rPr>
        <w:t>К Велби, Изд-во «Проспект», 20</w:t>
      </w:r>
      <w:r w:rsidR="005B384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Pr="0051634F">
        <w:rPr>
          <w:rFonts w:ascii="Times New Roman" w:hAnsi="Times New Roman"/>
          <w:sz w:val="28"/>
          <w:szCs w:val="28"/>
        </w:rPr>
        <w:t>.</w:t>
      </w:r>
    </w:p>
    <w:p w:rsidR="00133DD5" w:rsidRPr="005B384C" w:rsidRDefault="00133DD5" w:rsidP="005B384C">
      <w:pPr>
        <w:pStyle w:val="ac"/>
        <w:numPr>
          <w:ilvl w:val="0"/>
          <w:numId w:val="44"/>
        </w:numPr>
        <w:spacing w:line="300" w:lineRule="auto"/>
        <w:jc w:val="both"/>
        <w:rPr>
          <w:rFonts w:ascii="Times New Roman" w:hAnsi="Times New Roman"/>
          <w:sz w:val="28"/>
          <w:szCs w:val="28"/>
        </w:rPr>
      </w:pPr>
      <w:r w:rsidRPr="0051634F">
        <w:rPr>
          <w:rFonts w:ascii="Times New Roman" w:hAnsi="Times New Roman"/>
          <w:i/>
          <w:sz w:val="28"/>
          <w:szCs w:val="28"/>
        </w:rPr>
        <w:t>Геворкян Е.А.</w:t>
      </w:r>
      <w:r w:rsidRPr="0051634F">
        <w:rPr>
          <w:rFonts w:ascii="Times New Roman" w:hAnsi="Times New Roman"/>
          <w:sz w:val="28"/>
          <w:szCs w:val="28"/>
        </w:rPr>
        <w:t xml:space="preserve"> Бухгалтерский учет товарных операций в торговле. Изд. «Ф</w:t>
      </w:r>
      <w:r>
        <w:rPr>
          <w:rFonts w:ascii="Times New Roman" w:hAnsi="Times New Roman"/>
          <w:sz w:val="28"/>
          <w:szCs w:val="28"/>
        </w:rPr>
        <w:t>еникс», Ростов-на-Дону, 20</w:t>
      </w:r>
      <w:r w:rsidR="005B384C">
        <w:rPr>
          <w:rFonts w:ascii="Times New Roman" w:hAnsi="Times New Roman"/>
          <w:sz w:val="28"/>
          <w:szCs w:val="28"/>
        </w:rPr>
        <w:t>22</w:t>
      </w:r>
      <w:r w:rsidRPr="0051634F">
        <w:rPr>
          <w:rFonts w:ascii="Times New Roman" w:hAnsi="Times New Roman"/>
          <w:sz w:val="28"/>
          <w:szCs w:val="28"/>
        </w:rPr>
        <w:t>.</w:t>
      </w:r>
    </w:p>
    <w:sectPr w:rsidR="00133DD5" w:rsidRPr="005B384C" w:rsidSect="00186F59">
      <w:footerReference w:type="default" r:id="rId14"/>
      <w:type w:val="continuous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CDE" w:rsidRDefault="001E6CDE" w:rsidP="00C36D4B">
      <w:r>
        <w:separator/>
      </w:r>
    </w:p>
  </w:endnote>
  <w:endnote w:type="continuationSeparator" w:id="1">
    <w:p w:rsidR="001E6CDE" w:rsidRDefault="001E6CDE" w:rsidP="00C36D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Kozuka">
    <w:altName w:val="Arial Unicode MS"/>
    <w:panose1 w:val="00000000000000000000"/>
    <w:charset w:val="81"/>
    <w:family w:val="auto"/>
    <w:notTrueType/>
    <w:pitch w:val="fixed"/>
    <w:sig w:usb0="00000001" w:usb1="09060000" w:usb2="00000010" w:usb3="00000000" w:csb0="0008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6776870"/>
      <w:docPartObj>
        <w:docPartGallery w:val="Page Numbers (Bottom of Page)"/>
        <w:docPartUnique/>
      </w:docPartObj>
    </w:sdtPr>
    <w:sdtContent>
      <w:p w:rsidR="00FF1B53" w:rsidRDefault="00B12C4B">
        <w:pPr>
          <w:pStyle w:val="af2"/>
          <w:jc w:val="right"/>
        </w:pPr>
        <w:fldSimple w:instr="PAGE   \* MERGEFORMAT">
          <w:r w:rsidR="005A1D57">
            <w:rPr>
              <w:noProof/>
            </w:rPr>
            <w:t>5</w:t>
          </w:r>
        </w:fldSimple>
      </w:p>
    </w:sdtContent>
  </w:sdt>
  <w:p w:rsidR="00FF1B53" w:rsidRDefault="00FF1B53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CDE" w:rsidRDefault="001E6CDE" w:rsidP="00C36D4B">
      <w:r>
        <w:separator/>
      </w:r>
    </w:p>
  </w:footnote>
  <w:footnote w:type="continuationSeparator" w:id="1">
    <w:p w:rsidR="001E6CDE" w:rsidRDefault="001E6CDE" w:rsidP="00C36D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1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2">
    <w:nsid w:val="00000019"/>
    <w:multiLevelType w:val="multilevel"/>
    <w:tmpl w:val="0000001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3">
    <w:nsid w:val="0000001B"/>
    <w:multiLevelType w:val="multilevel"/>
    <w:tmpl w:val="0000001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4">
    <w:nsid w:val="0000001D"/>
    <w:multiLevelType w:val="multilevel"/>
    <w:tmpl w:val="0000001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5">
    <w:nsid w:val="0000001F"/>
    <w:multiLevelType w:val="multilevel"/>
    <w:tmpl w:val="0000001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6">
    <w:nsid w:val="00000021"/>
    <w:multiLevelType w:val="multilevel"/>
    <w:tmpl w:val="00000020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7">
    <w:nsid w:val="00000025"/>
    <w:multiLevelType w:val="multilevel"/>
    <w:tmpl w:val="0000002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8">
    <w:nsid w:val="00000027"/>
    <w:multiLevelType w:val="multilevel"/>
    <w:tmpl w:val="00000026"/>
    <w:lvl w:ilvl="0">
      <w:start w:val="3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3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3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3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3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3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3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3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9">
    <w:nsid w:val="00000029"/>
    <w:multiLevelType w:val="multilevel"/>
    <w:tmpl w:val="00000028"/>
    <w:lvl w:ilvl="0">
      <w:start w:val="7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7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7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7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7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7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7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7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7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0">
    <w:nsid w:val="0000002B"/>
    <w:multiLevelType w:val="multilevel"/>
    <w:tmpl w:val="0000002A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1">
    <w:nsid w:val="0000002D"/>
    <w:multiLevelType w:val="multilevel"/>
    <w:tmpl w:val="0000002C"/>
    <w:lvl w:ilvl="0">
      <w:start w:val="14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4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4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4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4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4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4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4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4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2">
    <w:nsid w:val="0000002F"/>
    <w:multiLevelType w:val="multilevel"/>
    <w:tmpl w:val="0000002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3">
    <w:nsid w:val="00000031"/>
    <w:multiLevelType w:val="multilevel"/>
    <w:tmpl w:val="0000003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4">
    <w:nsid w:val="00000033"/>
    <w:multiLevelType w:val="multilevel"/>
    <w:tmpl w:val="0000003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5">
    <w:nsid w:val="032C5259"/>
    <w:multiLevelType w:val="hybridMultilevel"/>
    <w:tmpl w:val="A3FA614C"/>
    <w:lvl w:ilvl="0" w:tplc="94980D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B2D69C7"/>
    <w:multiLevelType w:val="hybridMultilevel"/>
    <w:tmpl w:val="8F309EBA"/>
    <w:lvl w:ilvl="0" w:tplc="4D38CA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1B34039"/>
    <w:multiLevelType w:val="hybridMultilevel"/>
    <w:tmpl w:val="16564C4C"/>
    <w:lvl w:ilvl="0" w:tplc="576C51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F6A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6E1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862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BAB0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C28E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CC04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B875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10A4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12B30193"/>
    <w:multiLevelType w:val="hybridMultilevel"/>
    <w:tmpl w:val="3676BBA8"/>
    <w:lvl w:ilvl="0" w:tplc="A146913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FBB746C"/>
    <w:multiLevelType w:val="hybridMultilevel"/>
    <w:tmpl w:val="351A79EC"/>
    <w:lvl w:ilvl="0" w:tplc="4D38CA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21F9022B"/>
    <w:multiLevelType w:val="hybridMultilevel"/>
    <w:tmpl w:val="BE509510"/>
    <w:lvl w:ilvl="0" w:tplc="F578BF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243E2218"/>
    <w:multiLevelType w:val="hybridMultilevel"/>
    <w:tmpl w:val="66683DF0"/>
    <w:lvl w:ilvl="0" w:tplc="F578BF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26A24508"/>
    <w:multiLevelType w:val="hybridMultilevel"/>
    <w:tmpl w:val="860AAEF2"/>
    <w:lvl w:ilvl="0" w:tplc="0419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364D6124"/>
    <w:multiLevelType w:val="hybridMultilevel"/>
    <w:tmpl w:val="ACD029F4"/>
    <w:lvl w:ilvl="0" w:tplc="94980D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242892"/>
    <w:multiLevelType w:val="hybridMultilevel"/>
    <w:tmpl w:val="4DFABDA8"/>
    <w:lvl w:ilvl="0" w:tplc="F578BF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4439082B"/>
    <w:multiLevelType w:val="hybridMultilevel"/>
    <w:tmpl w:val="351A79EC"/>
    <w:lvl w:ilvl="0" w:tplc="4D38CA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44D13F1B"/>
    <w:multiLevelType w:val="hybridMultilevel"/>
    <w:tmpl w:val="834EC09E"/>
    <w:lvl w:ilvl="0" w:tplc="F578BF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BE13A55"/>
    <w:multiLevelType w:val="hybridMultilevel"/>
    <w:tmpl w:val="E7CC346E"/>
    <w:lvl w:ilvl="0" w:tplc="1C18102C">
      <w:start w:val="1"/>
      <w:numFmt w:val="upperRoman"/>
      <w:lvlText w:val="%1."/>
      <w:lvlJc w:val="left"/>
      <w:pPr>
        <w:ind w:left="692" w:hanging="6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6B718B"/>
    <w:multiLevelType w:val="hybridMultilevel"/>
    <w:tmpl w:val="84FAF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61539AF"/>
    <w:multiLevelType w:val="hybridMultilevel"/>
    <w:tmpl w:val="7F0684A4"/>
    <w:lvl w:ilvl="0" w:tplc="94980D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4462524"/>
    <w:multiLevelType w:val="hybridMultilevel"/>
    <w:tmpl w:val="858E16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980D42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DD6E46"/>
    <w:multiLevelType w:val="hybridMultilevel"/>
    <w:tmpl w:val="93E8D328"/>
    <w:lvl w:ilvl="0" w:tplc="59103AB4">
      <w:start w:val="9"/>
      <w:numFmt w:val="decimal"/>
      <w:lvlText w:val="%1."/>
      <w:lvlJc w:val="left"/>
      <w:pPr>
        <w:tabs>
          <w:tab w:val="num" w:pos="2220"/>
        </w:tabs>
        <w:ind w:left="222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2940"/>
        </w:tabs>
        <w:ind w:left="29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660"/>
        </w:tabs>
        <w:ind w:left="36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4380"/>
        </w:tabs>
        <w:ind w:left="43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5100"/>
        </w:tabs>
        <w:ind w:left="51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820"/>
        </w:tabs>
        <w:ind w:left="58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540"/>
        </w:tabs>
        <w:ind w:left="65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7260"/>
        </w:tabs>
        <w:ind w:left="72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980"/>
        </w:tabs>
        <w:ind w:left="7980" w:hanging="180"/>
      </w:pPr>
    </w:lvl>
  </w:abstractNum>
  <w:abstractNum w:abstractNumId="42">
    <w:nsid w:val="69855ECF"/>
    <w:multiLevelType w:val="hybridMultilevel"/>
    <w:tmpl w:val="8F309EBA"/>
    <w:lvl w:ilvl="0" w:tplc="4D38CA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0D14D8"/>
    <w:multiLevelType w:val="hybridMultilevel"/>
    <w:tmpl w:val="BF5CAC46"/>
    <w:lvl w:ilvl="0" w:tplc="94980D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41"/>
  </w:num>
  <w:num w:numId="27">
    <w:abstractNumId w:val="30"/>
  </w:num>
  <w:num w:numId="28">
    <w:abstractNumId w:val="33"/>
  </w:num>
  <w:num w:numId="29">
    <w:abstractNumId w:val="37"/>
  </w:num>
  <w:num w:numId="30">
    <w:abstractNumId w:val="34"/>
  </w:num>
  <w:num w:numId="31">
    <w:abstractNumId w:val="31"/>
  </w:num>
  <w:num w:numId="32">
    <w:abstractNumId w:val="36"/>
  </w:num>
  <w:num w:numId="33">
    <w:abstractNumId w:val="32"/>
  </w:num>
  <w:num w:numId="34">
    <w:abstractNumId w:val="40"/>
  </w:num>
  <w:num w:numId="35">
    <w:abstractNumId w:val="43"/>
  </w:num>
  <w:num w:numId="36">
    <w:abstractNumId w:val="39"/>
  </w:num>
  <w:num w:numId="37">
    <w:abstractNumId w:val="25"/>
  </w:num>
  <w:num w:numId="38">
    <w:abstractNumId w:val="29"/>
  </w:num>
  <w:num w:numId="39">
    <w:abstractNumId w:val="38"/>
  </w:num>
  <w:num w:numId="40">
    <w:abstractNumId w:val="28"/>
  </w:num>
  <w:num w:numId="41">
    <w:abstractNumId w:val="27"/>
  </w:num>
  <w:num w:numId="42">
    <w:abstractNumId w:val="35"/>
  </w:num>
  <w:num w:numId="43">
    <w:abstractNumId w:val="26"/>
  </w:num>
  <w:num w:numId="44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52F8"/>
    <w:rsid w:val="00013D4B"/>
    <w:rsid w:val="000756D4"/>
    <w:rsid w:val="000A51B6"/>
    <w:rsid w:val="000B1D72"/>
    <w:rsid w:val="000C59DD"/>
    <w:rsid w:val="0011219C"/>
    <w:rsid w:val="001167B5"/>
    <w:rsid w:val="001257EA"/>
    <w:rsid w:val="00127B2B"/>
    <w:rsid w:val="001316D7"/>
    <w:rsid w:val="00133DD5"/>
    <w:rsid w:val="00140CE0"/>
    <w:rsid w:val="00147BBF"/>
    <w:rsid w:val="001517CF"/>
    <w:rsid w:val="0016213B"/>
    <w:rsid w:val="001646C0"/>
    <w:rsid w:val="00186F59"/>
    <w:rsid w:val="001A3F04"/>
    <w:rsid w:val="001D4754"/>
    <w:rsid w:val="001E6CDE"/>
    <w:rsid w:val="00222C5E"/>
    <w:rsid w:val="0023516D"/>
    <w:rsid w:val="0025789C"/>
    <w:rsid w:val="002853B3"/>
    <w:rsid w:val="002C2183"/>
    <w:rsid w:val="002F460D"/>
    <w:rsid w:val="00302AEE"/>
    <w:rsid w:val="00316A2A"/>
    <w:rsid w:val="003366C1"/>
    <w:rsid w:val="00340549"/>
    <w:rsid w:val="0035331E"/>
    <w:rsid w:val="00361EAF"/>
    <w:rsid w:val="003669A4"/>
    <w:rsid w:val="0037178C"/>
    <w:rsid w:val="00386A61"/>
    <w:rsid w:val="00393839"/>
    <w:rsid w:val="003A131B"/>
    <w:rsid w:val="003A6D0B"/>
    <w:rsid w:val="004330B5"/>
    <w:rsid w:val="00454BA1"/>
    <w:rsid w:val="004952F8"/>
    <w:rsid w:val="004C252F"/>
    <w:rsid w:val="004C7495"/>
    <w:rsid w:val="0051634F"/>
    <w:rsid w:val="005454F8"/>
    <w:rsid w:val="0056565F"/>
    <w:rsid w:val="00566625"/>
    <w:rsid w:val="005860D6"/>
    <w:rsid w:val="005A1D57"/>
    <w:rsid w:val="005B384C"/>
    <w:rsid w:val="005F0C1B"/>
    <w:rsid w:val="0070003F"/>
    <w:rsid w:val="00722BE1"/>
    <w:rsid w:val="00756319"/>
    <w:rsid w:val="00777124"/>
    <w:rsid w:val="00797704"/>
    <w:rsid w:val="007D18C7"/>
    <w:rsid w:val="007F2BA8"/>
    <w:rsid w:val="00837F2A"/>
    <w:rsid w:val="00872A4B"/>
    <w:rsid w:val="0088279E"/>
    <w:rsid w:val="008C4FA8"/>
    <w:rsid w:val="008D3C47"/>
    <w:rsid w:val="008F3B18"/>
    <w:rsid w:val="00903A3E"/>
    <w:rsid w:val="0091273E"/>
    <w:rsid w:val="00912DE8"/>
    <w:rsid w:val="00924032"/>
    <w:rsid w:val="00930C51"/>
    <w:rsid w:val="009336AF"/>
    <w:rsid w:val="00963B8C"/>
    <w:rsid w:val="009706E3"/>
    <w:rsid w:val="009825BB"/>
    <w:rsid w:val="009D6D42"/>
    <w:rsid w:val="009E62B2"/>
    <w:rsid w:val="009F60C6"/>
    <w:rsid w:val="00A651E0"/>
    <w:rsid w:val="00A7048A"/>
    <w:rsid w:val="00A71F54"/>
    <w:rsid w:val="00A77326"/>
    <w:rsid w:val="00AF3C45"/>
    <w:rsid w:val="00B03D6E"/>
    <w:rsid w:val="00B12C4B"/>
    <w:rsid w:val="00BA34CA"/>
    <w:rsid w:val="00BB0050"/>
    <w:rsid w:val="00BF4EE4"/>
    <w:rsid w:val="00C36D4B"/>
    <w:rsid w:val="00C637BA"/>
    <w:rsid w:val="00C75892"/>
    <w:rsid w:val="00C76E20"/>
    <w:rsid w:val="00C956CE"/>
    <w:rsid w:val="00CB4552"/>
    <w:rsid w:val="00CE1943"/>
    <w:rsid w:val="00CE4C80"/>
    <w:rsid w:val="00DB7865"/>
    <w:rsid w:val="00DC5F34"/>
    <w:rsid w:val="00DD40E6"/>
    <w:rsid w:val="00DF55CE"/>
    <w:rsid w:val="00DF7D1D"/>
    <w:rsid w:val="00E45CCB"/>
    <w:rsid w:val="00E53F4E"/>
    <w:rsid w:val="00EC4030"/>
    <w:rsid w:val="00ED17D6"/>
    <w:rsid w:val="00EE6027"/>
    <w:rsid w:val="00F00993"/>
    <w:rsid w:val="00F04B2D"/>
    <w:rsid w:val="00F2246D"/>
    <w:rsid w:val="00F52713"/>
    <w:rsid w:val="00F62751"/>
    <w:rsid w:val="00F65576"/>
    <w:rsid w:val="00FC5975"/>
    <w:rsid w:val="00FD0F49"/>
    <w:rsid w:val="00FF1B53"/>
    <w:rsid w:val="00FF444C"/>
    <w:rsid w:val="00FF5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89C"/>
    <w:pPr>
      <w:spacing w:after="0" w:line="240" w:lineRule="auto"/>
    </w:pPr>
    <w:rPr>
      <w:rFonts w:ascii="Arial" w:eastAsia="Times New Roman" w:hAnsi="Arial" w:cs="Arial"/>
      <w:color w:val="3C3C3C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locked/>
    <w:rsid w:val="00316A2A"/>
    <w:rPr>
      <w:sz w:val="27"/>
      <w:szCs w:val="27"/>
      <w:shd w:val="clear" w:color="auto" w:fill="FFFFFF"/>
    </w:rPr>
  </w:style>
  <w:style w:type="character" w:customStyle="1" w:styleId="2">
    <w:name w:val="Основной текст (2)_"/>
    <w:basedOn w:val="a0"/>
    <w:link w:val="20"/>
    <w:locked/>
    <w:rsid w:val="00316A2A"/>
    <w:rPr>
      <w:rFonts w:ascii="Kozuka" w:eastAsia="Kozuka"/>
      <w:noProof/>
      <w:sz w:val="11"/>
      <w:szCs w:val="11"/>
      <w:shd w:val="clear" w:color="auto" w:fill="FFFFFF"/>
    </w:rPr>
  </w:style>
  <w:style w:type="character" w:customStyle="1" w:styleId="3">
    <w:name w:val="Основной текст (3)_"/>
    <w:basedOn w:val="a0"/>
    <w:link w:val="31"/>
    <w:locked/>
    <w:rsid w:val="00316A2A"/>
    <w:rPr>
      <w:shd w:val="clear" w:color="auto" w:fill="FFFFFF"/>
    </w:rPr>
  </w:style>
  <w:style w:type="character" w:customStyle="1" w:styleId="3CourierNew">
    <w:name w:val="Основной текст (3) + Courier New"/>
    <w:aliases w:val="10 pt,Полужирный,Интервал 0 pt"/>
    <w:basedOn w:val="3"/>
    <w:rsid w:val="00316A2A"/>
    <w:rPr>
      <w:rFonts w:ascii="Courier New" w:hAnsi="Courier New" w:cs="Courier New"/>
      <w:b/>
      <w:bCs/>
      <w:spacing w:val="10"/>
      <w:sz w:val="20"/>
      <w:szCs w:val="20"/>
      <w:shd w:val="clear" w:color="auto" w:fill="FFFFFF"/>
    </w:rPr>
  </w:style>
  <w:style w:type="character" w:customStyle="1" w:styleId="322pt">
    <w:name w:val="Основной текст (3) + Интервал 22 pt"/>
    <w:basedOn w:val="3"/>
    <w:rsid w:val="00316A2A"/>
    <w:rPr>
      <w:spacing w:val="440"/>
      <w:shd w:val="clear" w:color="auto" w:fill="FFFFFF"/>
    </w:rPr>
  </w:style>
  <w:style w:type="paragraph" w:styleId="a4">
    <w:name w:val="Body Text"/>
    <w:basedOn w:val="a"/>
    <w:link w:val="a3"/>
    <w:rsid w:val="00316A2A"/>
    <w:pPr>
      <w:widowControl w:val="0"/>
      <w:shd w:val="clear" w:color="auto" w:fill="FFFFFF"/>
      <w:spacing w:after="600" w:line="336" w:lineRule="exact"/>
      <w:ind w:hanging="1980"/>
    </w:pPr>
    <w:rPr>
      <w:rFonts w:asciiTheme="minorHAnsi" w:eastAsiaTheme="minorHAnsi" w:hAnsiTheme="minorHAnsi" w:cstheme="minorBidi"/>
      <w:color w:val="auto"/>
      <w:sz w:val="27"/>
      <w:szCs w:val="27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316A2A"/>
    <w:rPr>
      <w:rFonts w:ascii="Arial" w:eastAsia="Times New Roman" w:hAnsi="Arial" w:cs="Arial"/>
      <w:color w:val="3C3C3C"/>
      <w:sz w:val="20"/>
      <w:szCs w:val="20"/>
      <w:lang w:eastAsia="ru-RU"/>
    </w:rPr>
  </w:style>
  <w:style w:type="character" w:customStyle="1" w:styleId="a5">
    <w:name w:val="Основной текст + Курсив"/>
    <w:basedOn w:val="a3"/>
    <w:rsid w:val="00316A2A"/>
    <w:rPr>
      <w:i/>
      <w:iCs/>
      <w:sz w:val="27"/>
      <w:szCs w:val="27"/>
      <w:shd w:val="clear" w:color="auto" w:fill="FFFFFF"/>
    </w:rPr>
  </w:style>
  <w:style w:type="character" w:customStyle="1" w:styleId="14pt">
    <w:name w:val="Основной текст + 14 pt"/>
    <w:aliases w:val="Курсив"/>
    <w:basedOn w:val="a3"/>
    <w:rsid w:val="00316A2A"/>
    <w:rPr>
      <w:i/>
      <w:iCs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locked/>
    <w:rsid w:val="00316A2A"/>
    <w:rPr>
      <w:noProof/>
      <w:sz w:val="11"/>
      <w:szCs w:val="11"/>
      <w:shd w:val="clear" w:color="auto" w:fill="FFFFFF"/>
    </w:rPr>
  </w:style>
  <w:style w:type="character" w:customStyle="1" w:styleId="313">
    <w:name w:val="Основной текст (3) + 13"/>
    <w:aliases w:val="5 pt"/>
    <w:basedOn w:val="3"/>
    <w:rsid w:val="00316A2A"/>
    <w:rPr>
      <w:sz w:val="27"/>
      <w:szCs w:val="27"/>
      <w:shd w:val="clear" w:color="auto" w:fill="FFFFFF"/>
    </w:rPr>
  </w:style>
  <w:style w:type="character" w:customStyle="1" w:styleId="3SimHei">
    <w:name w:val="Основной текст (3) + SimHei"/>
    <w:aliases w:val="11 pt"/>
    <w:basedOn w:val="3"/>
    <w:rsid w:val="00316A2A"/>
    <w:rPr>
      <w:rFonts w:ascii="SimHei" w:eastAsia="SimHei" w:cs="SimHei"/>
      <w:noProof/>
      <w:sz w:val="22"/>
      <w:szCs w:val="22"/>
      <w:shd w:val="clear" w:color="auto" w:fill="FFFFFF"/>
    </w:rPr>
  </w:style>
  <w:style w:type="character" w:customStyle="1" w:styleId="a6">
    <w:name w:val="Подпись к таблице_"/>
    <w:basedOn w:val="a0"/>
    <w:link w:val="a7"/>
    <w:locked/>
    <w:rsid w:val="00316A2A"/>
    <w:rPr>
      <w:i/>
      <w:iCs/>
      <w:noProof/>
      <w:sz w:val="13"/>
      <w:szCs w:val="13"/>
      <w:shd w:val="clear" w:color="auto" w:fill="FFFFFF"/>
    </w:rPr>
  </w:style>
  <w:style w:type="character" w:customStyle="1" w:styleId="326">
    <w:name w:val="Основной текст (3) + 26"/>
    <w:aliases w:val="5 pt18"/>
    <w:basedOn w:val="3"/>
    <w:rsid w:val="00316A2A"/>
    <w:rPr>
      <w:sz w:val="53"/>
      <w:szCs w:val="53"/>
      <w:shd w:val="clear" w:color="auto" w:fill="FFFFFF"/>
    </w:rPr>
  </w:style>
  <w:style w:type="character" w:customStyle="1" w:styleId="326pt">
    <w:name w:val="Основной текст (3) + 26 pt"/>
    <w:basedOn w:val="3"/>
    <w:rsid w:val="00316A2A"/>
    <w:rPr>
      <w:sz w:val="52"/>
      <w:szCs w:val="52"/>
      <w:shd w:val="clear" w:color="auto" w:fill="FFFFFF"/>
    </w:rPr>
  </w:style>
  <w:style w:type="character" w:customStyle="1" w:styleId="3261">
    <w:name w:val="Основной текст (3) + 261"/>
    <w:aliases w:val="5 pt17,Интервал 6 pt"/>
    <w:basedOn w:val="3"/>
    <w:rsid w:val="00316A2A"/>
    <w:rPr>
      <w:spacing w:val="130"/>
      <w:sz w:val="53"/>
      <w:szCs w:val="53"/>
      <w:shd w:val="clear" w:color="auto" w:fill="FFFFFF"/>
    </w:rPr>
  </w:style>
  <w:style w:type="character" w:customStyle="1" w:styleId="335pt">
    <w:name w:val="Основной текст (3) + 35 pt"/>
    <w:basedOn w:val="3"/>
    <w:rsid w:val="00316A2A"/>
    <w:rPr>
      <w:noProof/>
      <w:sz w:val="70"/>
      <w:szCs w:val="70"/>
      <w:shd w:val="clear" w:color="auto" w:fill="FFFFFF"/>
    </w:rPr>
  </w:style>
  <w:style w:type="character" w:customStyle="1" w:styleId="335pt1">
    <w:name w:val="Основной текст (3) + 35 pt1"/>
    <w:aliases w:val="Интервал 6 pt1"/>
    <w:basedOn w:val="3"/>
    <w:rsid w:val="00316A2A"/>
    <w:rPr>
      <w:spacing w:val="130"/>
      <w:sz w:val="70"/>
      <w:szCs w:val="70"/>
      <w:shd w:val="clear" w:color="auto" w:fill="FFFFFF"/>
    </w:rPr>
  </w:style>
  <w:style w:type="character" w:customStyle="1" w:styleId="312">
    <w:name w:val="Основной текст (3) + 12"/>
    <w:aliases w:val="5 pt16,Полужирный7,Интервал 0 pt3"/>
    <w:basedOn w:val="3"/>
    <w:rsid w:val="00316A2A"/>
    <w:rPr>
      <w:b/>
      <w:bCs/>
      <w:spacing w:val="10"/>
      <w:sz w:val="25"/>
      <w:szCs w:val="25"/>
      <w:shd w:val="clear" w:color="auto" w:fill="FFFFFF"/>
    </w:rPr>
  </w:style>
  <w:style w:type="character" w:customStyle="1" w:styleId="a8">
    <w:name w:val="Колонтитул_"/>
    <w:basedOn w:val="a0"/>
    <w:link w:val="10"/>
    <w:locked/>
    <w:rsid w:val="00316A2A"/>
    <w:rPr>
      <w:sz w:val="31"/>
      <w:szCs w:val="31"/>
      <w:shd w:val="clear" w:color="auto" w:fill="FFFFFF"/>
    </w:rPr>
  </w:style>
  <w:style w:type="character" w:customStyle="1" w:styleId="a9">
    <w:name w:val="Колонтитул"/>
    <w:basedOn w:val="a8"/>
    <w:rsid w:val="00316A2A"/>
    <w:rPr>
      <w:sz w:val="31"/>
      <w:szCs w:val="31"/>
      <w:shd w:val="clear" w:color="auto" w:fill="FFFFFF"/>
    </w:rPr>
  </w:style>
  <w:style w:type="character" w:customStyle="1" w:styleId="11">
    <w:name w:val="Заголовок №1_"/>
    <w:basedOn w:val="a0"/>
    <w:link w:val="12"/>
    <w:locked/>
    <w:rsid w:val="00316A2A"/>
    <w:rPr>
      <w:spacing w:val="-10"/>
      <w:sz w:val="145"/>
      <w:szCs w:val="145"/>
      <w:shd w:val="clear" w:color="auto" w:fill="FFFFFF"/>
    </w:rPr>
  </w:style>
  <w:style w:type="character" w:customStyle="1" w:styleId="5">
    <w:name w:val="Основной текст (5)_"/>
    <w:basedOn w:val="a0"/>
    <w:link w:val="50"/>
    <w:locked/>
    <w:rsid w:val="00316A2A"/>
    <w:rPr>
      <w:sz w:val="31"/>
      <w:szCs w:val="31"/>
      <w:shd w:val="clear" w:color="auto" w:fill="FFFFFF"/>
    </w:rPr>
  </w:style>
  <w:style w:type="character" w:customStyle="1" w:styleId="21">
    <w:name w:val="Заголовок №2_"/>
    <w:basedOn w:val="a0"/>
    <w:link w:val="210"/>
    <w:locked/>
    <w:rsid w:val="00316A2A"/>
    <w:rPr>
      <w:sz w:val="31"/>
      <w:szCs w:val="31"/>
      <w:shd w:val="clear" w:color="auto" w:fill="FFFFFF"/>
    </w:rPr>
  </w:style>
  <w:style w:type="character" w:customStyle="1" w:styleId="30pt">
    <w:name w:val="Основной текст (3) + Интервал 0 pt"/>
    <w:basedOn w:val="3"/>
    <w:rsid w:val="00316A2A"/>
    <w:rPr>
      <w:spacing w:val="10"/>
      <w:shd w:val="clear" w:color="auto" w:fill="FFFFFF"/>
    </w:rPr>
  </w:style>
  <w:style w:type="character" w:customStyle="1" w:styleId="22">
    <w:name w:val="Заголовок №2"/>
    <w:basedOn w:val="21"/>
    <w:rsid w:val="00316A2A"/>
    <w:rPr>
      <w:sz w:val="31"/>
      <w:szCs w:val="31"/>
      <w:shd w:val="clear" w:color="auto" w:fill="FFFFFF"/>
    </w:rPr>
  </w:style>
  <w:style w:type="character" w:customStyle="1" w:styleId="33">
    <w:name w:val="Основной текст (3)3"/>
    <w:basedOn w:val="3"/>
    <w:rsid w:val="00316A2A"/>
    <w:rPr>
      <w:shd w:val="clear" w:color="auto" w:fill="FFFFFF"/>
    </w:rPr>
  </w:style>
  <w:style w:type="character" w:customStyle="1" w:styleId="36pt">
    <w:name w:val="Основной текст (3) + 6 pt"/>
    <w:aliases w:val="Курсив3"/>
    <w:basedOn w:val="3"/>
    <w:rsid w:val="00316A2A"/>
    <w:rPr>
      <w:i/>
      <w:iCs/>
      <w:noProof/>
      <w:sz w:val="12"/>
      <w:szCs w:val="12"/>
      <w:shd w:val="clear" w:color="auto" w:fill="FFFFFF"/>
    </w:rPr>
  </w:style>
  <w:style w:type="character" w:customStyle="1" w:styleId="23">
    <w:name w:val="Подпись к таблице (2)_"/>
    <w:basedOn w:val="a0"/>
    <w:link w:val="211"/>
    <w:locked/>
    <w:rsid w:val="00316A2A"/>
    <w:rPr>
      <w:b/>
      <w:bCs/>
      <w:shd w:val="clear" w:color="auto" w:fill="FFFFFF"/>
    </w:rPr>
  </w:style>
  <w:style w:type="character" w:customStyle="1" w:styleId="24">
    <w:name w:val="Подпись к таблице (2)"/>
    <w:basedOn w:val="23"/>
    <w:rsid w:val="00316A2A"/>
    <w:rPr>
      <w:b/>
      <w:bCs/>
      <w:u w:val="single"/>
      <w:shd w:val="clear" w:color="auto" w:fill="FFFFFF"/>
    </w:rPr>
  </w:style>
  <w:style w:type="character" w:customStyle="1" w:styleId="310pt">
    <w:name w:val="Основной текст (3) + 10 pt"/>
    <w:aliases w:val="Полужирный4"/>
    <w:basedOn w:val="3"/>
    <w:rsid w:val="00316A2A"/>
    <w:rPr>
      <w:b/>
      <w:bCs/>
      <w:sz w:val="20"/>
      <w:szCs w:val="20"/>
      <w:shd w:val="clear" w:color="auto" w:fill="FFFFFF"/>
    </w:rPr>
  </w:style>
  <w:style w:type="character" w:customStyle="1" w:styleId="36pt1">
    <w:name w:val="Основной текст (3) + 6 pt1"/>
    <w:basedOn w:val="3"/>
    <w:rsid w:val="00316A2A"/>
    <w:rPr>
      <w:sz w:val="12"/>
      <w:szCs w:val="12"/>
      <w:shd w:val="clear" w:color="auto" w:fill="FFFFFF"/>
      <w:lang w:val="en-US" w:eastAsia="en-US"/>
    </w:rPr>
  </w:style>
  <w:style w:type="character" w:customStyle="1" w:styleId="32">
    <w:name w:val="Основной текст (3)2"/>
    <w:basedOn w:val="3"/>
    <w:rsid w:val="00316A2A"/>
    <w:rPr>
      <w:shd w:val="clear" w:color="auto" w:fill="FFFFFF"/>
    </w:rPr>
  </w:style>
  <w:style w:type="character" w:customStyle="1" w:styleId="6">
    <w:name w:val="Основной текст (6)_"/>
    <w:basedOn w:val="a0"/>
    <w:link w:val="60"/>
    <w:locked/>
    <w:rsid w:val="00316A2A"/>
    <w:rPr>
      <w:shd w:val="clear" w:color="auto" w:fill="FFFFFF"/>
    </w:rPr>
  </w:style>
  <w:style w:type="character" w:customStyle="1" w:styleId="1pt">
    <w:name w:val="Основной текст + Интервал 1 pt"/>
    <w:basedOn w:val="a3"/>
    <w:rsid w:val="00316A2A"/>
    <w:rPr>
      <w:spacing w:val="30"/>
      <w:sz w:val="27"/>
      <w:szCs w:val="27"/>
      <w:shd w:val="clear" w:color="auto" w:fill="FFFFFF"/>
    </w:rPr>
  </w:style>
  <w:style w:type="character" w:customStyle="1" w:styleId="7">
    <w:name w:val="Основной текст (7)_"/>
    <w:basedOn w:val="a0"/>
    <w:link w:val="71"/>
    <w:locked/>
    <w:rsid w:val="00316A2A"/>
    <w:rPr>
      <w:b/>
      <w:bCs/>
      <w:i/>
      <w:iCs/>
      <w:shd w:val="clear" w:color="auto" w:fill="FFFFFF"/>
    </w:rPr>
  </w:style>
  <w:style w:type="character" w:customStyle="1" w:styleId="711">
    <w:name w:val="Основной текст (7) + 11"/>
    <w:aliases w:val="5 pt13,Не курсив"/>
    <w:basedOn w:val="7"/>
    <w:rsid w:val="00316A2A"/>
    <w:rPr>
      <w:b/>
      <w:bCs/>
      <w:i/>
      <w:iCs/>
      <w:sz w:val="23"/>
      <w:szCs w:val="23"/>
      <w:shd w:val="clear" w:color="auto" w:fill="FFFFFF"/>
    </w:rPr>
  </w:style>
  <w:style w:type="character" w:customStyle="1" w:styleId="7MicrosoftSansSerif">
    <w:name w:val="Основной текст (7) + Microsoft Sans Serif"/>
    <w:aliases w:val="10,5 pt12,Не полужирный,Не курсив1"/>
    <w:basedOn w:val="7"/>
    <w:rsid w:val="00316A2A"/>
    <w:rPr>
      <w:rFonts w:ascii="Microsoft Sans Serif" w:hAnsi="Microsoft Sans Serif" w:cs="Microsoft Sans Serif"/>
      <w:b/>
      <w:bCs/>
      <w:i/>
      <w:iCs/>
      <w:sz w:val="21"/>
      <w:szCs w:val="21"/>
      <w:shd w:val="clear" w:color="auto" w:fill="FFFFFF"/>
    </w:rPr>
  </w:style>
  <w:style w:type="character" w:customStyle="1" w:styleId="8">
    <w:name w:val="Основной текст (8)_"/>
    <w:basedOn w:val="a0"/>
    <w:link w:val="80"/>
    <w:locked/>
    <w:rsid w:val="00316A2A"/>
    <w:rPr>
      <w:i/>
      <w:iCs/>
      <w:noProof/>
      <w:sz w:val="13"/>
      <w:szCs w:val="13"/>
      <w:shd w:val="clear" w:color="auto" w:fill="FFFFFF"/>
    </w:rPr>
  </w:style>
  <w:style w:type="character" w:customStyle="1" w:styleId="70">
    <w:name w:val="Основной текст (7)"/>
    <w:basedOn w:val="7"/>
    <w:rsid w:val="00316A2A"/>
    <w:rPr>
      <w:b/>
      <w:bCs/>
      <w:i/>
      <w:iCs/>
      <w:u w:val="single"/>
      <w:shd w:val="clear" w:color="auto" w:fill="FFFFFF"/>
    </w:rPr>
  </w:style>
  <w:style w:type="character" w:customStyle="1" w:styleId="9">
    <w:name w:val="Основной текст (9)_"/>
    <w:basedOn w:val="a0"/>
    <w:link w:val="90"/>
    <w:locked/>
    <w:rsid w:val="00316A2A"/>
    <w:rPr>
      <w:rFonts w:ascii="Microsoft Sans Serif" w:hAnsi="Microsoft Sans Serif"/>
      <w:shd w:val="clear" w:color="auto" w:fill="FFFFFF"/>
    </w:rPr>
  </w:style>
  <w:style w:type="character" w:customStyle="1" w:styleId="30">
    <w:name w:val="Подпись к таблице (3)_"/>
    <w:basedOn w:val="a0"/>
    <w:link w:val="34"/>
    <w:locked/>
    <w:rsid w:val="00316A2A"/>
    <w:rPr>
      <w:sz w:val="27"/>
      <w:szCs w:val="27"/>
      <w:shd w:val="clear" w:color="auto" w:fill="FFFFFF"/>
    </w:rPr>
  </w:style>
  <w:style w:type="character" w:customStyle="1" w:styleId="3131">
    <w:name w:val="Основной текст (3) + 131"/>
    <w:aliases w:val="5 pt11"/>
    <w:basedOn w:val="3"/>
    <w:rsid w:val="00316A2A"/>
    <w:rPr>
      <w:sz w:val="27"/>
      <w:szCs w:val="27"/>
      <w:shd w:val="clear" w:color="auto" w:fill="FFFFFF"/>
    </w:rPr>
  </w:style>
  <w:style w:type="character" w:customStyle="1" w:styleId="311">
    <w:name w:val="Основной текст (3) + 11"/>
    <w:aliases w:val="5 pt10,Полужирный3,Интервал 0 pt2"/>
    <w:basedOn w:val="3"/>
    <w:rsid w:val="00316A2A"/>
    <w:rPr>
      <w:b/>
      <w:bCs/>
      <w:spacing w:val="10"/>
      <w:sz w:val="23"/>
      <w:szCs w:val="23"/>
      <w:shd w:val="clear" w:color="auto" w:fill="FFFFFF"/>
    </w:rPr>
  </w:style>
  <w:style w:type="character" w:customStyle="1" w:styleId="100">
    <w:name w:val="Основной текст (10)_"/>
    <w:basedOn w:val="a0"/>
    <w:link w:val="101"/>
    <w:locked/>
    <w:rsid w:val="00316A2A"/>
    <w:rPr>
      <w:i/>
      <w:iCs/>
      <w:noProof/>
      <w:sz w:val="13"/>
      <w:szCs w:val="13"/>
      <w:shd w:val="clear" w:color="auto" w:fill="FFFFFF"/>
    </w:rPr>
  </w:style>
  <w:style w:type="character" w:customStyle="1" w:styleId="220">
    <w:name w:val="Заголовок №22"/>
    <w:basedOn w:val="21"/>
    <w:rsid w:val="00316A2A"/>
    <w:rPr>
      <w:sz w:val="31"/>
      <w:szCs w:val="31"/>
      <w:shd w:val="clear" w:color="auto" w:fill="FFFFFF"/>
    </w:rPr>
  </w:style>
  <w:style w:type="character" w:customStyle="1" w:styleId="110">
    <w:name w:val="Основной текст (11)_"/>
    <w:basedOn w:val="a0"/>
    <w:link w:val="111"/>
    <w:locked/>
    <w:rsid w:val="00316A2A"/>
    <w:rPr>
      <w:noProof/>
      <w:sz w:val="12"/>
      <w:szCs w:val="12"/>
      <w:shd w:val="clear" w:color="auto" w:fill="FFFFFF"/>
    </w:rPr>
  </w:style>
  <w:style w:type="character" w:customStyle="1" w:styleId="25">
    <w:name w:val="Колонтитул (2)_"/>
    <w:basedOn w:val="a0"/>
    <w:link w:val="26"/>
    <w:locked/>
    <w:rsid w:val="00316A2A"/>
    <w:rPr>
      <w:sz w:val="19"/>
      <w:szCs w:val="19"/>
      <w:shd w:val="clear" w:color="auto" w:fill="FFFFFF"/>
    </w:rPr>
  </w:style>
  <w:style w:type="character" w:customStyle="1" w:styleId="215">
    <w:name w:val="Колонтитул (2) + 15"/>
    <w:aliases w:val="5 pt8"/>
    <w:basedOn w:val="25"/>
    <w:rsid w:val="00316A2A"/>
    <w:rPr>
      <w:noProof/>
      <w:sz w:val="31"/>
      <w:szCs w:val="31"/>
      <w:shd w:val="clear" w:color="auto" w:fill="FFFFFF"/>
    </w:rPr>
  </w:style>
  <w:style w:type="character" w:customStyle="1" w:styleId="210pt">
    <w:name w:val="Колонтитул (2) + 10 pt"/>
    <w:basedOn w:val="25"/>
    <w:rsid w:val="00316A2A"/>
    <w:rPr>
      <w:sz w:val="20"/>
      <w:szCs w:val="20"/>
      <w:shd w:val="clear" w:color="auto" w:fill="FFFFFF"/>
    </w:rPr>
  </w:style>
  <w:style w:type="character" w:customStyle="1" w:styleId="3112">
    <w:name w:val="Основной текст (3) + 112"/>
    <w:aliases w:val="5 pt6"/>
    <w:basedOn w:val="3"/>
    <w:rsid w:val="00316A2A"/>
    <w:rPr>
      <w:sz w:val="23"/>
      <w:szCs w:val="23"/>
      <w:shd w:val="clear" w:color="auto" w:fill="FFFFFF"/>
    </w:rPr>
  </w:style>
  <w:style w:type="character" w:customStyle="1" w:styleId="27">
    <w:name w:val="Основной текст (27)_"/>
    <w:basedOn w:val="a0"/>
    <w:link w:val="270"/>
    <w:locked/>
    <w:rsid w:val="00316A2A"/>
    <w:rPr>
      <w:rFonts w:ascii="Corbel" w:hAnsi="Corbel"/>
      <w:noProof/>
      <w:sz w:val="16"/>
      <w:szCs w:val="16"/>
      <w:shd w:val="clear" w:color="auto" w:fill="FFFFFF"/>
    </w:rPr>
  </w:style>
  <w:style w:type="character" w:customStyle="1" w:styleId="317">
    <w:name w:val="Основной текст (3) + 17"/>
    <w:aliases w:val="5 pt2"/>
    <w:basedOn w:val="3"/>
    <w:rsid w:val="00316A2A"/>
    <w:rPr>
      <w:sz w:val="35"/>
      <w:szCs w:val="35"/>
      <w:shd w:val="clear" w:color="auto" w:fill="FFFFFF"/>
    </w:rPr>
  </w:style>
  <w:style w:type="character" w:customStyle="1" w:styleId="14pt1">
    <w:name w:val="Основной текст + 14 pt1"/>
    <w:aliases w:val="Курсив1"/>
    <w:basedOn w:val="a3"/>
    <w:rsid w:val="00316A2A"/>
    <w:rPr>
      <w:i/>
      <w:i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16A2A"/>
    <w:pPr>
      <w:widowControl w:val="0"/>
      <w:shd w:val="clear" w:color="auto" w:fill="FFFFFF"/>
      <w:spacing w:before="240" w:line="240" w:lineRule="atLeast"/>
    </w:pPr>
    <w:rPr>
      <w:rFonts w:ascii="Kozuka" w:eastAsia="Kozuka" w:hAnsiTheme="minorHAnsi" w:cstheme="minorBidi"/>
      <w:noProof/>
      <w:color w:val="auto"/>
      <w:sz w:val="11"/>
      <w:szCs w:val="11"/>
      <w:lang w:eastAsia="en-US"/>
    </w:rPr>
  </w:style>
  <w:style w:type="paragraph" w:customStyle="1" w:styleId="31">
    <w:name w:val="Основной текст (3)1"/>
    <w:basedOn w:val="a"/>
    <w:link w:val="3"/>
    <w:rsid w:val="00316A2A"/>
    <w:pPr>
      <w:widowControl w:val="0"/>
      <w:shd w:val="clear" w:color="auto" w:fill="FFFFFF"/>
      <w:spacing w:after="360" w:line="240" w:lineRule="atLeast"/>
      <w:jc w:val="center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40">
    <w:name w:val="Основной текст (4)"/>
    <w:basedOn w:val="a"/>
    <w:link w:val="4"/>
    <w:rsid w:val="00316A2A"/>
    <w:pPr>
      <w:widowControl w:val="0"/>
      <w:shd w:val="clear" w:color="auto" w:fill="FFFFFF"/>
      <w:spacing w:after="60" w:line="240" w:lineRule="atLeast"/>
    </w:pPr>
    <w:rPr>
      <w:rFonts w:asciiTheme="minorHAnsi" w:eastAsiaTheme="minorHAnsi" w:hAnsiTheme="minorHAnsi" w:cstheme="minorBidi"/>
      <w:noProof/>
      <w:color w:val="auto"/>
      <w:sz w:val="11"/>
      <w:szCs w:val="11"/>
      <w:lang w:eastAsia="en-US"/>
    </w:rPr>
  </w:style>
  <w:style w:type="paragraph" w:customStyle="1" w:styleId="a7">
    <w:name w:val="Подпись к таблице"/>
    <w:basedOn w:val="a"/>
    <w:link w:val="a6"/>
    <w:rsid w:val="00316A2A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i/>
      <w:iCs/>
      <w:noProof/>
      <w:color w:val="auto"/>
      <w:sz w:val="13"/>
      <w:szCs w:val="13"/>
      <w:lang w:eastAsia="en-US"/>
    </w:rPr>
  </w:style>
  <w:style w:type="paragraph" w:customStyle="1" w:styleId="10">
    <w:name w:val="Колонтитул1"/>
    <w:basedOn w:val="a"/>
    <w:link w:val="a8"/>
    <w:rsid w:val="00316A2A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31"/>
      <w:szCs w:val="31"/>
      <w:lang w:eastAsia="en-US"/>
    </w:rPr>
  </w:style>
  <w:style w:type="paragraph" w:customStyle="1" w:styleId="12">
    <w:name w:val="Заголовок №1"/>
    <w:basedOn w:val="a"/>
    <w:link w:val="11"/>
    <w:rsid w:val="00316A2A"/>
    <w:pPr>
      <w:widowControl w:val="0"/>
      <w:shd w:val="clear" w:color="auto" w:fill="FFFFFF"/>
      <w:spacing w:before="2280" w:line="240" w:lineRule="atLeast"/>
      <w:outlineLvl w:val="0"/>
    </w:pPr>
    <w:rPr>
      <w:rFonts w:asciiTheme="minorHAnsi" w:eastAsiaTheme="minorHAnsi" w:hAnsiTheme="minorHAnsi" w:cstheme="minorBidi"/>
      <w:color w:val="auto"/>
      <w:spacing w:val="-10"/>
      <w:sz w:val="145"/>
      <w:szCs w:val="145"/>
      <w:lang w:eastAsia="en-US"/>
    </w:rPr>
  </w:style>
  <w:style w:type="paragraph" w:customStyle="1" w:styleId="50">
    <w:name w:val="Основной текст (5)"/>
    <w:basedOn w:val="a"/>
    <w:link w:val="5"/>
    <w:rsid w:val="00316A2A"/>
    <w:pPr>
      <w:widowControl w:val="0"/>
      <w:shd w:val="clear" w:color="auto" w:fill="FFFFFF"/>
      <w:spacing w:after="420" w:line="240" w:lineRule="atLeast"/>
    </w:pPr>
    <w:rPr>
      <w:rFonts w:asciiTheme="minorHAnsi" w:eastAsiaTheme="minorHAnsi" w:hAnsiTheme="minorHAnsi" w:cstheme="minorBidi"/>
      <w:color w:val="auto"/>
      <w:sz w:val="31"/>
      <w:szCs w:val="31"/>
      <w:lang w:eastAsia="en-US"/>
    </w:rPr>
  </w:style>
  <w:style w:type="paragraph" w:customStyle="1" w:styleId="210">
    <w:name w:val="Заголовок №21"/>
    <w:basedOn w:val="a"/>
    <w:link w:val="21"/>
    <w:rsid w:val="00316A2A"/>
    <w:pPr>
      <w:widowControl w:val="0"/>
      <w:shd w:val="clear" w:color="auto" w:fill="FFFFFF"/>
      <w:spacing w:after="420" w:line="240" w:lineRule="atLeast"/>
      <w:jc w:val="right"/>
      <w:outlineLvl w:val="1"/>
    </w:pPr>
    <w:rPr>
      <w:rFonts w:asciiTheme="minorHAnsi" w:eastAsiaTheme="minorHAnsi" w:hAnsiTheme="minorHAnsi" w:cstheme="minorBidi"/>
      <w:color w:val="auto"/>
      <w:sz w:val="31"/>
      <w:szCs w:val="31"/>
      <w:lang w:eastAsia="en-US"/>
    </w:rPr>
  </w:style>
  <w:style w:type="paragraph" w:customStyle="1" w:styleId="211">
    <w:name w:val="Подпись к таблице (2)1"/>
    <w:basedOn w:val="a"/>
    <w:link w:val="23"/>
    <w:rsid w:val="00316A2A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2"/>
      <w:szCs w:val="22"/>
      <w:lang w:eastAsia="en-US"/>
    </w:rPr>
  </w:style>
  <w:style w:type="paragraph" w:customStyle="1" w:styleId="60">
    <w:name w:val="Основной текст (6)"/>
    <w:basedOn w:val="a"/>
    <w:link w:val="6"/>
    <w:rsid w:val="00316A2A"/>
    <w:pPr>
      <w:widowControl w:val="0"/>
      <w:shd w:val="clear" w:color="auto" w:fill="FFFFFF"/>
      <w:spacing w:after="420" w:line="240" w:lineRule="atLeas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rsid w:val="00316A2A"/>
    <w:pPr>
      <w:widowControl w:val="0"/>
      <w:shd w:val="clear" w:color="auto" w:fill="FFFFFF"/>
      <w:spacing w:before="420" w:after="240" w:line="346" w:lineRule="exact"/>
      <w:jc w:val="center"/>
    </w:pPr>
    <w:rPr>
      <w:rFonts w:asciiTheme="minorHAnsi" w:eastAsiaTheme="minorHAnsi" w:hAnsiTheme="minorHAnsi" w:cstheme="minorBidi"/>
      <w:b/>
      <w:bCs/>
      <w:i/>
      <w:iCs/>
      <w:color w:val="auto"/>
      <w:sz w:val="22"/>
      <w:szCs w:val="22"/>
      <w:lang w:eastAsia="en-US"/>
    </w:rPr>
  </w:style>
  <w:style w:type="paragraph" w:customStyle="1" w:styleId="80">
    <w:name w:val="Основной текст (8)"/>
    <w:basedOn w:val="a"/>
    <w:link w:val="8"/>
    <w:rsid w:val="00316A2A"/>
    <w:pPr>
      <w:widowControl w:val="0"/>
      <w:shd w:val="clear" w:color="auto" w:fill="FFFFFF"/>
      <w:spacing w:line="466" w:lineRule="exact"/>
    </w:pPr>
    <w:rPr>
      <w:rFonts w:asciiTheme="minorHAnsi" w:eastAsiaTheme="minorHAnsi" w:hAnsiTheme="minorHAnsi" w:cstheme="minorBidi"/>
      <w:i/>
      <w:iCs/>
      <w:noProof/>
      <w:color w:val="auto"/>
      <w:sz w:val="13"/>
      <w:szCs w:val="13"/>
      <w:lang w:eastAsia="en-US"/>
    </w:rPr>
  </w:style>
  <w:style w:type="paragraph" w:customStyle="1" w:styleId="90">
    <w:name w:val="Основной текст (9)"/>
    <w:basedOn w:val="a"/>
    <w:link w:val="9"/>
    <w:rsid w:val="00316A2A"/>
    <w:pPr>
      <w:widowControl w:val="0"/>
      <w:shd w:val="clear" w:color="auto" w:fill="FFFFFF"/>
      <w:spacing w:after="420" w:line="240" w:lineRule="atLeast"/>
    </w:pPr>
    <w:rPr>
      <w:rFonts w:ascii="Microsoft Sans Serif" w:eastAsiaTheme="minorHAnsi" w:hAnsi="Microsoft Sans Serif" w:cstheme="minorBidi"/>
      <w:color w:val="auto"/>
      <w:sz w:val="22"/>
      <w:szCs w:val="22"/>
      <w:lang w:eastAsia="en-US"/>
    </w:rPr>
  </w:style>
  <w:style w:type="paragraph" w:customStyle="1" w:styleId="34">
    <w:name w:val="Подпись к таблице (3)"/>
    <w:basedOn w:val="a"/>
    <w:link w:val="30"/>
    <w:rsid w:val="00316A2A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27"/>
      <w:szCs w:val="27"/>
      <w:lang w:eastAsia="en-US"/>
    </w:rPr>
  </w:style>
  <w:style w:type="paragraph" w:customStyle="1" w:styleId="101">
    <w:name w:val="Основной текст (10)"/>
    <w:basedOn w:val="a"/>
    <w:link w:val="100"/>
    <w:rsid w:val="00316A2A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i/>
      <w:iCs/>
      <w:noProof/>
      <w:color w:val="auto"/>
      <w:sz w:val="13"/>
      <w:szCs w:val="13"/>
      <w:lang w:eastAsia="en-US"/>
    </w:rPr>
  </w:style>
  <w:style w:type="paragraph" w:customStyle="1" w:styleId="111">
    <w:name w:val="Основной текст (11)"/>
    <w:basedOn w:val="a"/>
    <w:link w:val="110"/>
    <w:rsid w:val="00316A2A"/>
    <w:pPr>
      <w:widowControl w:val="0"/>
      <w:shd w:val="clear" w:color="auto" w:fill="FFFFFF"/>
      <w:spacing w:before="5280" w:line="240" w:lineRule="atLeast"/>
    </w:pPr>
    <w:rPr>
      <w:rFonts w:asciiTheme="minorHAnsi" w:eastAsiaTheme="minorHAnsi" w:hAnsiTheme="minorHAnsi" w:cstheme="minorBidi"/>
      <w:noProof/>
      <w:color w:val="auto"/>
      <w:sz w:val="12"/>
      <w:szCs w:val="12"/>
      <w:lang w:eastAsia="en-US"/>
    </w:rPr>
  </w:style>
  <w:style w:type="paragraph" w:customStyle="1" w:styleId="26">
    <w:name w:val="Колонтитул (2)"/>
    <w:basedOn w:val="a"/>
    <w:link w:val="25"/>
    <w:rsid w:val="00316A2A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19"/>
      <w:szCs w:val="19"/>
      <w:lang w:eastAsia="en-US"/>
    </w:rPr>
  </w:style>
  <w:style w:type="paragraph" w:customStyle="1" w:styleId="270">
    <w:name w:val="Основной текст (27)"/>
    <w:basedOn w:val="a"/>
    <w:link w:val="27"/>
    <w:rsid w:val="00316A2A"/>
    <w:pPr>
      <w:widowControl w:val="0"/>
      <w:shd w:val="clear" w:color="auto" w:fill="FFFFFF"/>
      <w:spacing w:line="240" w:lineRule="atLeast"/>
    </w:pPr>
    <w:rPr>
      <w:rFonts w:ascii="Corbel" w:eastAsiaTheme="minorHAnsi" w:hAnsi="Corbel" w:cstheme="minorBidi"/>
      <w:noProof/>
      <w:color w:val="auto"/>
      <w:sz w:val="16"/>
      <w:szCs w:val="16"/>
      <w:lang w:eastAsia="en-US"/>
    </w:rPr>
  </w:style>
  <w:style w:type="paragraph" w:styleId="aa">
    <w:name w:val="header"/>
    <w:basedOn w:val="a"/>
    <w:link w:val="ab"/>
    <w:rsid w:val="00316A2A"/>
    <w:pPr>
      <w:widowControl w:val="0"/>
      <w:tabs>
        <w:tab w:val="center" w:pos="4677"/>
        <w:tab w:val="right" w:pos="9355"/>
      </w:tabs>
    </w:pPr>
    <w:rPr>
      <w:rFonts w:ascii="Courier New" w:hAnsi="Courier New" w:cs="Courier New"/>
      <w:color w:val="000000"/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316A2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316A2A"/>
    <w:pPr>
      <w:spacing w:after="200" w:line="276" w:lineRule="auto"/>
      <w:ind w:left="720"/>
      <w:contextualSpacing/>
    </w:pPr>
    <w:rPr>
      <w:rFonts w:ascii="Calibri" w:hAnsi="Calibri" w:cs="Times New Roman"/>
      <w:color w:val="auto"/>
      <w:sz w:val="22"/>
      <w:szCs w:val="22"/>
    </w:rPr>
  </w:style>
  <w:style w:type="table" w:styleId="ad">
    <w:name w:val="Table Grid"/>
    <w:basedOn w:val="a1"/>
    <w:uiPriority w:val="39"/>
    <w:rsid w:val="00316A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 Indent"/>
    <w:basedOn w:val="a"/>
    <w:link w:val="af"/>
    <w:rsid w:val="00316A2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316A2A"/>
    <w:rPr>
      <w:rFonts w:ascii="Arial" w:eastAsia="Times New Roman" w:hAnsi="Arial" w:cs="Arial"/>
      <w:color w:val="3C3C3C"/>
      <w:sz w:val="20"/>
      <w:szCs w:val="20"/>
      <w:lang w:eastAsia="ru-RU"/>
    </w:rPr>
  </w:style>
  <w:style w:type="paragraph" w:styleId="af0">
    <w:name w:val="Normal (Web)"/>
    <w:basedOn w:val="a"/>
    <w:rsid w:val="00127B2B"/>
    <w:pPr>
      <w:spacing w:before="100" w:beforeAutospacing="1" w:after="100" w:afterAutospacing="1"/>
    </w:pPr>
    <w:rPr>
      <w:rFonts w:ascii="Times New Roman" w:hAnsi="Times New Roman" w:cs="Times New Roman"/>
      <w:color w:val="auto"/>
      <w:sz w:val="24"/>
      <w:szCs w:val="24"/>
    </w:rPr>
  </w:style>
  <w:style w:type="paragraph" w:customStyle="1" w:styleId="ConsPlusNormal">
    <w:name w:val="ConsPlusNormal"/>
    <w:uiPriority w:val="99"/>
    <w:rsid w:val="009E62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semiHidden/>
    <w:unhideWhenUsed/>
    <w:rsid w:val="0051634F"/>
    <w:rPr>
      <w:color w:val="0000FF"/>
      <w:u w:val="single"/>
    </w:rPr>
  </w:style>
  <w:style w:type="paragraph" w:styleId="af2">
    <w:name w:val="footer"/>
    <w:basedOn w:val="a"/>
    <w:link w:val="af3"/>
    <w:uiPriority w:val="99"/>
    <w:unhideWhenUsed/>
    <w:rsid w:val="00C36D4B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C36D4B"/>
    <w:rPr>
      <w:rFonts w:ascii="Arial" w:eastAsia="Times New Roman" w:hAnsi="Arial" w:cs="Arial"/>
      <w:color w:val="3C3C3C"/>
      <w:sz w:val="20"/>
      <w:szCs w:val="20"/>
      <w:lang w:eastAsia="ru-RU"/>
    </w:rPr>
  </w:style>
  <w:style w:type="character" w:customStyle="1" w:styleId="c0">
    <w:name w:val="c0"/>
    <w:rsid w:val="0025789C"/>
  </w:style>
  <w:style w:type="paragraph" w:customStyle="1" w:styleId="c3">
    <w:name w:val="c3"/>
    <w:basedOn w:val="a"/>
    <w:rsid w:val="0025789C"/>
    <w:pPr>
      <w:spacing w:before="100" w:beforeAutospacing="1" w:after="100" w:afterAutospacing="1"/>
    </w:pPr>
    <w:rPr>
      <w:rFonts w:ascii="Times New Roman" w:hAnsi="Times New Roman" w:cs="Times New Roman"/>
      <w:color w:val="auto"/>
      <w:sz w:val="24"/>
      <w:szCs w:val="24"/>
    </w:rPr>
  </w:style>
  <w:style w:type="paragraph" w:styleId="af4">
    <w:name w:val="Balloon Text"/>
    <w:basedOn w:val="a"/>
    <w:link w:val="af5"/>
    <w:uiPriority w:val="99"/>
    <w:semiHidden/>
    <w:unhideWhenUsed/>
    <w:rsid w:val="00CB4552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CB4552"/>
    <w:rPr>
      <w:rFonts w:ascii="Segoe UI" w:eastAsia="Times New Roman" w:hAnsi="Segoe UI" w:cs="Segoe UI"/>
      <w:color w:val="3C3C3C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89C"/>
    <w:pPr>
      <w:spacing w:after="0" w:line="240" w:lineRule="auto"/>
    </w:pPr>
    <w:rPr>
      <w:rFonts w:ascii="Arial" w:eastAsia="Times New Roman" w:hAnsi="Arial" w:cs="Arial"/>
      <w:color w:val="3C3C3C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locked/>
    <w:rsid w:val="00316A2A"/>
    <w:rPr>
      <w:sz w:val="27"/>
      <w:szCs w:val="27"/>
      <w:shd w:val="clear" w:color="auto" w:fill="FFFFFF"/>
    </w:rPr>
  </w:style>
  <w:style w:type="character" w:customStyle="1" w:styleId="2">
    <w:name w:val="Основной текст (2)_"/>
    <w:basedOn w:val="a0"/>
    <w:link w:val="20"/>
    <w:locked/>
    <w:rsid w:val="00316A2A"/>
    <w:rPr>
      <w:rFonts w:ascii="Kozuka" w:eastAsia="Kozuka"/>
      <w:noProof/>
      <w:sz w:val="11"/>
      <w:szCs w:val="11"/>
      <w:shd w:val="clear" w:color="auto" w:fill="FFFFFF"/>
    </w:rPr>
  </w:style>
  <w:style w:type="character" w:customStyle="1" w:styleId="3">
    <w:name w:val="Основной текст (3)_"/>
    <w:basedOn w:val="a0"/>
    <w:link w:val="31"/>
    <w:locked/>
    <w:rsid w:val="00316A2A"/>
    <w:rPr>
      <w:shd w:val="clear" w:color="auto" w:fill="FFFFFF"/>
    </w:rPr>
  </w:style>
  <w:style w:type="character" w:customStyle="1" w:styleId="3CourierNew">
    <w:name w:val="Основной текст (3) + Courier New"/>
    <w:aliases w:val="10 pt,Полужирный,Интервал 0 pt"/>
    <w:basedOn w:val="3"/>
    <w:rsid w:val="00316A2A"/>
    <w:rPr>
      <w:rFonts w:ascii="Courier New" w:hAnsi="Courier New" w:cs="Courier New"/>
      <w:b/>
      <w:bCs/>
      <w:spacing w:val="10"/>
      <w:sz w:val="20"/>
      <w:szCs w:val="20"/>
      <w:shd w:val="clear" w:color="auto" w:fill="FFFFFF"/>
    </w:rPr>
  </w:style>
  <w:style w:type="character" w:customStyle="1" w:styleId="322pt">
    <w:name w:val="Основной текст (3) + Интервал 22 pt"/>
    <w:basedOn w:val="3"/>
    <w:rsid w:val="00316A2A"/>
    <w:rPr>
      <w:spacing w:val="440"/>
      <w:shd w:val="clear" w:color="auto" w:fill="FFFFFF"/>
    </w:rPr>
  </w:style>
  <w:style w:type="paragraph" w:styleId="a4">
    <w:name w:val="Body Text"/>
    <w:basedOn w:val="a"/>
    <w:link w:val="a3"/>
    <w:rsid w:val="00316A2A"/>
    <w:pPr>
      <w:widowControl w:val="0"/>
      <w:shd w:val="clear" w:color="auto" w:fill="FFFFFF"/>
      <w:spacing w:after="600" w:line="336" w:lineRule="exact"/>
      <w:ind w:hanging="1980"/>
    </w:pPr>
    <w:rPr>
      <w:rFonts w:asciiTheme="minorHAnsi" w:eastAsiaTheme="minorHAnsi" w:hAnsiTheme="minorHAnsi" w:cstheme="minorBidi"/>
      <w:color w:val="auto"/>
      <w:sz w:val="27"/>
      <w:szCs w:val="27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316A2A"/>
    <w:rPr>
      <w:rFonts w:ascii="Arial" w:eastAsia="Times New Roman" w:hAnsi="Arial" w:cs="Arial"/>
      <w:color w:val="3C3C3C"/>
      <w:sz w:val="20"/>
      <w:szCs w:val="20"/>
      <w:lang w:eastAsia="ru-RU"/>
    </w:rPr>
  </w:style>
  <w:style w:type="character" w:customStyle="1" w:styleId="a5">
    <w:name w:val="Основной текст + Курсив"/>
    <w:basedOn w:val="a3"/>
    <w:rsid w:val="00316A2A"/>
    <w:rPr>
      <w:i/>
      <w:iCs/>
      <w:sz w:val="27"/>
      <w:szCs w:val="27"/>
      <w:shd w:val="clear" w:color="auto" w:fill="FFFFFF"/>
    </w:rPr>
  </w:style>
  <w:style w:type="character" w:customStyle="1" w:styleId="14pt">
    <w:name w:val="Основной текст + 14 pt"/>
    <w:aliases w:val="Курсив"/>
    <w:basedOn w:val="a3"/>
    <w:rsid w:val="00316A2A"/>
    <w:rPr>
      <w:i/>
      <w:iCs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locked/>
    <w:rsid w:val="00316A2A"/>
    <w:rPr>
      <w:noProof/>
      <w:sz w:val="11"/>
      <w:szCs w:val="11"/>
      <w:shd w:val="clear" w:color="auto" w:fill="FFFFFF"/>
    </w:rPr>
  </w:style>
  <w:style w:type="character" w:customStyle="1" w:styleId="313">
    <w:name w:val="Основной текст (3) + 13"/>
    <w:aliases w:val="5 pt"/>
    <w:basedOn w:val="3"/>
    <w:rsid w:val="00316A2A"/>
    <w:rPr>
      <w:sz w:val="27"/>
      <w:szCs w:val="27"/>
      <w:shd w:val="clear" w:color="auto" w:fill="FFFFFF"/>
    </w:rPr>
  </w:style>
  <w:style w:type="character" w:customStyle="1" w:styleId="3SimHei">
    <w:name w:val="Основной текст (3) + SimHei"/>
    <w:aliases w:val="11 pt"/>
    <w:basedOn w:val="3"/>
    <w:rsid w:val="00316A2A"/>
    <w:rPr>
      <w:rFonts w:ascii="SimHei" w:eastAsia="SimHei" w:cs="SimHei"/>
      <w:noProof/>
      <w:sz w:val="22"/>
      <w:szCs w:val="22"/>
      <w:shd w:val="clear" w:color="auto" w:fill="FFFFFF"/>
    </w:rPr>
  </w:style>
  <w:style w:type="character" w:customStyle="1" w:styleId="a6">
    <w:name w:val="Подпись к таблице_"/>
    <w:basedOn w:val="a0"/>
    <w:link w:val="a7"/>
    <w:locked/>
    <w:rsid w:val="00316A2A"/>
    <w:rPr>
      <w:i/>
      <w:iCs/>
      <w:noProof/>
      <w:sz w:val="13"/>
      <w:szCs w:val="13"/>
      <w:shd w:val="clear" w:color="auto" w:fill="FFFFFF"/>
    </w:rPr>
  </w:style>
  <w:style w:type="character" w:customStyle="1" w:styleId="326">
    <w:name w:val="Основной текст (3) + 26"/>
    <w:aliases w:val="5 pt18"/>
    <w:basedOn w:val="3"/>
    <w:rsid w:val="00316A2A"/>
    <w:rPr>
      <w:sz w:val="53"/>
      <w:szCs w:val="53"/>
      <w:shd w:val="clear" w:color="auto" w:fill="FFFFFF"/>
    </w:rPr>
  </w:style>
  <w:style w:type="character" w:customStyle="1" w:styleId="326pt">
    <w:name w:val="Основной текст (3) + 26 pt"/>
    <w:basedOn w:val="3"/>
    <w:rsid w:val="00316A2A"/>
    <w:rPr>
      <w:sz w:val="52"/>
      <w:szCs w:val="52"/>
      <w:shd w:val="clear" w:color="auto" w:fill="FFFFFF"/>
    </w:rPr>
  </w:style>
  <w:style w:type="character" w:customStyle="1" w:styleId="3261">
    <w:name w:val="Основной текст (3) + 261"/>
    <w:aliases w:val="5 pt17,Интервал 6 pt"/>
    <w:basedOn w:val="3"/>
    <w:rsid w:val="00316A2A"/>
    <w:rPr>
      <w:spacing w:val="130"/>
      <w:sz w:val="53"/>
      <w:szCs w:val="53"/>
      <w:shd w:val="clear" w:color="auto" w:fill="FFFFFF"/>
    </w:rPr>
  </w:style>
  <w:style w:type="character" w:customStyle="1" w:styleId="335pt">
    <w:name w:val="Основной текст (3) + 35 pt"/>
    <w:basedOn w:val="3"/>
    <w:rsid w:val="00316A2A"/>
    <w:rPr>
      <w:noProof/>
      <w:sz w:val="70"/>
      <w:szCs w:val="70"/>
      <w:shd w:val="clear" w:color="auto" w:fill="FFFFFF"/>
    </w:rPr>
  </w:style>
  <w:style w:type="character" w:customStyle="1" w:styleId="335pt1">
    <w:name w:val="Основной текст (3) + 35 pt1"/>
    <w:aliases w:val="Интервал 6 pt1"/>
    <w:basedOn w:val="3"/>
    <w:rsid w:val="00316A2A"/>
    <w:rPr>
      <w:spacing w:val="130"/>
      <w:sz w:val="70"/>
      <w:szCs w:val="70"/>
      <w:shd w:val="clear" w:color="auto" w:fill="FFFFFF"/>
    </w:rPr>
  </w:style>
  <w:style w:type="character" w:customStyle="1" w:styleId="312">
    <w:name w:val="Основной текст (3) + 12"/>
    <w:aliases w:val="5 pt16,Полужирный7,Интервал 0 pt3"/>
    <w:basedOn w:val="3"/>
    <w:rsid w:val="00316A2A"/>
    <w:rPr>
      <w:b/>
      <w:bCs/>
      <w:spacing w:val="10"/>
      <w:sz w:val="25"/>
      <w:szCs w:val="25"/>
      <w:shd w:val="clear" w:color="auto" w:fill="FFFFFF"/>
    </w:rPr>
  </w:style>
  <w:style w:type="character" w:customStyle="1" w:styleId="a8">
    <w:name w:val="Колонтитул_"/>
    <w:basedOn w:val="a0"/>
    <w:link w:val="10"/>
    <w:locked/>
    <w:rsid w:val="00316A2A"/>
    <w:rPr>
      <w:sz w:val="31"/>
      <w:szCs w:val="31"/>
      <w:shd w:val="clear" w:color="auto" w:fill="FFFFFF"/>
    </w:rPr>
  </w:style>
  <w:style w:type="character" w:customStyle="1" w:styleId="a9">
    <w:name w:val="Колонтитул"/>
    <w:basedOn w:val="a8"/>
    <w:rsid w:val="00316A2A"/>
    <w:rPr>
      <w:sz w:val="31"/>
      <w:szCs w:val="31"/>
      <w:shd w:val="clear" w:color="auto" w:fill="FFFFFF"/>
    </w:rPr>
  </w:style>
  <w:style w:type="character" w:customStyle="1" w:styleId="11">
    <w:name w:val="Заголовок №1_"/>
    <w:basedOn w:val="a0"/>
    <w:link w:val="12"/>
    <w:locked/>
    <w:rsid w:val="00316A2A"/>
    <w:rPr>
      <w:spacing w:val="-10"/>
      <w:sz w:val="145"/>
      <w:szCs w:val="145"/>
      <w:shd w:val="clear" w:color="auto" w:fill="FFFFFF"/>
    </w:rPr>
  </w:style>
  <w:style w:type="character" w:customStyle="1" w:styleId="5">
    <w:name w:val="Основной текст (5)_"/>
    <w:basedOn w:val="a0"/>
    <w:link w:val="50"/>
    <w:locked/>
    <w:rsid w:val="00316A2A"/>
    <w:rPr>
      <w:sz w:val="31"/>
      <w:szCs w:val="31"/>
      <w:shd w:val="clear" w:color="auto" w:fill="FFFFFF"/>
    </w:rPr>
  </w:style>
  <w:style w:type="character" w:customStyle="1" w:styleId="21">
    <w:name w:val="Заголовок №2_"/>
    <w:basedOn w:val="a0"/>
    <w:link w:val="210"/>
    <w:locked/>
    <w:rsid w:val="00316A2A"/>
    <w:rPr>
      <w:sz w:val="31"/>
      <w:szCs w:val="31"/>
      <w:shd w:val="clear" w:color="auto" w:fill="FFFFFF"/>
    </w:rPr>
  </w:style>
  <w:style w:type="character" w:customStyle="1" w:styleId="30pt">
    <w:name w:val="Основной текст (3) + Интервал 0 pt"/>
    <w:basedOn w:val="3"/>
    <w:rsid w:val="00316A2A"/>
    <w:rPr>
      <w:spacing w:val="10"/>
      <w:shd w:val="clear" w:color="auto" w:fill="FFFFFF"/>
    </w:rPr>
  </w:style>
  <w:style w:type="character" w:customStyle="1" w:styleId="22">
    <w:name w:val="Заголовок №2"/>
    <w:basedOn w:val="21"/>
    <w:rsid w:val="00316A2A"/>
    <w:rPr>
      <w:sz w:val="31"/>
      <w:szCs w:val="31"/>
      <w:shd w:val="clear" w:color="auto" w:fill="FFFFFF"/>
    </w:rPr>
  </w:style>
  <w:style w:type="character" w:customStyle="1" w:styleId="33">
    <w:name w:val="Основной текст (3)3"/>
    <w:basedOn w:val="3"/>
    <w:rsid w:val="00316A2A"/>
    <w:rPr>
      <w:shd w:val="clear" w:color="auto" w:fill="FFFFFF"/>
    </w:rPr>
  </w:style>
  <w:style w:type="character" w:customStyle="1" w:styleId="36pt">
    <w:name w:val="Основной текст (3) + 6 pt"/>
    <w:aliases w:val="Курсив3"/>
    <w:basedOn w:val="3"/>
    <w:rsid w:val="00316A2A"/>
    <w:rPr>
      <w:i/>
      <w:iCs/>
      <w:noProof/>
      <w:sz w:val="12"/>
      <w:szCs w:val="12"/>
      <w:shd w:val="clear" w:color="auto" w:fill="FFFFFF"/>
    </w:rPr>
  </w:style>
  <w:style w:type="character" w:customStyle="1" w:styleId="23">
    <w:name w:val="Подпись к таблице (2)_"/>
    <w:basedOn w:val="a0"/>
    <w:link w:val="211"/>
    <w:locked/>
    <w:rsid w:val="00316A2A"/>
    <w:rPr>
      <w:b/>
      <w:bCs/>
      <w:shd w:val="clear" w:color="auto" w:fill="FFFFFF"/>
    </w:rPr>
  </w:style>
  <w:style w:type="character" w:customStyle="1" w:styleId="24">
    <w:name w:val="Подпись к таблице (2)"/>
    <w:basedOn w:val="23"/>
    <w:rsid w:val="00316A2A"/>
    <w:rPr>
      <w:b/>
      <w:bCs/>
      <w:u w:val="single"/>
      <w:shd w:val="clear" w:color="auto" w:fill="FFFFFF"/>
    </w:rPr>
  </w:style>
  <w:style w:type="character" w:customStyle="1" w:styleId="310pt">
    <w:name w:val="Основной текст (3) + 10 pt"/>
    <w:aliases w:val="Полужирный4"/>
    <w:basedOn w:val="3"/>
    <w:rsid w:val="00316A2A"/>
    <w:rPr>
      <w:b/>
      <w:bCs/>
      <w:sz w:val="20"/>
      <w:szCs w:val="20"/>
      <w:shd w:val="clear" w:color="auto" w:fill="FFFFFF"/>
    </w:rPr>
  </w:style>
  <w:style w:type="character" w:customStyle="1" w:styleId="36pt1">
    <w:name w:val="Основной текст (3) + 6 pt1"/>
    <w:basedOn w:val="3"/>
    <w:rsid w:val="00316A2A"/>
    <w:rPr>
      <w:sz w:val="12"/>
      <w:szCs w:val="12"/>
      <w:shd w:val="clear" w:color="auto" w:fill="FFFFFF"/>
      <w:lang w:val="en-US" w:eastAsia="en-US"/>
    </w:rPr>
  </w:style>
  <w:style w:type="character" w:customStyle="1" w:styleId="32">
    <w:name w:val="Основной текст (3)2"/>
    <w:basedOn w:val="3"/>
    <w:rsid w:val="00316A2A"/>
    <w:rPr>
      <w:shd w:val="clear" w:color="auto" w:fill="FFFFFF"/>
    </w:rPr>
  </w:style>
  <w:style w:type="character" w:customStyle="1" w:styleId="6">
    <w:name w:val="Основной текст (6)_"/>
    <w:basedOn w:val="a0"/>
    <w:link w:val="60"/>
    <w:locked/>
    <w:rsid w:val="00316A2A"/>
    <w:rPr>
      <w:shd w:val="clear" w:color="auto" w:fill="FFFFFF"/>
    </w:rPr>
  </w:style>
  <w:style w:type="character" w:customStyle="1" w:styleId="1pt">
    <w:name w:val="Основной текст + Интервал 1 pt"/>
    <w:basedOn w:val="a3"/>
    <w:rsid w:val="00316A2A"/>
    <w:rPr>
      <w:spacing w:val="30"/>
      <w:sz w:val="27"/>
      <w:szCs w:val="27"/>
      <w:shd w:val="clear" w:color="auto" w:fill="FFFFFF"/>
    </w:rPr>
  </w:style>
  <w:style w:type="character" w:customStyle="1" w:styleId="7">
    <w:name w:val="Основной текст (7)_"/>
    <w:basedOn w:val="a0"/>
    <w:link w:val="71"/>
    <w:locked/>
    <w:rsid w:val="00316A2A"/>
    <w:rPr>
      <w:b/>
      <w:bCs/>
      <w:i/>
      <w:iCs/>
      <w:shd w:val="clear" w:color="auto" w:fill="FFFFFF"/>
    </w:rPr>
  </w:style>
  <w:style w:type="character" w:customStyle="1" w:styleId="711">
    <w:name w:val="Основной текст (7) + 11"/>
    <w:aliases w:val="5 pt13,Не курсив"/>
    <w:basedOn w:val="7"/>
    <w:rsid w:val="00316A2A"/>
    <w:rPr>
      <w:b/>
      <w:bCs/>
      <w:i/>
      <w:iCs/>
      <w:sz w:val="23"/>
      <w:szCs w:val="23"/>
      <w:shd w:val="clear" w:color="auto" w:fill="FFFFFF"/>
    </w:rPr>
  </w:style>
  <w:style w:type="character" w:customStyle="1" w:styleId="7MicrosoftSansSerif">
    <w:name w:val="Основной текст (7) + Microsoft Sans Serif"/>
    <w:aliases w:val="10,5 pt12,Не полужирный,Не курсив1"/>
    <w:basedOn w:val="7"/>
    <w:rsid w:val="00316A2A"/>
    <w:rPr>
      <w:rFonts w:ascii="Microsoft Sans Serif" w:hAnsi="Microsoft Sans Serif" w:cs="Microsoft Sans Serif"/>
      <w:b/>
      <w:bCs/>
      <w:i/>
      <w:iCs/>
      <w:sz w:val="21"/>
      <w:szCs w:val="21"/>
      <w:shd w:val="clear" w:color="auto" w:fill="FFFFFF"/>
    </w:rPr>
  </w:style>
  <w:style w:type="character" w:customStyle="1" w:styleId="8">
    <w:name w:val="Основной текст (8)_"/>
    <w:basedOn w:val="a0"/>
    <w:link w:val="80"/>
    <w:locked/>
    <w:rsid w:val="00316A2A"/>
    <w:rPr>
      <w:i/>
      <w:iCs/>
      <w:noProof/>
      <w:sz w:val="13"/>
      <w:szCs w:val="13"/>
      <w:shd w:val="clear" w:color="auto" w:fill="FFFFFF"/>
    </w:rPr>
  </w:style>
  <w:style w:type="character" w:customStyle="1" w:styleId="70">
    <w:name w:val="Основной текст (7)"/>
    <w:basedOn w:val="7"/>
    <w:rsid w:val="00316A2A"/>
    <w:rPr>
      <w:b/>
      <w:bCs/>
      <w:i/>
      <w:iCs/>
      <w:u w:val="single"/>
      <w:shd w:val="clear" w:color="auto" w:fill="FFFFFF"/>
    </w:rPr>
  </w:style>
  <w:style w:type="character" w:customStyle="1" w:styleId="9">
    <w:name w:val="Основной текст (9)_"/>
    <w:basedOn w:val="a0"/>
    <w:link w:val="90"/>
    <w:locked/>
    <w:rsid w:val="00316A2A"/>
    <w:rPr>
      <w:rFonts w:ascii="Microsoft Sans Serif" w:hAnsi="Microsoft Sans Serif"/>
      <w:shd w:val="clear" w:color="auto" w:fill="FFFFFF"/>
    </w:rPr>
  </w:style>
  <w:style w:type="character" w:customStyle="1" w:styleId="30">
    <w:name w:val="Подпись к таблице (3)_"/>
    <w:basedOn w:val="a0"/>
    <w:link w:val="34"/>
    <w:locked/>
    <w:rsid w:val="00316A2A"/>
    <w:rPr>
      <w:sz w:val="27"/>
      <w:szCs w:val="27"/>
      <w:shd w:val="clear" w:color="auto" w:fill="FFFFFF"/>
    </w:rPr>
  </w:style>
  <w:style w:type="character" w:customStyle="1" w:styleId="3131">
    <w:name w:val="Основной текст (3) + 131"/>
    <w:aliases w:val="5 pt11"/>
    <w:basedOn w:val="3"/>
    <w:rsid w:val="00316A2A"/>
    <w:rPr>
      <w:sz w:val="27"/>
      <w:szCs w:val="27"/>
      <w:shd w:val="clear" w:color="auto" w:fill="FFFFFF"/>
    </w:rPr>
  </w:style>
  <w:style w:type="character" w:customStyle="1" w:styleId="311">
    <w:name w:val="Основной текст (3) + 11"/>
    <w:aliases w:val="5 pt10,Полужирный3,Интервал 0 pt2"/>
    <w:basedOn w:val="3"/>
    <w:rsid w:val="00316A2A"/>
    <w:rPr>
      <w:b/>
      <w:bCs/>
      <w:spacing w:val="10"/>
      <w:sz w:val="23"/>
      <w:szCs w:val="23"/>
      <w:shd w:val="clear" w:color="auto" w:fill="FFFFFF"/>
    </w:rPr>
  </w:style>
  <w:style w:type="character" w:customStyle="1" w:styleId="100">
    <w:name w:val="Основной текст (10)_"/>
    <w:basedOn w:val="a0"/>
    <w:link w:val="101"/>
    <w:locked/>
    <w:rsid w:val="00316A2A"/>
    <w:rPr>
      <w:i/>
      <w:iCs/>
      <w:noProof/>
      <w:sz w:val="13"/>
      <w:szCs w:val="13"/>
      <w:shd w:val="clear" w:color="auto" w:fill="FFFFFF"/>
    </w:rPr>
  </w:style>
  <w:style w:type="character" w:customStyle="1" w:styleId="220">
    <w:name w:val="Заголовок №22"/>
    <w:basedOn w:val="21"/>
    <w:rsid w:val="00316A2A"/>
    <w:rPr>
      <w:sz w:val="31"/>
      <w:szCs w:val="31"/>
      <w:shd w:val="clear" w:color="auto" w:fill="FFFFFF"/>
    </w:rPr>
  </w:style>
  <w:style w:type="character" w:customStyle="1" w:styleId="110">
    <w:name w:val="Основной текст (11)_"/>
    <w:basedOn w:val="a0"/>
    <w:link w:val="111"/>
    <w:locked/>
    <w:rsid w:val="00316A2A"/>
    <w:rPr>
      <w:noProof/>
      <w:sz w:val="12"/>
      <w:szCs w:val="12"/>
      <w:shd w:val="clear" w:color="auto" w:fill="FFFFFF"/>
    </w:rPr>
  </w:style>
  <w:style w:type="character" w:customStyle="1" w:styleId="25">
    <w:name w:val="Колонтитул (2)_"/>
    <w:basedOn w:val="a0"/>
    <w:link w:val="26"/>
    <w:locked/>
    <w:rsid w:val="00316A2A"/>
    <w:rPr>
      <w:sz w:val="19"/>
      <w:szCs w:val="19"/>
      <w:shd w:val="clear" w:color="auto" w:fill="FFFFFF"/>
    </w:rPr>
  </w:style>
  <w:style w:type="character" w:customStyle="1" w:styleId="215">
    <w:name w:val="Колонтитул (2) + 15"/>
    <w:aliases w:val="5 pt8"/>
    <w:basedOn w:val="25"/>
    <w:rsid w:val="00316A2A"/>
    <w:rPr>
      <w:noProof/>
      <w:sz w:val="31"/>
      <w:szCs w:val="31"/>
      <w:shd w:val="clear" w:color="auto" w:fill="FFFFFF"/>
    </w:rPr>
  </w:style>
  <w:style w:type="character" w:customStyle="1" w:styleId="210pt">
    <w:name w:val="Колонтитул (2) + 10 pt"/>
    <w:basedOn w:val="25"/>
    <w:rsid w:val="00316A2A"/>
    <w:rPr>
      <w:sz w:val="20"/>
      <w:szCs w:val="20"/>
      <w:shd w:val="clear" w:color="auto" w:fill="FFFFFF"/>
    </w:rPr>
  </w:style>
  <w:style w:type="character" w:customStyle="1" w:styleId="3112">
    <w:name w:val="Основной текст (3) + 112"/>
    <w:aliases w:val="5 pt6"/>
    <w:basedOn w:val="3"/>
    <w:rsid w:val="00316A2A"/>
    <w:rPr>
      <w:sz w:val="23"/>
      <w:szCs w:val="23"/>
      <w:shd w:val="clear" w:color="auto" w:fill="FFFFFF"/>
    </w:rPr>
  </w:style>
  <w:style w:type="character" w:customStyle="1" w:styleId="27">
    <w:name w:val="Основной текст (27)_"/>
    <w:basedOn w:val="a0"/>
    <w:link w:val="270"/>
    <w:locked/>
    <w:rsid w:val="00316A2A"/>
    <w:rPr>
      <w:rFonts w:ascii="Corbel" w:hAnsi="Corbel"/>
      <w:noProof/>
      <w:sz w:val="16"/>
      <w:szCs w:val="16"/>
      <w:shd w:val="clear" w:color="auto" w:fill="FFFFFF"/>
    </w:rPr>
  </w:style>
  <w:style w:type="character" w:customStyle="1" w:styleId="317">
    <w:name w:val="Основной текст (3) + 17"/>
    <w:aliases w:val="5 pt2"/>
    <w:basedOn w:val="3"/>
    <w:rsid w:val="00316A2A"/>
    <w:rPr>
      <w:sz w:val="35"/>
      <w:szCs w:val="35"/>
      <w:shd w:val="clear" w:color="auto" w:fill="FFFFFF"/>
    </w:rPr>
  </w:style>
  <w:style w:type="character" w:customStyle="1" w:styleId="14pt1">
    <w:name w:val="Основной текст + 14 pt1"/>
    <w:aliases w:val="Курсив1"/>
    <w:basedOn w:val="a3"/>
    <w:rsid w:val="00316A2A"/>
    <w:rPr>
      <w:i/>
      <w:i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16A2A"/>
    <w:pPr>
      <w:widowControl w:val="0"/>
      <w:shd w:val="clear" w:color="auto" w:fill="FFFFFF"/>
      <w:spacing w:before="240" w:line="240" w:lineRule="atLeast"/>
    </w:pPr>
    <w:rPr>
      <w:rFonts w:ascii="Kozuka" w:eastAsia="Kozuka" w:hAnsiTheme="minorHAnsi" w:cstheme="minorBidi"/>
      <w:noProof/>
      <w:color w:val="auto"/>
      <w:sz w:val="11"/>
      <w:szCs w:val="11"/>
      <w:lang w:eastAsia="en-US"/>
    </w:rPr>
  </w:style>
  <w:style w:type="paragraph" w:customStyle="1" w:styleId="31">
    <w:name w:val="Основной текст (3)1"/>
    <w:basedOn w:val="a"/>
    <w:link w:val="3"/>
    <w:rsid w:val="00316A2A"/>
    <w:pPr>
      <w:widowControl w:val="0"/>
      <w:shd w:val="clear" w:color="auto" w:fill="FFFFFF"/>
      <w:spacing w:after="360" w:line="240" w:lineRule="atLeast"/>
      <w:jc w:val="center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40">
    <w:name w:val="Основной текст (4)"/>
    <w:basedOn w:val="a"/>
    <w:link w:val="4"/>
    <w:rsid w:val="00316A2A"/>
    <w:pPr>
      <w:widowControl w:val="0"/>
      <w:shd w:val="clear" w:color="auto" w:fill="FFFFFF"/>
      <w:spacing w:after="60" w:line="240" w:lineRule="atLeast"/>
    </w:pPr>
    <w:rPr>
      <w:rFonts w:asciiTheme="minorHAnsi" w:eastAsiaTheme="minorHAnsi" w:hAnsiTheme="minorHAnsi" w:cstheme="minorBidi"/>
      <w:noProof/>
      <w:color w:val="auto"/>
      <w:sz w:val="11"/>
      <w:szCs w:val="11"/>
      <w:lang w:eastAsia="en-US"/>
    </w:rPr>
  </w:style>
  <w:style w:type="paragraph" w:customStyle="1" w:styleId="a7">
    <w:name w:val="Подпись к таблице"/>
    <w:basedOn w:val="a"/>
    <w:link w:val="a6"/>
    <w:rsid w:val="00316A2A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i/>
      <w:iCs/>
      <w:noProof/>
      <w:color w:val="auto"/>
      <w:sz w:val="13"/>
      <w:szCs w:val="13"/>
      <w:lang w:eastAsia="en-US"/>
    </w:rPr>
  </w:style>
  <w:style w:type="paragraph" w:customStyle="1" w:styleId="10">
    <w:name w:val="Колонтитул1"/>
    <w:basedOn w:val="a"/>
    <w:link w:val="a8"/>
    <w:rsid w:val="00316A2A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31"/>
      <w:szCs w:val="31"/>
      <w:lang w:eastAsia="en-US"/>
    </w:rPr>
  </w:style>
  <w:style w:type="paragraph" w:customStyle="1" w:styleId="12">
    <w:name w:val="Заголовок №1"/>
    <w:basedOn w:val="a"/>
    <w:link w:val="11"/>
    <w:rsid w:val="00316A2A"/>
    <w:pPr>
      <w:widowControl w:val="0"/>
      <w:shd w:val="clear" w:color="auto" w:fill="FFFFFF"/>
      <w:spacing w:before="2280" w:line="240" w:lineRule="atLeast"/>
      <w:outlineLvl w:val="0"/>
    </w:pPr>
    <w:rPr>
      <w:rFonts w:asciiTheme="minorHAnsi" w:eastAsiaTheme="minorHAnsi" w:hAnsiTheme="minorHAnsi" w:cstheme="minorBidi"/>
      <w:color w:val="auto"/>
      <w:spacing w:val="-10"/>
      <w:sz w:val="145"/>
      <w:szCs w:val="145"/>
      <w:lang w:eastAsia="en-US"/>
    </w:rPr>
  </w:style>
  <w:style w:type="paragraph" w:customStyle="1" w:styleId="50">
    <w:name w:val="Основной текст (5)"/>
    <w:basedOn w:val="a"/>
    <w:link w:val="5"/>
    <w:rsid w:val="00316A2A"/>
    <w:pPr>
      <w:widowControl w:val="0"/>
      <w:shd w:val="clear" w:color="auto" w:fill="FFFFFF"/>
      <w:spacing w:after="420" w:line="240" w:lineRule="atLeast"/>
    </w:pPr>
    <w:rPr>
      <w:rFonts w:asciiTheme="minorHAnsi" w:eastAsiaTheme="minorHAnsi" w:hAnsiTheme="minorHAnsi" w:cstheme="minorBidi"/>
      <w:color w:val="auto"/>
      <w:sz w:val="31"/>
      <w:szCs w:val="31"/>
      <w:lang w:eastAsia="en-US"/>
    </w:rPr>
  </w:style>
  <w:style w:type="paragraph" w:customStyle="1" w:styleId="210">
    <w:name w:val="Заголовок №21"/>
    <w:basedOn w:val="a"/>
    <w:link w:val="21"/>
    <w:rsid w:val="00316A2A"/>
    <w:pPr>
      <w:widowControl w:val="0"/>
      <w:shd w:val="clear" w:color="auto" w:fill="FFFFFF"/>
      <w:spacing w:after="420" w:line="240" w:lineRule="atLeast"/>
      <w:jc w:val="right"/>
      <w:outlineLvl w:val="1"/>
    </w:pPr>
    <w:rPr>
      <w:rFonts w:asciiTheme="minorHAnsi" w:eastAsiaTheme="minorHAnsi" w:hAnsiTheme="minorHAnsi" w:cstheme="minorBidi"/>
      <w:color w:val="auto"/>
      <w:sz w:val="31"/>
      <w:szCs w:val="31"/>
      <w:lang w:eastAsia="en-US"/>
    </w:rPr>
  </w:style>
  <w:style w:type="paragraph" w:customStyle="1" w:styleId="211">
    <w:name w:val="Подпись к таблице (2)1"/>
    <w:basedOn w:val="a"/>
    <w:link w:val="23"/>
    <w:rsid w:val="00316A2A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2"/>
      <w:szCs w:val="22"/>
      <w:lang w:eastAsia="en-US"/>
    </w:rPr>
  </w:style>
  <w:style w:type="paragraph" w:customStyle="1" w:styleId="60">
    <w:name w:val="Основной текст (6)"/>
    <w:basedOn w:val="a"/>
    <w:link w:val="6"/>
    <w:rsid w:val="00316A2A"/>
    <w:pPr>
      <w:widowControl w:val="0"/>
      <w:shd w:val="clear" w:color="auto" w:fill="FFFFFF"/>
      <w:spacing w:after="420" w:line="240" w:lineRule="atLeas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rsid w:val="00316A2A"/>
    <w:pPr>
      <w:widowControl w:val="0"/>
      <w:shd w:val="clear" w:color="auto" w:fill="FFFFFF"/>
      <w:spacing w:before="420" w:after="240" w:line="346" w:lineRule="exact"/>
      <w:jc w:val="center"/>
    </w:pPr>
    <w:rPr>
      <w:rFonts w:asciiTheme="minorHAnsi" w:eastAsiaTheme="minorHAnsi" w:hAnsiTheme="minorHAnsi" w:cstheme="minorBidi"/>
      <w:b/>
      <w:bCs/>
      <w:i/>
      <w:iCs/>
      <w:color w:val="auto"/>
      <w:sz w:val="22"/>
      <w:szCs w:val="22"/>
      <w:lang w:eastAsia="en-US"/>
    </w:rPr>
  </w:style>
  <w:style w:type="paragraph" w:customStyle="1" w:styleId="80">
    <w:name w:val="Основной текст (8)"/>
    <w:basedOn w:val="a"/>
    <w:link w:val="8"/>
    <w:rsid w:val="00316A2A"/>
    <w:pPr>
      <w:widowControl w:val="0"/>
      <w:shd w:val="clear" w:color="auto" w:fill="FFFFFF"/>
      <w:spacing w:line="466" w:lineRule="exact"/>
    </w:pPr>
    <w:rPr>
      <w:rFonts w:asciiTheme="minorHAnsi" w:eastAsiaTheme="minorHAnsi" w:hAnsiTheme="minorHAnsi" w:cstheme="minorBidi"/>
      <w:i/>
      <w:iCs/>
      <w:noProof/>
      <w:color w:val="auto"/>
      <w:sz w:val="13"/>
      <w:szCs w:val="13"/>
      <w:lang w:eastAsia="en-US"/>
    </w:rPr>
  </w:style>
  <w:style w:type="paragraph" w:customStyle="1" w:styleId="90">
    <w:name w:val="Основной текст (9)"/>
    <w:basedOn w:val="a"/>
    <w:link w:val="9"/>
    <w:rsid w:val="00316A2A"/>
    <w:pPr>
      <w:widowControl w:val="0"/>
      <w:shd w:val="clear" w:color="auto" w:fill="FFFFFF"/>
      <w:spacing w:after="420" w:line="240" w:lineRule="atLeast"/>
    </w:pPr>
    <w:rPr>
      <w:rFonts w:ascii="Microsoft Sans Serif" w:eastAsiaTheme="minorHAnsi" w:hAnsi="Microsoft Sans Serif" w:cstheme="minorBidi"/>
      <w:color w:val="auto"/>
      <w:sz w:val="22"/>
      <w:szCs w:val="22"/>
      <w:lang w:eastAsia="en-US"/>
    </w:rPr>
  </w:style>
  <w:style w:type="paragraph" w:customStyle="1" w:styleId="34">
    <w:name w:val="Подпись к таблице (3)"/>
    <w:basedOn w:val="a"/>
    <w:link w:val="30"/>
    <w:rsid w:val="00316A2A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27"/>
      <w:szCs w:val="27"/>
      <w:lang w:eastAsia="en-US"/>
    </w:rPr>
  </w:style>
  <w:style w:type="paragraph" w:customStyle="1" w:styleId="101">
    <w:name w:val="Основной текст (10)"/>
    <w:basedOn w:val="a"/>
    <w:link w:val="100"/>
    <w:rsid w:val="00316A2A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i/>
      <w:iCs/>
      <w:noProof/>
      <w:color w:val="auto"/>
      <w:sz w:val="13"/>
      <w:szCs w:val="13"/>
      <w:lang w:eastAsia="en-US"/>
    </w:rPr>
  </w:style>
  <w:style w:type="paragraph" w:customStyle="1" w:styleId="111">
    <w:name w:val="Основной текст (11)"/>
    <w:basedOn w:val="a"/>
    <w:link w:val="110"/>
    <w:rsid w:val="00316A2A"/>
    <w:pPr>
      <w:widowControl w:val="0"/>
      <w:shd w:val="clear" w:color="auto" w:fill="FFFFFF"/>
      <w:spacing w:before="5280" w:line="240" w:lineRule="atLeast"/>
    </w:pPr>
    <w:rPr>
      <w:rFonts w:asciiTheme="minorHAnsi" w:eastAsiaTheme="minorHAnsi" w:hAnsiTheme="minorHAnsi" w:cstheme="minorBidi"/>
      <w:noProof/>
      <w:color w:val="auto"/>
      <w:sz w:val="12"/>
      <w:szCs w:val="12"/>
      <w:lang w:eastAsia="en-US"/>
    </w:rPr>
  </w:style>
  <w:style w:type="paragraph" w:customStyle="1" w:styleId="26">
    <w:name w:val="Колонтитул (2)"/>
    <w:basedOn w:val="a"/>
    <w:link w:val="25"/>
    <w:rsid w:val="00316A2A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19"/>
      <w:szCs w:val="19"/>
      <w:lang w:eastAsia="en-US"/>
    </w:rPr>
  </w:style>
  <w:style w:type="paragraph" w:customStyle="1" w:styleId="270">
    <w:name w:val="Основной текст (27)"/>
    <w:basedOn w:val="a"/>
    <w:link w:val="27"/>
    <w:rsid w:val="00316A2A"/>
    <w:pPr>
      <w:widowControl w:val="0"/>
      <w:shd w:val="clear" w:color="auto" w:fill="FFFFFF"/>
      <w:spacing w:line="240" w:lineRule="atLeast"/>
    </w:pPr>
    <w:rPr>
      <w:rFonts w:ascii="Corbel" w:eastAsiaTheme="minorHAnsi" w:hAnsi="Corbel" w:cstheme="minorBidi"/>
      <w:noProof/>
      <w:color w:val="auto"/>
      <w:sz w:val="16"/>
      <w:szCs w:val="16"/>
      <w:lang w:eastAsia="en-US"/>
    </w:rPr>
  </w:style>
  <w:style w:type="paragraph" w:styleId="aa">
    <w:name w:val="header"/>
    <w:basedOn w:val="a"/>
    <w:link w:val="ab"/>
    <w:rsid w:val="00316A2A"/>
    <w:pPr>
      <w:widowControl w:val="0"/>
      <w:tabs>
        <w:tab w:val="center" w:pos="4677"/>
        <w:tab w:val="right" w:pos="9355"/>
      </w:tabs>
    </w:pPr>
    <w:rPr>
      <w:rFonts w:ascii="Courier New" w:hAnsi="Courier New" w:cs="Courier New"/>
      <w:color w:val="000000"/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316A2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316A2A"/>
    <w:pPr>
      <w:spacing w:after="200" w:line="276" w:lineRule="auto"/>
      <w:ind w:left="720"/>
      <w:contextualSpacing/>
    </w:pPr>
    <w:rPr>
      <w:rFonts w:ascii="Calibri" w:hAnsi="Calibri" w:cs="Times New Roman"/>
      <w:color w:val="auto"/>
      <w:sz w:val="22"/>
      <w:szCs w:val="22"/>
    </w:rPr>
  </w:style>
  <w:style w:type="table" w:styleId="ad">
    <w:name w:val="Table Grid"/>
    <w:basedOn w:val="a1"/>
    <w:uiPriority w:val="39"/>
    <w:rsid w:val="00316A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 Indent"/>
    <w:basedOn w:val="a"/>
    <w:link w:val="af"/>
    <w:rsid w:val="00316A2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316A2A"/>
    <w:rPr>
      <w:rFonts w:ascii="Arial" w:eastAsia="Times New Roman" w:hAnsi="Arial" w:cs="Arial"/>
      <w:color w:val="3C3C3C"/>
      <w:sz w:val="20"/>
      <w:szCs w:val="20"/>
      <w:lang w:eastAsia="ru-RU"/>
    </w:rPr>
  </w:style>
  <w:style w:type="paragraph" w:styleId="af0">
    <w:name w:val="Normal (Web)"/>
    <w:basedOn w:val="a"/>
    <w:rsid w:val="00127B2B"/>
    <w:pPr>
      <w:spacing w:before="100" w:beforeAutospacing="1" w:after="100" w:afterAutospacing="1"/>
    </w:pPr>
    <w:rPr>
      <w:rFonts w:ascii="Times New Roman" w:hAnsi="Times New Roman" w:cs="Times New Roman"/>
      <w:color w:val="auto"/>
      <w:sz w:val="24"/>
      <w:szCs w:val="24"/>
    </w:rPr>
  </w:style>
  <w:style w:type="paragraph" w:customStyle="1" w:styleId="ConsPlusNormal">
    <w:name w:val="ConsPlusNormal"/>
    <w:uiPriority w:val="99"/>
    <w:rsid w:val="009E62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semiHidden/>
    <w:unhideWhenUsed/>
    <w:rsid w:val="0051634F"/>
    <w:rPr>
      <w:color w:val="0000FF"/>
      <w:u w:val="single"/>
    </w:rPr>
  </w:style>
  <w:style w:type="paragraph" w:styleId="af2">
    <w:name w:val="footer"/>
    <w:basedOn w:val="a"/>
    <w:link w:val="af3"/>
    <w:uiPriority w:val="99"/>
    <w:unhideWhenUsed/>
    <w:rsid w:val="00C36D4B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C36D4B"/>
    <w:rPr>
      <w:rFonts w:ascii="Arial" w:eastAsia="Times New Roman" w:hAnsi="Arial" w:cs="Arial"/>
      <w:color w:val="3C3C3C"/>
      <w:sz w:val="20"/>
      <w:szCs w:val="20"/>
      <w:lang w:eastAsia="ru-RU"/>
    </w:rPr>
  </w:style>
  <w:style w:type="character" w:customStyle="1" w:styleId="c0">
    <w:name w:val="c0"/>
    <w:rsid w:val="0025789C"/>
  </w:style>
  <w:style w:type="paragraph" w:customStyle="1" w:styleId="c3">
    <w:name w:val="c3"/>
    <w:basedOn w:val="a"/>
    <w:rsid w:val="0025789C"/>
    <w:pPr>
      <w:spacing w:before="100" w:beforeAutospacing="1" w:after="100" w:afterAutospacing="1"/>
    </w:pPr>
    <w:rPr>
      <w:rFonts w:ascii="Times New Roman" w:hAnsi="Times New Roman" w:cs="Times New Roman"/>
      <w:color w:val="auto"/>
      <w:sz w:val="24"/>
      <w:szCs w:val="24"/>
    </w:rPr>
  </w:style>
  <w:style w:type="paragraph" w:styleId="af4">
    <w:name w:val="Balloon Text"/>
    <w:basedOn w:val="a"/>
    <w:link w:val="af5"/>
    <w:uiPriority w:val="99"/>
    <w:semiHidden/>
    <w:unhideWhenUsed/>
    <w:rsid w:val="00CB4552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CB4552"/>
    <w:rPr>
      <w:rFonts w:ascii="Segoe UI" w:eastAsia="Times New Roman" w:hAnsi="Segoe UI" w:cs="Segoe UI"/>
      <w:color w:val="3C3C3C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3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008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93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381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2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50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95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70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63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18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2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3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3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rbookshop.ru/35470.html" TargetMode="External"/><Relationship Id="rId13" Type="http://schemas.openxmlformats.org/officeDocument/2006/relationships/hyperlink" Target="http://www.iprbookshop.ru/75448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prbookshop.ru/73749.htm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prbookshop.ru/72535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iprbookshop.ru/78147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prbookshop.ru/76888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D905D-520C-459C-BF90-37B95AF07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2498</Words>
  <Characters>14241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30301</dc:creator>
  <cp:lastModifiedBy>ADMIN</cp:lastModifiedBy>
  <cp:revision>3</cp:revision>
  <cp:lastPrinted>2019-03-20T06:05:00Z</cp:lastPrinted>
  <dcterms:created xsi:type="dcterms:W3CDTF">2025-11-15T05:22:00Z</dcterms:created>
  <dcterms:modified xsi:type="dcterms:W3CDTF">2025-11-15T05:45:00Z</dcterms:modified>
</cp:coreProperties>
</file>