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620B18" w14:textId="4AF2EBF9" w:rsidR="00AD7500" w:rsidRDefault="00107EA4" w:rsidP="00AB47BF">
      <w:pPr>
        <w:framePr w:w="9691" w:h="1561" w:hRule="exact" w:hSpace="180" w:wrap="around" w:vAnchor="page" w:hAnchor="page" w:x="1786" w:y="976"/>
        <w:jc w:val="both"/>
      </w:pPr>
      <w:r>
        <w:t>Муниципальное бюджетное дошкольное образовательное учреждение</w:t>
      </w:r>
    </w:p>
    <w:p w14:paraId="645383AD" w14:textId="41C10060" w:rsidR="00107EA4" w:rsidRDefault="00107EA4" w:rsidP="00AB47BF">
      <w:pPr>
        <w:framePr w:w="9691" w:h="1561" w:hRule="exact" w:hSpace="180" w:wrap="around" w:vAnchor="page" w:hAnchor="page" w:x="1786" w:y="976"/>
        <w:jc w:val="both"/>
      </w:pPr>
      <w:r>
        <w:t>Детский сад №4 г Кызыла</w:t>
      </w:r>
      <w:r w:rsidR="00EF29C6">
        <w:t xml:space="preserve"> Республики Тыва</w:t>
      </w:r>
    </w:p>
    <w:p w14:paraId="705086AF" w14:textId="77777777" w:rsidR="00AD7500" w:rsidRDefault="00AD7500" w:rsidP="00AB47BF">
      <w:pPr>
        <w:framePr w:w="9691" w:h="1561" w:hRule="exact" w:hSpace="180" w:wrap="around" w:vAnchor="page" w:hAnchor="page" w:x="1786" w:y="976"/>
        <w:jc w:val="both"/>
      </w:pPr>
    </w:p>
    <w:p w14:paraId="5C4BE83A" w14:textId="77777777" w:rsidR="00AD7500" w:rsidRDefault="00AD7500" w:rsidP="00AB47BF">
      <w:pPr>
        <w:jc w:val="both"/>
      </w:pPr>
    </w:p>
    <w:p w14:paraId="6718CE43" w14:textId="77777777" w:rsidR="00AD7500" w:rsidRDefault="00AD7500" w:rsidP="00AB47BF">
      <w:pPr>
        <w:jc w:val="both"/>
      </w:pPr>
    </w:p>
    <w:p w14:paraId="3DADCE56" w14:textId="77777777" w:rsidR="00AD7500" w:rsidRDefault="00AD7500" w:rsidP="00AB47BF">
      <w:pPr>
        <w:jc w:val="both"/>
      </w:pPr>
    </w:p>
    <w:p w14:paraId="4FD18598" w14:textId="77777777" w:rsidR="00AD7500" w:rsidRDefault="00AD7500" w:rsidP="00AB47BF">
      <w:pPr>
        <w:spacing w:line="360" w:lineRule="auto"/>
        <w:jc w:val="both"/>
        <w:rPr>
          <w:sz w:val="28"/>
          <w:szCs w:val="28"/>
        </w:rPr>
      </w:pPr>
    </w:p>
    <w:p w14:paraId="33FEF595" w14:textId="77777777" w:rsidR="00AD7500" w:rsidRDefault="00AD7500" w:rsidP="00AB47BF">
      <w:pPr>
        <w:spacing w:line="360" w:lineRule="auto"/>
        <w:jc w:val="both"/>
        <w:rPr>
          <w:sz w:val="28"/>
          <w:szCs w:val="28"/>
        </w:rPr>
      </w:pPr>
    </w:p>
    <w:p w14:paraId="5720150B" w14:textId="77777777" w:rsidR="00AD7500" w:rsidRDefault="00AD7500" w:rsidP="00AB47BF">
      <w:pPr>
        <w:spacing w:line="360" w:lineRule="auto"/>
        <w:jc w:val="both"/>
        <w:rPr>
          <w:sz w:val="28"/>
          <w:szCs w:val="28"/>
        </w:rPr>
      </w:pPr>
    </w:p>
    <w:p w14:paraId="04D41E84" w14:textId="77777777" w:rsidR="00AD7500" w:rsidRDefault="00AD7500" w:rsidP="00AB47BF">
      <w:pPr>
        <w:spacing w:line="360" w:lineRule="auto"/>
        <w:jc w:val="both"/>
        <w:rPr>
          <w:sz w:val="28"/>
          <w:szCs w:val="28"/>
        </w:rPr>
      </w:pPr>
    </w:p>
    <w:p w14:paraId="58A3676C" w14:textId="77777777" w:rsidR="00AD7500" w:rsidRPr="00AA36E3" w:rsidRDefault="00AD7500" w:rsidP="00AB47BF">
      <w:pPr>
        <w:spacing w:line="360" w:lineRule="auto"/>
        <w:ind w:firstLine="720"/>
        <w:jc w:val="both"/>
        <w:rPr>
          <w:sz w:val="40"/>
          <w:szCs w:val="40"/>
        </w:rPr>
      </w:pPr>
    </w:p>
    <w:p w14:paraId="0FC3804A" w14:textId="77777777" w:rsidR="00AD7500" w:rsidRPr="00AA36E3" w:rsidRDefault="00AD7500" w:rsidP="00AB47BF">
      <w:pPr>
        <w:spacing w:line="360" w:lineRule="auto"/>
        <w:ind w:firstLine="720"/>
        <w:jc w:val="center"/>
        <w:rPr>
          <w:sz w:val="40"/>
          <w:szCs w:val="40"/>
        </w:rPr>
      </w:pPr>
      <w:r w:rsidRPr="00AA36E3">
        <w:rPr>
          <w:sz w:val="40"/>
          <w:szCs w:val="40"/>
        </w:rPr>
        <w:t>Методическая разработка</w:t>
      </w:r>
    </w:p>
    <w:p w14:paraId="5A1D597E" w14:textId="2D8BD6CC" w:rsidR="00AD7500" w:rsidRPr="002F4953" w:rsidRDefault="00AD7500" w:rsidP="00AB47BF">
      <w:pPr>
        <w:spacing w:line="360" w:lineRule="auto"/>
        <w:ind w:firstLine="720"/>
        <w:jc w:val="center"/>
        <w:rPr>
          <w:sz w:val="28"/>
          <w:szCs w:val="28"/>
        </w:rPr>
      </w:pPr>
      <w:r>
        <w:rPr>
          <w:b/>
          <w:sz w:val="36"/>
          <w:szCs w:val="36"/>
        </w:rPr>
        <w:t>«</w:t>
      </w:r>
      <w:r w:rsidR="00107EA4">
        <w:rPr>
          <w:b/>
          <w:sz w:val="36"/>
          <w:szCs w:val="36"/>
        </w:rPr>
        <w:t>Организация м</w:t>
      </w:r>
      <w:r>
        <w:rPr>
          <w:b/>
          <w:sz w:val="36"/>
          <w:szCs w:val="36"/>
        </w:rPr>
        <w:t>етодическ</w:t>
      </w:r>
      <w:r w:rsidR="00107EA4">
        <w:rPr>
          <w:b/>
          <w:sz w:val="36"/>
          <w:szCs w:val="36"/>
        </w:rPr>
        <w:t>ой</w:t>
      </w:r>
      <w:r>
        <w:rPr>
          <w:b/>
          <w:sz w:val="36"/>
          <w:szCs w:val="36"/>
        </w:rPr>
        <w:t xml:space="preserve"> работ</w:t>
      </w:r>
      <w:r w:rsidR="00107EA4">
        <w:rPr>
          <w:b/>
          <w:sz w:val="36"/>
          <w:szCs w:val="36"/>
        </w:rPr>
        <w:t xml:space="preserve">ы </w:t>
      </w:r>
      <w:r>
        <w:rPr>
          <w:b/>
          <w:sz w:val="36"/>
          <w:szCs w:val="36"/>
        </w:rPr>
        <w:t xml:space="preserve">в </w:t>
      </w:r>
      <w:r w:rsidR="00107EA4">
        <w:rPr>
          <w:b/>
          <w:sz w:val="36"/>
          <w:szCs w:val="36"/>
        </w:rPr>
        <w:t>ДОУ</w:t>
      </w:r>
      <w:r w:rsidR="003E311F">
        <w:rPr>
          <w:b/>
          <w:sz w:val="36"/>
          <w:szCs w:val="36"/>
        </w:rPr>
        <w:t xml:space="preserve"> в современных услови</w:t>
      </w:r>
      <w:bookmarkStart w:id="0" w:name="_GoBack"/>
      <w:bookmarkEnd w:id="0"/>
      <w:r w:rsidR="003E311F">
        <w:rPr>
          <w:b/>
          <w:sz w:val="36"/>
          <w:szCs w:val="36"/>
        </w:rPr>
        <w:t>ях</w:t>
      </w:r>
      <w:r>
        <w:rPr>
          <w:b/>
          <w:sz w:val="36"/>
          <w:szCs w:val="36"/>
        </w:rPr>
        <w:t>»</w:t>
      </w:r>
    </w:p>
    <w:p w14:paraId="32FF22F9" w14:textId="77777777" w:rsidR="00AD7500" w:rsidRDefault="00AD7500" w:rsidP="00AB47BF">
      <w:pPr>
        <w:spacing w:line="360" w:lineRule="auto"/>
        <w:ind w:firstLine="720"/>
        <w:jc w:val="both"/>
        <w:rPr>
          <w:b/>
          <w:sz w:val="28"/>
          <w:szCs w:val="28"/>
        </w:rPr>
      </w:pPr>
    </w:p>
    <w:p w14:paraId="00ED6907" w14:textId="77777777" w:rsidR="00AD7500" w:rsidRDefault="00AD7500" w:rsidP="00AB47BF">
      <w:pPr>
        <w:spacing w:line="360" w:lineRule="auto"/>
        <w:ind w:firstLine="720"/>
        <w:jc w:val="both"/>
        <w:rPr>
          <w:b/>
          <w:sz w:val="28"/>
          <w:szCs w:val="28"/>
        </w:rPr>
      </w:pPr>
    </w:p>
    <w:p w14:paraId="2EE2D85B" w14:textId="77777777" w:rsidR="00AD7500" w:rsidRDefault="00AD7500" w:rsidP="00AB47BF">
      <w:pPr>
        <w:spacing w:line="360" w:lineRule="auto"/>
        <w:ind w:firstLine="720"/>
        <w:jc w:val="both"/>
        <w:rPr>
          <w:b/>
          <w:sz w:val="28"/>
          <w:szCs w:val="28"/>
        </w:rPr>
      </w:pPr>
    </w:p>
    <w:p w14:paraId="4F92F858" w14:textId="52BCA429" w:rsidR="00AD7500" w:rsidRDefault="00AD7500" w:rsidP="00AB47BF">
      <w:pPr>
        <w:ind w:firstLine="720"/>
        <w:jc w:val="center"/>
        <w:rPr>
          <w:b/>
          <w:sz w:val="28"/>
          <w:szCs w:val="28"/>
        </w:rPr>
      </w:pPr>
      <w:r w:rsidRPr="002F4953">
        <w:rPr>
          <w:b/>
          <w:sz w:val="28"/>
          <w:szCs w:val="28"/>
        </w:rPr>
        <w:t>Выполнил</w:t>
      </w:r>
      <w:r w:rsidR="00107EA4">
        <w:rPr>
          <w:b/>
          <w:sz w:val="28"/>
          <w:szCs w:val="28"/>
        </w:rPr>
        <w:t>и</w:t>
      </w:r>
      <w:r w:rsidRPr="002F4953">
        <w:rPr>
          <w:b/>
          <w:sz w:val="28"/>
          <w:szCs w:val="28"/>
        </w:rPr>
        <w:t>:</w:t>
      </w:r>
    </w:p>
    <w:p w14:paraId="1E8ACA05" w14:textId="26674307" w:rsidR="00107EA4" w:rsidRDefault="00AD7500" w:rsidP="00AB47BF">
      <w:pPr>
        <w:ind w:firstLine="720"/>
        <w:jc w:val="both"/>
        <w:rPr>
          <w:sz w:val="28"/>
          <w:szCs w:val="28"/>
        </w:rPr>
      </w:pPr>
      <w:r w:rsidRPr="00AA36E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</w:t>
      </w:r>
      <w:r w:rsidR="00107EA4">
        <w:rPr>
          <w:sz w:val="28"/>
          <w:szCs w:val="28"/>
        </w:rPr>
        <w:t>Заведующий  Сарыг-Донгак Шончалай Кызылбайовна</w:t>
      </w:r>
    </w:p>
    <w:p w14:paraId="56FEE68A" w14:textId="5E2D3D6A" w:rsidR="00AD7500" w:rsidRDefault="00107EA4" w:rsidP="00AB47B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AD7500">
        <w:rPr>
          <w:sz w:val="28"/>
          <w:szCs w:val="28"/>
        </w:rPr>
        <w:t xml:space="preserve">Старший </w:t>
      </w:r>
      <w:r w:rsidR="00AD7500" w:rsidRPr="00AA36E3">
        <w:rPr>
          <w:sz w:val="28"/>
          <w:szCs w:val="28"/>
        </w:rPr>
        <w:t>воспитатель</w:t>
      </w:r>
      <w:r w:rsidR="00AD7500">
        <w:rPr>
          <w:sz w:val="28"/>
          <w:szCs w:val="28"/>
        </w:rPr>
        <w:t xml:space="preserve"> </w:t>
      </w:r>
      <w:r>
        <w:rPr>
          <w:sz w:val="28"/>
          <w:szCs w:val="28"/>
        </w:rPr>
        <w:t>Очур-оол Светлана Салчаковна</w:t>
      </w:r>
    </w:p>
    <w:p w14:paraId="0BDF2BB4" w14:textId="77777777" w:rsidR="00AD7500" w:rsidRDefault="00AD7500" w:rsidP="00AB47B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</w:p>
    <w:p w14:paraId="5A552A5A" w14:textId="77777777" w:rsidR="00AD7500" w:rsidRPr="00D32648" w:rsidRDefault="00AD7500" w:rsidP="00AB47BF">
      <w:pPr>
        <w:ind w:firstLine="720"/>
        <w:jc w:val="both"/>
        <w:rPr>
          <w:sz w:val="28"/>
          <w:szCs w:val="28"/>
          <w:lang w:val="en-US"/>
        </w:rPr>
      </w:pPr>
    </w:p>
    <w:p w14:paraId="1046B589" w14:textId="77777777" w:rsidR="00AD7500" w:rsidRPr="00D32648" w:rsidRDefault="00AD7500" w:rsidP="00AB47BF">
      <w:pPr>
        <w:ind w:firstLine="720"/>
        <w:jc w:val="both"/>
        <w:rPr>
          <w:sz w:val="28"/>
          <w:szCs w:val="28"/>
          <w:lang w:val="en-US"/>
        </w:rPr>
      </w:pPr>
    </w:p>
    <w:p w14:paraId="03AEFF65" w14:textId="77777777" w:rsidR="00AD7500" w:rsidRPr="00D32648" w:rsidRDefault="00AD7500" w:rsidP="00AB47BF">
      <w:pPr>
        <w:ind w:firstLine="720"/>
        <w:jc w:val="both"/>
        <w:rPr>
          <w:sz w:val="28"/>
          <w:szCs w:val="28"/>
          <w:lang w:val="en-US"/>
        </w:rPr>
      </w:pPr>
    </w:p>
    <w:p w14:paraId="6B888920" w14:textId="77777777" w:rsidR="00AD7500" w:rsidRPr="00D32648" w:rsidRDefault="00AD7500" w:rsidP="00AB47BF">
      <w:pPr>
        <w:ind w:firstLine="720"/>
        <w:jc w:val="both"/>
        <w:rPr>
          <w:sz w:val="28"/>
          <w:szCs w:val="28"/>
          <w:lang w:val="en-US"/>
        </w:rPr>
      </w:pPr>
    </w:p>
    <w:p w14:paraId="70017CBE" w14:textId="77777777" w:rsidR="00AD7500" w:rsidRPr="00D32648" w:rsidRDefault="00AD7500" w:rsidP="00AB47BF">
      <w:pPr>
        <w:ind w:firstLine="720"/>
        <w:jc w:val="both"/>
        <w:rPr>
          <w:sz w:val="28"/>
          <w:szCs w:val="28"/>
          <w:lang w:val="en-US"/>
        </w:rPr>
      </w:pPr>
    </w:p>
    <w:p w14:paraId="041B896D" w14:textId="77777777" w:rsidR="00AD7500" w:rsidRPr="00D32648" w:rsidRDefault="00AD7500" w:rsidP="00AB47BF">
      <w:pPr>
        <w:ind w:firstLine="720"/>
        <w:jc w:val="both"/>
        <w:rPr>
          <w:sz w:val="28"/>
          <w:szCs w:val="28"/>
          <w:lang w:val="en-US"/>
        </w:rPr>
      </w:pPr>
    </w:p>
    <w:p w14:paraId="2F73CC93" w14:textId="77777777" w:rsidR="00AD7500" w:rsidRPr="00D32648" w:rsidRDefault="00AD7500" w:rsidP="00AB47BF">
      <w:pPr>
        <w:ind w:firstLine="720"/>
        <w:jc w:val="both"/>
        <w:rPr>
          <w:sz w:val="28"/>
          <w:szCs w:val="28"/>
          <w:lang w:val="en-US"/>
        </w:rPr>
      </w:pPr>
    </w:p>
    <w:p w14:paraId="087C032A" w14:textId="77777777" w:rsidR="00AD7500" w:rsidRPr="00D32648" w:rsidRDefault="00AD7500" w:rsidP="00AB47BF">
      <w:pPr>
        <w:ind w:firstLine="720"/>
        <w:jc w:val="both"/>
        <w:rPr>
          <w:sz w:val="28"/>
          <w:szCs w:val="28"/>
          <w:lang w:val="en-US"/>
        </w:rPr>
      </w:pPr>
    </w:p>
    <w:p w14:paraId="18921AFB" w14:textId="77777777" w:rsidR="00AD7500" w:rsidRPr="00D32648" w:rsidRDefault="00AD7500" w:rsidP="00AB47BF">
      <w:pPr>
        <w:ind w:firstLine="720"/>
        <w:jc w:val="both"/>
        <w:rPr>
          <w:sz w:val="28"/>
          <w:szCs w:val="28"/>
          <w:lang w:val="en-US"/>
        </w:rPr>
      </w:pPr>
    </w:p>
    <w:p w14:paraId="3821D5EB" w14:textId="77777777" w:rsidR="00AD7500" w:rsidRPr="00D32648" w:rsidRDefault="00AD7500" w:rsidP="00AB47BF">
      <w:pPr>
        <w:ind w:firstLine="720"/>
        <w:jc w:val="both"/>
        <w:rPr>
          <w:sz w:val="28"/>
          <w:szCs w:val="28"/>
          <w:lang w:val="en-US"/>
        </w:rPr>
      </w:pPr>
    </w:p>
    <w:p w14:paraId="05185DD5" w14:textId="77777777" w:rsidR="00AD7500" w:rsidRPr="00D32648" w:rsidRDefault="00AD7500" w:rsidP="00AB47BF">
      <w:pPr>
        <w:ind w:firstLine="720"/>
        <w:jc w:val="both"/>
        <w:rPr>
          <w:sz w:val="28"/>
          <w:szCs w:val="28"/>
          <w:lang w:val="en-US"/>
        </w:rPr>
      </w:pPr>
    </w:p>
    <w:p w14:paraId="7849473D" w14:textId="77777777" w:rsidR="00107EA4" w:rsidRDefault="00107EA4" w:rsidP="00AB47BF">
      <w:pPr>
        <w:ind w:firstLine="720"/>
        <w:jc w:val="both"/>
        <w:rPr>
          <w:sz w:val="28"/>
          <w:szCs w:val="28"/>
        </w:rPr>
      </w:pPr>
    </w:p>
    <w:p w14:paraId="3E7D3F9A" w14:textId="77777777" w:rsidR="00107EA4" w:rsidRDefault="00107EA4" w:rsidP="00AB47BF">
      <w:pPr>
        <w:ind w:firstLine="720"/>
        <w:jc w:val="both"/>
        <w:rPr>
          <w:sz w:val="28"/>
          <w:szCs w:val="28"/>
        </w:rPr>
      </w:pPr>
    </w:p>
    <w:p w14:paraId="5245C2F6" w14:textId="77777777" w:rsidR="00107EA4" w:rsidRDefault="00107EA4" w:rsidP="00AB47BF">
      <w:pPr>
        <w:ind w:firstLine="720"/>
        <w:jc w:val="both"/>
        <w:rPr>
          <w:sz w:val="28"/>
          <w:szCs w:val="28"/>
        </w:rPr>
      </w:pPr>
    </w:p>
    <w:p w14:paraId="36EB51CB" w14:textId="77777777" w:rsidR="00107EA4" w:rsidRDefault="00107EA4" w:rsidP="00AB47BF">
      <w:pPr>
        <w:ind w:firstLine="720"/>
        <w:jc w:val="both"/>
        <w:rPr>
          <w:sz w:val="28"/>
          <w:szCs w:val="28"/>
        </w:rPr>
      </w:pPr>
    </w:p>
    <w:p w14:paraId="535A285D" w14:textId="77777777" w:rsidR="00AB47BF" w:rsidRDefault="00AB47BF" w:rsidP="00AB47BF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\</w:t>
      </w:r>
    </w:p>
    <w:p w14:paraId="12D47678" w14:textId="2C0B94DA" w:rsidR="00AD7500" w:rsidRDefault="00AD7500" w:rsidP="00AB47BF">
      <w:pPr>
        <w:ind w:firstLine="720"/>
        <w:jc w:val="center"/>
        <w:rPr>
          <w:sz w:val="28"/>
          <w:szCs w:val="28"/>
        </w:rPr>
      </w:pPr>
      <w:r w:rsidRPr="00107EA4">
        <w:rPr>
          <w:sz w:val="28"/>
          <w:szCs w:val="28"/>
        </w:rPr>
        <w:t>20</w:t>
      </w:r>
      <w:r w:rsidR="00107EA4">
        <w:rPr>
          <w:sz w:val="28"/>
          <w:szCs w:val="28"/>
        </w:rPr>
        <w:t>25 г</w:t>
      </w:r>
    </w:p>
    <w:p w14:paraId="6DAC2ABA" w14:textId="00F01A22" w:rsidR="00AB47BF" w:rsidRDefault="00AB47BF" w:rsidP="00AB47BF">
      <w:pPr>
        <w:ind w:firstLine="720"/>
        <w:jc w:val="both"/>
        <w:rPr>
          <w:sz w:val="28"/>
          <w:szCs w:val="28"/>
        </w:rPr>
      </w:pPr>
    </w:p>
    <w:p w14:paraId="162747DF" w14:textId="7BFCEE5B" w:rsidR="00AB47BF" w:rsidRDefault="00AB47BF" w:rsidP="00AB47BF">
      <w:pPr>
        <w:ind w:firstLine="720"/>
        <w:jc w:val="both"/>
        <w:rPr>
          <w:sz w:val="28"/>
          <w:szCs w:val="28"/>
        </w:rPr>
      </w:pPr>
    </w:p>
    <w:p w14:paraId="4A6E319C" w14:textId="77777777" w:rsidR="00AB47BF" w:rsidRDefault="00AB47BF" w:rsidP="00AB47BF">
      <w:pPr>
        <w:spacing w:line="360" w:lineRule="auto"/>
        <w:jc w:val="both"/>
        <w:rPr>
          <w:sz w:val="28"/>
          <w:szCs w:val="28"/>
        </w:rPr>
      </w:pPr>
    </w:p>
    <w:p w14:paraId="7EAF9572" w14:textId="44CB6854" w:rsidR="00E7369B" w:rsidRPr="00C75355" w:rsidRDefault="00107EA4" w:rsidP="00AB47BF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1.О</w:t>
      </w:r>
      <w:r w:rsidR="00E7369B" w:rsidRPr="00C7535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</w:t>
      </w:r>
      <w:r w:rsidR="00E7369B">
        <w:rPr>
          <w:b/>
          <w:bCs/>
          <w:sz w:val="28"/>
          <w:szCs w:val="28"/>
        </w:rPr>
        <w:t>овременн</w:t>
      </w:r>
      <w:r>
        <w:rPr>
          <w:b/>
          <w:bCs/>
          <w:sz w:val="28"/>
          <w:szCs w:val="28"/>
        </w:rPr>
        <w:t>ой</w:t>
      </w:r>
      <w:r w:rsidR="00E7369B">
        <w:rPr>
          <w:b/>
          <w:bCs/>
          <w:sz w:val="28"/>
          <w:szCs w:val="28"/>
        </w:rPr>
        <w:t xml:space="preserve"> систем</w:t>
      </w:r>
      <w:r>
        <w:rPr>
          <w:b/>
          <w:bCs/>
          <w:sz w:val="28"/>
          <w:szCs w:val="28"/>
        </w:rPr>
        <w:t>е</w:t>
      </w:r>
      <w:r w:rsidR="00E7369B">
        <w:rPr>
          <w:b/>
          <w:bCs/>
          <w:sz w:val="28"/>
          <w:szCs w:val="28"/>
        </w:rPr>
        <w:t xml:space="preserve"> дошкольного образования</w:t>
      </w:r>
    </w:p>
    <w:p w14:paraId="2ECE0B6D" w14:textId="0EA6482D" w:rsidR="00E7369B" w:rsidRDefault="00E7369B" w:rsidP="00AB47BF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E7369B">
        <w:rPr>
          <w:sz w:val="28"/>
          <w:szCs w:val="28"/>
        </w:rPr>
        <w:t xml:space="preserve">Современная система дошкольного образования характеризуется расширением спектра применяемых вариативных программ и педагогических технологий, широким развитием инновационных подходов к осуществлению педагогической деятельности в образовательном процессе. </w:t>
      </w:r>
      <w:r w:rsidRPr="00E7369B">
        <w:rPr>
          <w:b/>
          <w:sz w:val="28"/>
          <w:szCs w:val="28"/>
        </w:rPr>
        <w:t>Это требует внесения существенных корректив в систему повышения профессионального мастерства педагогов и всей работы методической службы учреждения.</w:t>
      </w:r>
    </w:p>
    <w:p w14:paraId="31992B11" w14:textId="77777777" w:rsidR="00E7369B" w:rsidRPr="00E7369B" w:rsidRDefault="00E7369B" w:rsidP="00AB47BF">
      <w:pPr>
        <w:spacing w:line="360" w:lineRule="auto"/>
        <w:ind w:firstLine="708"/>
        <w:jc w:val="both"/>
        <w:rPr>
          <w:sz w:val="28"/>
          <w:szCs w:val="28"/>
        </w:rPr>
      </w:pPr>
      <w:r w:rsidRPr="00E7369B">
        <w:rPr>
          <w:sz w:val="28"/>
          <w:szCs w:val="28"/>
        </w:rPr>
        <w:t>Современному педагогу, в условиях перемен, в период модернизации российского образования, реализации основных направлений национальной образовательной инициативы «Наша новая школа», в современной модели образования, ориентированной на развитие инноваций, необходимо продвигаться в профессиональном развитии, сохранять и преумножать лучшие педагогические качества, развивать творческий потенциал. Введение Ф</w:t>
      </w:r>
      <w:r w:rsidR="00D32648">
        <w:rPr>
          <w:sz w:val="28"/>
          <w:szCs w:val="28"/>
        </w:rPr>
        <w:t>ГОС</w:t>
      </w:r>
      <w:r w:rsidRPr="00E7369B">
        <w:rPr>
          <w:sz w:val="28"/>
          <w:szCs w:val="28"/>
        </w:rPr>
        <w:t xml:space="preserve"> ориентирует педагогов на инновационные подходы к организации образовательного процесса, требует адекватного восприятия педагогических новшеств, осознания их необходимости.</w:t>
      </w:r>
    </w:p>
    <w:p w14:paraId="5C15F62D" w14:textId="77777777" w:rsidR="00E7369B" w:rsidRPr="00E7369B" w:rsidRDefault="00E7369B" w:rsidP="00AB47BF">
      <w:pPr>
        <w:spacing w:line="360" w:lineRule="auto"/>
        <w:ind w:firstLine="708"/>
        <w:jc w:val="both"/>
        <w:rPr>
          <w:sz w:val="28"/>
          <w:szCs w:val="28"/>
        </w:rPr>
      </w:pPr>
      <w:r w:rsidRPr="00E7369B">
        <w:rPr>
          <w:sz w:val="28"/>
          <w:szCs w:val="28"/>
        </w:rPr>
        <w:t>Возрастающие требования общества к качеству образования и педагогическому профессионализму обусловили приоритетную направленность процесса повышения квалификации педагогов на развитие профессиональных компетенций, на обеспечение условий для конструктивного решения проблем педагогической практики и реализации задач инновационного развития педагогической деятельности.</w:t>
      </w:r>
    </w:p>
    <w:p w14:paraId="519215BB" w14:textId="77777777" w:rsidR="00E7369B" w:rsidRPr="00E7369B" w:rsidRDefault="00E7369B" w:rsidP="00AB47BF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E7369B">
        <w:rPr>
          <w:sz w:val="28"/>
          <w:szCs w:val="28"/>
        </w:rPr>
        <w:t xml:space="preserve">Обеспечение обозначенных приоритетов, в свою очередь, предполагает изменение содержания и форм повышения профессионального уровня педагога, эффективного взаимодействия всех специалистов дошкольного образовательного учреждения, </w:t>
      </w:r>
      <w:r w:rsidRPr="00E7369B">
        <w:rPr>
          <w:b/>
          <w:sz w:val="28"/>
          <w:szCs w:val="28"/>
        </w:rPr>
        <w:t>что возможно при формировании модели сетевой организации методической службы.</w:t>
      </w:r>
    </w:p>
    <w:p w14:paraId="50629DB1" w14:textId="7CEE4429" w:rsidR="00AB47BF" w:rsidRPr="009E377D" w:rsidRDefault="00AB47BF" w:rsidP="00AB47BF">
      <w:pPr>
        <w:spacing w:line="360" w:lineRule="auto"/>
        <w:ind w:firstLine="708"/>
        <w:jc w:val="both"/>
        <w:rPr>
          <w:sz w:val="28"/>
          <w:szCs w:val="28"/>
        </w:rPr>
      </w:pPr>
      <w:r w:rsidRPr="009E377D">
        <w:rPr>
          <w:b/>
          <w:sz w:val="28"/>
          <w:szCs w:val="28"/>
        </w:rPr>
        <w:lastRenderedPageBreak/>
        <w:t>Целью</w:t>
      </w:r>
      <w:r w:rsidRPr="009E377D">
        <w:rPr>
          <w:sz w:val="28"/>
          <w:szCs w:val="28"/>
        </w:rPr>
        <w:t xml:space="preserve"> методической работы в </w:t>
      </w:r>
      <w:r w:rsidR="005D39FB">
        <w:rPr>
          <w:sz w:val="28"/>
          <w:szCs w:val="28"/>
        </w:rPr>
        <w:t>МБДОУ</w:t>
      </w:r>
      <w:r w:rsidRPr="009E377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№4 г Кызыла </w:t>
      </w:r>
      <w:r w:rsidRPr="009E377D">
        <w:rPr>
          <w:sz w:val="28"/>
          <w:szCs w:val="28"/>
        </w:rPr>
        <w:t>является создание оптимальных условий для непрерывного повышения уровня общей и педагогической культуры участников образовательного процесса.</w:t>
      </w:r>
    </w:p>
    <w:p w14:paraId="72488217" w14:textId="77777777" w:rsidR="00AB47BF" w:rsidRPr="009E377D" w:rsidRDefault="00AB47BF" w:rsidP="00AB47BF">
      <w:pPr>
        <w:spacing w:line="360" w:lineRule="auto"/>
        <w:ind w:firstLine="708"/>
        <w:jc w:val="both"/>
        <w:rPr>
          <w:sz w:val="28"/>
          <w:szCs w:val="28"/>
        </w:rPr>
      </w:pPr>
      <w:r w:rsidRPr="009E377D">
        <w:rPr>
          <w:sz w:val="28"/>
          <w:szCs w:val="28"/>
        </w:rPr>
        <w:t>Создание эффективных условий для всестороннего непрерывного развития детей, качества профессионального развития педагогов дошкольного учреждения, взаимодействия с семьей определяет основные</w:t>
      </w:r>
      <w:r w:rsidRPr="009E377D">
        <w:rPr>
          <w:b/>
          <w:sz w:val="28"/>
          <w:szCs w:val="28"/>
        </w:rPr>
        <w:t xml:space="preserve"> задачи</w:t>
      </w:r>
      <w:r w:rsidRPr="009E377D">
        <w:rPr>
          <w:sz w:val="28"/>
          <w:szCs w:val="28"/>
        </w:rPr>
        <w:t xml:space="preserve"> методической работы:</w:t>
      </w:r>
    </w:p>
    <w:p w14:paraId="62B390AF" w14:textId="77777777" w:rsidR="00AB47BF" w:rsidRPr="009E377D" w:rsidRDefault="00AB47BF" w:rsidP="00AB47BF">
      <w:pPr>
        <w:spacing w:line="360" w:lineRule="auto"/>
        <w:jc w:val="both"/>
        <w:rPr>
          <w:sz w:val="28"/>
          <w:szCs w:val="28"/>
        </w:rPr>
      </w:pPr>
      <w:r w:rsidRPr="009E377D">
        <w:rPr>
          <w:sz w:val="28"/>
          <w:szCs w:val="28"/>
        </w:rPr>
        <w:t>1. Обучение и развитие педагогических кадров, управление повышением их квалификации.</w:t>
      </w:r>
    </w:p>
    <w:p w14:paraId="1DC26BCF" w14:textId="00F046AF" w:rsidR="00AB47BF" w:rsidRPr="009E377D" w:rsidRDefault="00AB47BF" w:rsidP="00AB47BF">
      <w:pPr>
        <w:spacing w:line="360" w:lineRule="auto"/>
        <w:jc w:val="both"/>
        <w:rPr>
          <w:sz w:val="28"/>
          <w:szCs w:val="28"/>
        </w:rPr>
      </w:pPr>
      <w:r w:rsidRPr="009E377D">
        <w:rPr>
          <w:sz w:val="28"/>
          <w:szCs w:val="28"/>
        </w:rPr>
        <w:t xml:space="preserve">2. Выявление, изучение, обобщение и распространение передового педагогического опыта педагогов </w:t>
      </w:r>
      <w:r w:rsidR="005D39FB">
        <w:rPr>
          <w:sz w:val="28"/>
          <w:szCs w:val="28"/>
        </w:rPr>
        <w:t>МБДОУ</w:t>
      </w:r>
    </w:p>
    <w:p w14:paraId="46AE9CB2" w14:textId="77777777" w:rsidR="00AB47BF" w:rsidRPr="009E377D" w:rsidRDefault="00AB47BF" w:rsidP="00AB47BF">
      <w:pPr>
        <w:spacing w:line="360" w:lineRule="auto"/>
        <w:jc w:val="both"/>
        <w:rPr>
          <w:sz w:val="28"/>
          <w:szCs w:val="28"/>
        </w:rPr>
      </w:pPr>
      <w:r w:rsidRPr="009E377D">
        <w:rPr>
          <w:sz w:val="28"/>
          <w:szCs w:val="28"/>
        </w:rPr>
        <w:t>3. Подготовка методического обеспечения для осуществления образовательного процесса.</w:t>
      </w:r>
    </w:p>
    <w:p w14:paraId="33BE30DB" w14:textId="2C94AC8B" w:rsidR="00AB47BF" w:rsidRPr="009E377D" w:rsidRDefault="00AB47BF" w:rsidP="00AB47BF">
      <w:pPr>
        <w:spacing w:line="360" w:lineRule="auto"/>
        <w:jc w:val="both"/>
        <w:rPr>
          <w:sz w:val="28"/>
          <w:szCs w:val="28"/>
        </w:rPr>
      </w:pPr>
      <w:r w:rsidRPr="009E377D">
        <w:rPr>
          <w:sz w:val="28"/>
          <w:szCs w:val="28"/>
        </w:rPr>
        <w:t xml:space="preserve">4. Координация деятельности </w:t>
      </w:r>
      <w:r w:rsidR="005D39FB">
        <w:rPr>
          <w:sz w:val="28"/>
          <w:szCs w:val="28"/>
        </w:rPr>
        <w:t>МБДОУ</w:t>
      </w:r>
      <w:r w:rsidRPr="009E377D">
        <w:rPr>
          <w:sz w:val="28"/>
          <w:szCs w:val="28"/>
        </w:rPr>
        <w:t xml:space="preserve"> и семье в обеспечении всестороннего непрерывного развития воспитанников.</w:t>
      </w:r>
    </w:p>
    <w:p w14:paraId="22651362" w14:textId="65242540" w:rsidR="00AB47BF" w:rsidRPr="009E377D" w:rsidRDefault="00AB47BF" w:rsidP="00AB47BF">
      <w:pPr>
        <w:spacing w:line="360" w:lineRule="auto"/>
        <w:jc w:val="both"/>
        <w:rPr>
          <w:sz w:val="28"/>
          <w:szCs w:val="28"/>
        </w:rPr>
      </w:pPr>
      <w:r w:rsidRPr="009E377D">
        <w:rPr>
          <w:sz w:val="28"/>
          <w:szCs w:val="28"/>
        </w:rPr>
        <w:t xml:space="preserve">5. Координация деятельности </w:t>
      </w:r>
      <w:r w:rsidR="005D39FB">
        <w:rPr>
          <w:sz w:val="28"/>
          <w:szCs w:val="28"/>
        </w:rPr>
        <w:t>МБДОУ</w:t>
      </w:r>
      <w:r w:rsidRPr="009E377D">
        <w:rPr>
          <w:sz w:val="28"/>
          <w:szCs w:val="28"/>
        </w:rPr>
        <w:t xml:space="preserve"> с учреждениями окружающего социума для реализации задач развития воспитанников и </w:t>
      </w:r>
      <w:r w:rsidR="005D39FB">
        <w:rPr>
          <w:sz w:val="28"/>
          <w:szCs w:val="28"/>
        </w:rPr>
        <w:t>МБДОУ</w:t>
      </w:r>
      <w:r w:rsidRPr="009E377D">
        <w:rPr>
          <w:sz w:val="28"/>
          <w:szCs w:val="28"/>
        </w:rPr>
        <w:t xml:space="preserve"> в целом.</w:t>
      </w:r>
    </w:p>
    <w:p w14:paraId="1AA55791" w14:textId="77777777" w:rsidR="00AB47BF" w:rsidRPr="009E377D" w:rsidRDefault="00AB47BF" w:rsidP="00AB47BF">
      <w:pPr>
        <w:spacing w:line="360" w:lineRule="auto"/>
        <w:jc w:val="both"/>
        <w:rPr>
          <w:sz w:val="28"/>
          <w:szCs w:val="28"/>
        </w:rPr>
      </w:pPr>
      <w:r w:rsidRPr="009E377D">
        <w:rPr>
          <w:sz w:val="28"/>
          <w:szCs w:val="28"/>
        </w:rPr>
        <w:t>6. Анализ качества работы с целью создания условий для обеспечения позитивных изменений в развитии личности воспитанников через повышение профессиональной компетентности педагогов.</w:t>
      </w:r>
    </w:p>
    <w:p w14:paraId="6C588AA9" w14:textId="36C95264" w:rsidR="00E7369B" w:rsidRPr="00E7369B" w:rsidRDefault="00E7369B" w:rsidP="00AB47BF">
      <w:pPr>
        <w:spacing w:line="360" w:lineRule="auto"/>
        <w:ind w:firstLine="708"/>
        <w:jc w:val="both"/>
        <w:rPr>
          <w:sz w:val="28"/>
          <w:szCs w:val="28"/>
        </w:rPr>
      </w:pPr>
      <w:r w:rsidRPr="00E7369B">
        <w:rPr>
          <w:sz w:val="28"/>
          <w:szCs w:val="28"/>
        </w:rPr>
        <w:t xml:space="preserve">Повышение профессионального мастерства педагогов при </w:t>
      </w:r>
      <w:r w:rsidR="00107EA4">
        <w:rPr>
          <w:sz w:val="28"/>
          <w:szCs w:val="28"/>
        </w:rPr>
        <w:t>МБДОУ №4 г Кызыла</w:t>
      </w:r>
      <w:r w:rsidRPr="00E7369B">
        <w:rPr>
          <w:sz w:val="28"/>
          <w:szCs w:val="28"/>
        </w:rPr>
        <w:t xml:space="preserve"> осуществляется дифференцированно, с учетом исходного профессионального уровня деятельности педагога, который характеризуется профессиональной компетентностью педагога, его творческим потенциалом, владением педагогическими технологиями</w:t>
      </w:r>
      <w:r w:rsidR="00AB47BF">
        <w:rPr>
          <w:sz w:val="28"/>
          <w:szCs w:val="28"/>
        </w:rPr>
        <w:t xml:space="preserve">. </w:t>
      </w:r>
      <w:r w:rsidRPr="00E7369B">
        <w:rPr>
          <w:sz w:val="28"/>
          <w:szCs w:val="28"/>
        </w:rPr>
        <w:t>Таким образом, выделяются три категории педагогов:</w:t>
      </w:r>
    </w:p>
    <w:p w14:paraId="1BCC6C88" w14:textId="77777777" w:rsidR="00E7369B" w:rsidRDefault="00E7369B" w:rsidP="00AB47BF">
      <w:pPr>
        <w:jc w:val="both"/>
      </w:pPr>
      <w:r>
        <w:rPr>
          <w:noProof/>
        </w:rPr>
        <w:lastRenderedPageBreak/>
        <w:drawing>
          <wp:inline distT="0" distB="0" distL="0" distR="0" wp14:anchorId="417488F6" wp14:editId="2243AECA">
            <wp:extent cx="5920740" cy="2209800"/>
            <wp:effectExtent l="0" t="0" r="381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79" cy="2212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C6C700E" w14:textId="20E73C06" w:rsidR="00E7369B" w:rsidRPr="00E7369B" w:rsidRDefault="00E7369B" w:rsidP="00AB47BF">
      <w:pPr>
        <w:spacing w:line="360" w:lineRule="auto"/>
        <w:ind w:firstLine="708"/>
        <w:jc w:val="both"/>
        <w:rPr>
          <w:sz w:val="28"/>
          <w:szCs w:val="28"/>
        </w:rPr>
      </w:pPr>
      <w:r w:rsidRPr="00E7369B">
        <w:rPr>
          <w:sz w:val="28"/>
          <w:szCs w:val="28"/>
        </w:rPr>
        <w:t xml:space="preserve">Действующая модель методической службы </w:t>
      </w:r>
      <w:r w:rsidR="00107EA4">
        <w:rPr>
          <w:sz w:val="28"/>
          <w:szCs w:val="28"/>
        </w:rPr>
        <w:t>ДОУ</w:t>
      </w:r>
      <w:r w:rsidRPr="00E7369B">
        <w:rPr>
          <w:sz w:val="28"/>
          <w:szCs w:val="28"/>
        </w:rPr>
        <w:t xml:space="preserve"> носит дифференцированный и интегративный характер, учитывая особенности выше обозначенных категорий педагогов (приложение 1-2).</w:t>
      </w:r>
    </w:p>
    <w:p w14:paraId="03A0FAD7" w14:textId="646AA8A2" w:rsidR="00E7369B" w:rsidRDefault="00E7369B" w:rsidP="00AB47BF">
      <w:pPr>
        <w:spacing w:line="360" w:lineRule="auto"/>
        <w:ind w:firstLine="708"/>
        <w:jc w:val="both"/>
      </w:pPr>
      <w:r w:rsidRPr="00E7369B">
        <w:rPr>
          <w:sz w:val="28"/>
          <w:szCs w:val="28"/>
        </w:rPr>
        <w:t xml:space="preserve">Основной инновационный вектор методической работы в </w:t>
      </w:r>
      <w:r w:rsidR="00107EA4">
        <w:rPr>
          <w:sz w:val="28"/>
          <w:szCs w:val="28"/>
        </w:rPr>
        <w:t>ДОУ</w:t>
      </w:r>
      <w:r w:rsidRPr="00E7369B">
        <w:rPr>
          <w:sz w:val="28"/>
          <w:szCs w:val="28"/>
        </w:rPr>
        <w:t xml:space="preserve"> - качество образования как стратегия повышения профессионализма педагогов. При этом управление методической моделью направлено на создание условий, в которых участники образовательного процесса достигают своих целей: педагоги – инновационно-преобразующих; воспитанники – деятельностных целей (игровой, коммуникативной, познавательной, продуктивной и т.д.); родители – социально-педагогических.</w:t>
      </w:r>
      <w:r>
        <w:rPr>
          <w:noProof/>
        </w:rPr>
        <w:drawing>
          <wp:inline distT="0" distB="0" distL="0" distR="0" wp14:anchorId="42E45E09" wp14:editId="7753F4C6">
            <wp:extent cx="6000750" cy="20955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5266" cy="2097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EB3EB5" w14:textId="32CC529E" w:rsidR="00E7369B" w:rsidRDefault="00E7369B" w:rsidP="00AB47BF">
      <w:pPr>
        <w:spacing w:line="360" w:lineRule="auto"/>
        <w:ind w:firstLine="708"/>
        <w:jc w:val="both"/>
        <w:rPr>
          <w:sz w:val="28"/>
          <w:szCs w:val="28"/>
        </w:rPr>
      </w:pPr>
      <w:r w:rsidRPr="00E7369B">
        <w:rPr>
          <w:sz w:val="28"/>
          <w:szCs w:val="28"/>
        </w:rPr>
        <w:t xml:space="preserve">Механизмами реализации указанных целей и задач является комплексно – целевая программа развития, образовательная программа </w:t>
      </w:r>
      <w:r w:rsidR="00107EA4">
        <w:rPr>
          <w:sz w:val="28"/>
          <w:szCs w:val="28"/>
        </w:rPr>
        <w:t>ДОУ</w:t>
      </w:r>
      <w:r w:rsidRPr="00E7369B">
        <w:rPr>
          <w:sz w:val="28"/>
          <w:szCs w:val="28"/>
        </w:rPr>
        <w:t xml:space="preserve">, годовой план работы, план работы управленческой деятельности руководителей </w:t>
      </w:r>
      <w:r w:rsidR="00107EA4">
        <w:rPr>
          <w:sz w:val="28"/>
          <w:szCs w:val="28"/>
        </w:rPr>
        <w:t>ДОУ</w:t>
      </w:r>
      <w:r w:rsidRPr="00E7369B">
        <w:rPr>
          <w:sz w:val="28"/>
          <w:szCs w:val="28"/>
        </w:rPr>
        <w:t>.</w:t>
      </w:r>
    </w:p>
    <w:p w14:paraId="6AD1874F" w14:textId="77777777" w:rsidR="00E7369B" w:rsidRDefault="00E7369B" w:rsidP="00AB47BF">
      <w:pPr>
        <w:jc w:val="both"/>
      </w:pPr>
      <w:r>
        <w:rPr>
          <w:noProof/>
        </w:rPr>
        <w:lastRenderedPageBreak/>
        <w:drawing>
          <wp:inline distT="0" distB="0" distL="0" distR="0" wp14:anchorId="4E005C01" wp14:editId="1E66894A">
            <wp:extent cx="5936615" cy="2197100"/>
            <wp:effectExtent l="0" t="0" r="6985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30" cy="2198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8418E07" w14:textId="77777777" w:rsidR="00E7369B" w:rsidRPr="00E7369B" w:rsidRDefault="00E7369B" w:rsidP="00AB47BF">
      <w:pPr>
        <w:spacing w:line="360" w:lineRule="auto"/>
        <w:ind w:firstLine="708"/>
        <w:jc w:val="both"/>
        <w:rPr>
          <w:sz w:val="28"/>
          <w:szCs w:val="28"/>
        </w:rPr>
      </w:pPr>
      <w:r w:rsidRPr="00E7369B">
        <w:rPr>
          <w:sz w:val="28"/>
          <w:szCs w:val="28"/>
        </w:rPr>
        <w:t>Содержание функций модели методической службы определено с учетом их реализации: аналитическая, прогностическая, проектирующая, организационная, контролирующая, коррекционная, экспертная (приложение 3).</w:t>
      </w:r>
    </w:p>
    <w:p w14:paraId="3637CD63" w14:textId="4E6E9BC3" w:rsidR="00CB3D35" w:rsidRDefault="00CB3D35" w:rsidP="00AB47B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56B2DA44" wp14:editId="254D5C21">
            <wp:extent cx="2692400" cy="2057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03210" cy="206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B47BF" w:rsidRPr="00AB47BF">
        <w:rPr>
          <w:noProof/>
        </w:rPr>
        <w:t xml:space="preserve"> </w:t>
      </w:r>
      <w:r w:rsidR="00AB47BF">
        <w:rPr>
          <w:noProof/>
        </w:rPr>
        <w:drawing>
          <wp:inline distT="0" distB="0" distL="0" distR="0" wp14:anchorId="4897FB2C" wp14:editId="0AB3261E">
            <wp:extent cx="1918335" cy="2060047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33946" cy="2076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F29E54" w14:textId="4F70D212" w:rsidR="00E7369B" w:rsidRPr="00E7369B" w:rsidRDefault="00E7369B" w:rsidP="00AB47BF">
      <w:pPr>
        <w:spacing w:line="360" w:lineRule="auto"/>
        <w:ind w:firstLine="708"/>
        <w:jc w:val="both"/>
        <w:rPr>
          <w:sz w:val="28"/>
          <w:szCs w:val="28"/>
        </w:rPr>
      </w:pPr>
      <w:r w:rsidRPr="00E7369B">
        <w:rPr>
          <w:sz w:val="28"/>
          <w:szCs w:val="28"/>
        </w:rPr>
        <w:t>Повышение мастерства педагогов, пополнение их теоретических и практических знаний осуществляется через разнообразные формы методической работы с кадрами (приложение 4).</w:t>
      </w:r>
    </w:p>
    <w:p w14:paraId="37B0C9B1" w14:textId="4E309A46" w:rsidR="00E7369B" w:rsidRDefault="00E7369B" w:rsidP="00AB47BF">
      <w:pPr>
        <w:spacing w:line="360" w:lineRule="auto"/>
        <w:ind w:firstLine="708"/>
        <w:jc w:val="both"/>
        <w:rPr>
          <w:sz w:val="28"/>
          <w:szCs w:val="28"/>
        </w:rPr>
      </w:pPr>
      <w:r w:rsidRPr="00E7369B">
        <w:rPr>
          <w:sz w:val="28"/>
          <w:szCs w:val="28"/>
        </w:rPr>
        <w:t xml:space="preserve">На базе </w:t>
      </w:r>
      <w:r w:rsidR="00107EA4">
        <w:rPr>
          <w:sz w:val="28"/>
          <w:szCs w:val="28"/>
        </w:rPr>
        <w:t>ДОУ</w:t>
      </w:r>
      <w:r w:rsidRPr="00E7369B">
        <w:rPr>
          <w:sz w:val="28"/>
          <w:szCs w:val="28"/>
        </w:rPr>
        <w:t xml:space="preserve"> успешно функционирует стажерская площадка по теме «Интегрированные занятия в рамках проектной деятельности», в ее работе участвуют </w:t>
      </w:r>
      <w:r w:rsidR="00AB47BF">
        <w:rPr>
          <w:sz w:val="28"/>
          <w:szCs w:val="28"/>
        </w:rPr>
        <w:t xml:space="preserve">и </w:t>
      </w:r>
      <w:r w:rsidRPr="00E7369B">
        <w:rPr>
          <w:sz w:val="28"/>
          <w:szCs w:val="28"/>
        </w:rPr>
        <w:t>педагог</w:t>
      </w:r>
      <w:r w:rsidR="00107EA4">
        <w:rPr>
          <w:sz w:val="28"/>
          <w:szCs w:val="28"/>
        </w:rPr>
        <w:t>и ДОУ города</w:t>
      </w:r>
      <w:r w:rsidRPr="00E7369B">
        <w:rPr>
          <w:sz w:val="28"/>
          <w:szCs w:val="28"/>
        </w:rPr>
        <w:t xml:space="preserve">. Эффективность работы стажерской площадки обусловлена деятельностью </w:t>
      </w:r>
      <w:r w:rsidR="00AB47BF">
        <w:rPr>
          <w:sz w:val="28"/>
          <w:szCs w:val="28"/>
        </w:rPr>
        <w:t>наставников-</w:t>
      </w:r>
      <w:r w:rsidRPr="00E7369B">
        <w:rPr>
          <w:sz w:val="28"/>
          <w:szCs w:val="28"/>
        </w:rPr>
        <w:t>тьюторов (</w:t>
      </w:r>
      <w:r w:rsidR="00107EA4">
        <w:rPr>
          <w:sz w:val="28"/>
          <w:szCs w:val="28"/>
        </w:rPr>
        <w:t xml:space="preserve">см </w:t>
      </w:r>
      <w:r w:rsidRPr="00E7369B">
        <w:rPr>
          <w:sz w:val="28"/>
          <w:szCs w:val="28"/>
        </w:rPr>
        <w:t>приложение 5).</w:t>
      </w:r>
    </w:p>
    <w:p w14:paraId="474ED927" w14:textId="04E6773A" w:rsidR="00CB3D35" w:rsidRPr="00E7369B" w:rsidRDefault="00CB3D35" w:rsidP="00AB47B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DDAE329" wp14:editId="06910C7B">
            <wp:extent cx="1709738" cy="1873250"/>
            <wp:effectExtent l="0" t="0" r="508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828" cy="1890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 wp14:anchorId="1878998E" wp14:editId="4F18DB58">
            <wp:extent cx="3621405" cy="19431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45632" cy="1956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366897" w14:textId="77777777" w:rsidR="00E7369B" w:rsidRPr="00E7369B" w:rsidRDefault="00E7369B" w:rsidP="00AB47BF">
      <w:pPr>
        <w:spacing w:line="360" w:lineRule="auto"/>
        <w:ind w:firstLine="708"/>
        <w:jc w:val="both"/>
        <w:rPr>
          <w:sz w:val="28"/>
          <w:szCs w:val="28"/>
        </w:rPr>
      </w:pPr>
      <w:r w:rsidRPr="00E7369B">
        <w:rPr>
          <w:sz w:val="28"/>
          <w:szCs w:val="28"/>
        </w:rPr>
        <w:t>С целью повышения профессионального мастерства педагогов дошкольного образовательного учреждения используются разнообразные технологии, позволяющие раскрыть возможности каждого воспитателя: деловая игра, брифинг, тренинг, викторина, конкурс профессионального мастерства, дискуссия, поисково-творческие задания. Используя методы тестирования и анкетирования, карты эффективности педагога, карты возможностей и затруднений, карьерограммы, выявляем уровень методической подготовки педагога, его способности к профессиональному совершенствованию (приложения 6-10). На основании полученных данных выявляются наиболее актуальные вопросы для обсуждения; вопросы, требующие консультирования для части педагогов. Исходя из реальных потребностей педагогов, планируется проведение различных современных форм работы с педагогическим коллективом.</w:t>
      </w:r>
    </w:p>
    <w:p w14:paraId="065721CE" w14:textId="77777777" w:rsidR="00E7369B" w:rsidRPr="00E7369B" w:rsidRDefault="00E7369B" w:rsidP="00AB47BF">
      <w:pPr>
        <w:spacing w:line="360" w:lineRule="auto"/>
        <w:ind w:firstLine="708"/>
        <w:jc w:val="both"/>
        <w:rPr>
          <w:sz w:val="28"/>
          <w:szCs w:val="28"/>
        </w:rPr>
      </w:pPr>
      <w:r w:rsidRPr="00E7369B">
        <w:rPr>
          <w:sz w:val="28"/>
          <w:szCs w:val="28"/>
        </w:rPr>
        <w:t>Результаты внедрения модели методической службы анализируются в триаде: воспитанники-педагоги-родители.</w:t>
      </w:r>
    </w:p>
    <w:p w14:paraId="57B8911C" w14:textId="309CE31E" w:rsidR="00E7369B" w:rsidRPr="00E7369B" w:rsidRDefault="00E7369B" w:rsidP="00AB47BF">
      <w:pPr>
        <w:spacing w:line="360" w:lineRule="auto"/>
        <w:ind w:firstLine="708"/>
        <w:jc w:val="both"/>
        <w:rPr>
          <w:sz w:val="28"/>
          <w:szCs w:val="28"/>
        </w:rPr>
      </w:pPr>
      <w:r w:rsidRPr="00E7369B">
        <w:rPr>
          <w:sz w:val="28"/>
          <w:szCs w:val="28"/>
        </w:rPr>
        <w:t xml:space="preserve">Целевым ориентиром является модель выпускника </w:t>
      </w:r>
      <w:r w:rsidR="00107EA4">
        <w:rPr>
          <w:sz w:val="28"/>
          <w:szCs w:val="28"/>
        </w:rPr>
        <w:t>ДОУ</w:t>
      </w:r>
      <w:r w:rsidRPr="00E7369B">
        <w:rPr>
          <w:sz w:val="28"/>
          <w:szCs w:val="28"/>
        </w:rPr>
        <w:t xml:space="preserve"> (Приложение 11). Ценности методической службы видим в подготовке педагога как субъекта профессиональной деятельности, педагога-инициатора, способного к самообразованию и непрерывному творческому росту, готового в ходе собственной творческой деятельности создавать условия для саморазвития воспитанников. Приоритетное направление – оказание помощи педагогам в подготовке к инновационной деятельности.</w:t>
      </w:r>
    </w:p>
    <w:p w14:paraId="5EA3BEA1" w14:textId="77777777" w:rsidR="00E7369B" w:rsidRPr="00E7369B" w:rsidRDefault="00E7369B" w:rsidP="00AB47BF">
      <w:pPr>
        <w:spacing w:line="360" w:lineRule="auto"/>
        <w:ind w:firstLine="708"/>
        <w:jc w:val="both"/>
        <w:rPr>
          <w:sz w:val="28"/>
          <w:szCs w:val="28"/>
        </w:rPr>
      </w:pPr>
      <w:r w:rsidRPr="00E7369B">
        <w:rPr>
          <w:sz w:val="28"/>
          <w:szCs w:val="28"/>
        </w:rPr>
        <w:t xml:space="preserve">Повышение профессионального уровня педагогов заключается в формировании ключевых компетенций, совокупность которых приводит к эталонной профессиональной компетенции педагога. Профессиональная </w:t>
      </w:r>
      <w:r w:rsidRPr="00E7369B">
        <w:rPr>
          <w:sz w:val="28"/>
          <w:szCs w:val="28"/>
        </w:rPr>
        <w:lastRenderedPageBreak/>
        <w:t>компетенция педагога определяется как совокупность знаний, умений, профессионально важных качеств, обеспечивающих эффективность и оптимальность образовательного процесса (приложение 12-15)</w:t>
      </w:r>
    </w:p>
    <w:p w14:paraId="4AD51010" w14:textId="77777777" w:rsidR="00E7369B" w:rsidRDefault="00E7369B" w:rsidP="00AB47BF">
      <w:pPr>
        <w:jc w:val="both"/>
      </w:pPr>
      <w:r>
        <w:rPr>
          <w:noProof/>
        </w:rPr>
        <w:drawing>
          <wp:inline distT="0" distB="0" distL="0" distR="0" wp14:anchorId="0332B65E" wp14:editId="1C1AFF30">
            <wp:extent cx="5683250" cy="2019300"/>
            <wp:effectExtent l="0" t="0" r="0" b="0"/>
            <wp:docPr id="1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08" cy="2020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AD60D07" w14:textId="77777777" w:rsidR="00E7369B" w:rsidRDefault="00E7369B" w:rsidP="00AB47BF">
      <w:pPr>
        <w:jc w:val="both"/>
      </w:pPr>
    </w:p>
    <w:p w14:paraId="30BEAFDE" w14:textId="77777777" w:rsidR="00E7369B" w:rsidRPr="00E7369B" w:rsidRDefault="00E7369B" w:rsidP="00AB47BF">
      <w:pPr>
        <w:spacing w:line="360" w:lineRule="auto"/>
        <w:ind w:firstLine="708"/>
        <w:jc w:val="both"/>
        <w:rPr>
          <w:sz w:val="28"/>
          <w:szCs w:val="28"/>
        </w:rPr>
      </w:pPr>
      <w:r w:rsidRPr="00E7369B">
        <w:rPr>
          <w:sz w:val="28"/>
          <w:szCs w:val="28"/>
        </w:rPr>
        <w:t>Высокая степень удовлетворенности родителей результатами образовательного процесса, рост их педагогической просвещенности подтверждают результативность методической модели.</w:t>
      </w:r>
    </w:p>
    <w:p w14:paraId="1E6DA7E6" w14:textId="5EDE1C3F" w:rsidR="00E7369B" w:rsidRPr="00E7369B" w:rsidRDefault="00E7369B" w:rsidP="00AB47BF">
      <w:pPr>
        <w:spacing w:line="360" w:lineRule="auto"/>
        <w:ind w:firstLine="708"/>
        <w:jc w:val="both"/>
        <w:rPr>
          <w:sz w:val="28"/>
          <w:szCs w:val="28"/>
        </w:rPr>
      </w:pPr>
      <w:r w:rsidRPr="00E7369B">
        <w:rPr>
          <w:sz w:val="28"/>
          <w:szCs w:val="28"/>
        </w:rPr>
        <w:t xml:space="preserve">Экспериментальная деятельность педагогического коллектива, направленная на развитие ранней социализации детей, служит связующим звеном всех участников образовательного процесса </w:t>
      </w:r>
      <w:r w:rsidR="00107EA4">
        <w:rPr>
          <w:sz w:val="28"/>
          <w:szCs w:val="28"/>
        </w:rPr>
        <w:t>ДОУ</w:t>
      </w:r>
      <w:r w:rsidRPr="00E7369B">
        <w:rPr>
          <w:sz w:val="28"/>
          <w:szCs w:val="28"/>
        </w:rPr>
        <w:t>.</w:t>
      </w:r>
    </w:p>
    <w:p w14:paraId="6FCEEAA2" w14:textId="77777777" w:rsidR="00E7369B" w:rsidRPr="00E7369B" w:rsidRDefault="00E7369B" w:rsidP="00AB47BF">
      <w:pPr>
        <w:spacing w:line="360" w:lineRule="auto"/>
        <w:ind w:firstLine="708"/>
        <w:jc w:val="both"/>
        <w:rPr>
          <w:sz w:val="28"/>
          <w:szCs w:val="28"/>
        </w:rPr>
      </w:pPr>
      <w:r w:rsidRPr="00E7369B">
        <w:rPr>
          <w:sz w:val="28"/>
          <w:szCs w:val="28"/>
        </w:rPr>
        <w:t>Миссия предлагаемой модели методической службы направлена на формирование нового типа педагога-профессионала, обладающего современным педагогическим мышлением и высокой профессиональной культурой.</w:t>
      </w:r>
    </w:p>
    <w:p w14:paraId="700C3F03" w14:textId="77777777" w:rsidR="00E7369B" w:rsidRPr="00E7369B" w:rsidRDefault="00E7369B" w:rsidP="00AB47BF">
      <w:pPr>
        <w:spacing w:line="360" w:lineRule="auto"/>
        <w:jc w:val="both"/>
        <w:rPr>
          <w:sz w:val="28"/>
          <w:szCs w:val="28"/>
        </w:rPr>
      </w:pPr>
      <w:r w:rsidRPr="00E7369B">
        <w:rPr>
          <w:sz w:val="28"/>
          <w:szCs w:val="28"/>
        </w:rPr>
        <w:t>Отмечаются преимущества ее функционирования:</w:t>
      </w:r>
    </w:p>
    <w:p w14:paraId="20DA412A" w14:textId="77777777" w:rsidR="00E7369B" w:rsidRPr="00E7369B" w:rsidRDefault="00E7369B" w:rsidP="00AB47BF">
      <w:pPr>
        <w:spacing w:line="360" w:lineRule="auto"/>
        <w:jc w:val="both"/>
        <w:rPr>
          <w:sz w:val="28"/>
          <w:szCs w:val="28"/>
        </w:rPr>
      </w:pPr>
      <w:r w:rsidRPr="00E7369B">
        <w:rPr>
          <w:sz w:val="28"/>
          <w:szCs w:val="28"/>
        </w:rPr>
        <w:t xml:space="preserve"> - экономические (уменьшаются затраты на повышение профессионального уровня);</w:t>
      </w:r>
    </w:p>
    <w:p w14:paraId="7002B176" w14:textId="77777777" w:rsidR="00E7369B" w:rsidRPr="00E7369B" w:rsidRDefault="00E7369B" w:rsidP="00AB47BF">
      <w:pPr>
        <w:spacing w:line="360" w:lineRule="auto"/>
        <w:jc w:val="both"/>
        <w:rPr>
          <w:sz w:val="28"/>
          <w:szCs w:val="28"/>
        </w:rPr>
      </w:pPr>
      <w:r w:rsidRPr="00E7369B">
        <w:rPr>
          <w:sz w:val="28"/>
          <w:szCs w:val="28"/>
        </w:rPr>
        <w:t xml:space="preserve"> - педагогические (образование становится более мотивированным, технологичным и индивидуализированным);</w:t>
      </w:r>
    </w:p>
    <w:p w14:paraId="325EE777" w14:textId="77777777" w:rsidR="00E7369B" w:rsidRPr="00E7369B" w:rsidRDefault="00E7369B" w:rsidP="00AB47BF">
      <w:pPr>
        <w:spacing w:line="360" w:lineRule="auto"/>
        <w:jc w:val="both"/>
        <w:rPr>
          <w:sz w:val="28"/>
          <w:szCs w:val="28"/>
        </w:rPr>
      </w:pPr>
      <w:r w:rsidRPr="00E7369B">
        <w:rPr>
          <w:sz w:val="28"/>
          <w:szCs w:val="28"/>
        </w:rPr>
        <w:t xml:space="preserve"> - эргономические (педагоги имеют возможность распределять время для самообразования по удобному для себя графику);</w:t>
      </w:r>
    </w:p>
    <w:p w14:paraId="7DE293C6" w14:textId="77777777" w:rsidR="00E7369B" w:rsidRPr="00E7369B" w:rsidRDefault="00E7369B" w:rsidP="00AB47BF">
      <w:pPr>
        <w:spacing w:line="360" w:lineRule="auto"/>
        <w:jc w:val="both"/>
        <w:rPr>
          <w:sz w:val="28"/>
          <w:szCs w:val="28"/>
        </w:rPr>
      </w:pPr>
      <w:r w:rsidRPr="00E7369B">
        <w:rPr>
          <w:sz w:val="28"/>
          <w:szCs w:val="28"/>
        </w:rPr>
        <w:t xml:space="preserve"> - информационные (возрастает доступность современных программных средств, новых образовательных технологий);</w:t>
      </w:r>
    </w:p>
    <w:p w14:paraId="784C0112" w14:textId="77777777" w:rsidR="00E7369B" w:rsidRPr="00E7369B" w:rsidRDefault="00E7369B" w:rsidP="00AB47BF">
      <w:pPr>
        <w:spacing w:line="360" w:lineRule="auto"/>
        <w:jc w:val="both"/>
        <w:rPr>
          <w:sz w:val="28"/>
          <w:szCs w:val="28"/>
        </w:rPr>
      </w:pPr>
      <w:r w:rsidRPr="00E7369B">
        <w:rPr>
          <w:sz w:val="28"/>
          <w:szCs w:val="28"/>
        </w:rPr>
        <w:t xml:space="preserve"> - коммуникационные (возрастает число участников сети, с которыми возможно взаимодействие).</w:t>
      </w:r>
    </w:p>
    <w:p w14:paraId="16D21058" w14:textId="77777777" w:rsidR="00E7369B" w:rsidRPr="00E7369B" w:rsidRDefault="00E7369B" w:rsidP="00AB47BF">
      <w:pPr>
        <w:spacing w:line="360" w:lineRule="auto"/>
        <w:ind w:firstLine="708"/>
        <w:jc w:val="both"/>
        <w:rPr>
          <w:sz w:val="28"/>
          <w:szCs w:val="28"/>
        </w:rPr>
      </w:pPr>
      <w:r w:rsidRPr="00E7369B">
        <w:rPr>
          <w:sz w:val="28"/>
          <w:szCs w:val="28"/>
        </w:rPr>
        <w:lastRenderedPageBreak/>
        <w:t>Эффективность методической работы зависит от решения двух взаимосвязанных задач: формирования готовности педагогов к восприятию новых образовательных средств и обучения умениям действовать по-новому.</w:t>
      </w:r>
    </w:p>
    <w:p w14:paraId="13C9BCBD" w14:textId="77777777" w:rsidR="00E7369B" w:rsidRPr="00E7369B" w:rsidRDefault="00E7369B" w:rsidP="00AB47BF">
      <w:pPr>
        <w:spacing w:line="360" w:lineRule="auto"/>
        <w:jc w:val="both"/>
        <w:rPr>
          <w:b/>
          <w:sz w:val="28"/>
          <w:szCs w:val="28"/>
        </w:rPr>
      </w:pPr>
      <w:r w:rsidRPr="00E7369B">
        <w:rPr>
          <w:b/>
          <w:sz w:val="28"/>
          <w:szCs w:val="28"/>
        </w:rPr>
        <w:t>Потенциальная полезность функционирования данной модели:</w:t>
      </w:r>
    </w:p>
    <w:p w14:paraId="3D5A5E0D" w14:textId="77777777" w:rsidR="00E7369B" w:rsidRPr="00E7369B" w:rsidRDefault="00E7369B" w:rsidP="00AB47BF">
      <w:pPr>
        <w:spacing w:line="360" w:lineRule="auto"/>
        <w:jc w:val="both"/>
        <w:rPr>
          <w:sz w:val="28"/>
          <w:szCs w:val="28"/>
        </w:rPr>
      </w:pPr>
      <w:r w:rsidRPr="00E7369B">
        <w:rPr>
          <w:sz w:val="28"/>
          <w:szCs w:val="28"/>
        </w:rPr>
        <w:t xml:space="preserve"> - формирование новой, более вариативной и гибкой к современным условиям образовательной среды для профессионального, творческого развития педагогов и руководителей;</w:t>
      </w:r>
    </w:p>
    <w:p w14:paraId="4ED6E5D3" w14:textId="77777777" w:rsidR="00E7369B" w:rsidRPr="00E7369B" w:rsidRDefault="00E7369B" w:rsidP="00AB47BF">
      <w:pPr>
        <w:spacing w:line="360" w:lineRule="auto"/>
        <w:jc w:val="both"/>
        <w:rPr>
          <w:sz w:val="28"/>
          <w:szCs w:val="28"/>
        </w:rPr>
      </w:pPr>
      <w:r w:rsidRPr="00E7369B">
        <w:rPr>
          <w:sz w:val="28"/>
          <w:szCs w:val="28"/>
        </w:rPr>
        <w:t xml:space="preserve"> - удовлетворение профессиональных потребностей педагогов;</w:t>
      </w:r>
    </w:p>
    <w:p w14:paraId="253BA5F9" w14:textId="77777777" w:rsidR="00E7369B" w:rsidRPr="00E7369B" w:rsidRDefault="00E7369B" w:rsidP="00AB47BF">
      <w:pPr>
        <w:spacing w:line="360" w:lineRule="auto"/>
        <w:jc w:val="both"/>
        <w:rPr>
          <w:sz w:val="28"/>
          <w:szCs w:val="28"/>
        </w:rPr>
      </w:pPr>
      <w:r w:rsidRPr="00E7369B">
        <w:rPr>
          <w:sz w:val="28"/>
          <w:szCs w:val="28"/>
        </w:rPr>
        <w:t xml:space="preserve"> - культивирование интереса к нововведениям и их инициирование;</w:t>
      </w:r>
    </w:p>
    <w:p w14:paraId="7C5AFE85" w14:textId="77777777" w:rsidR="00E7369B" w:rsidRPr="00E7369B" w:rsidRDefault="00E7369B" w:rsidP="00AB47BF">
      <w:pPr>
        <w:spacing w:line="360" w:lineRule="auto"/>
        <w:jc w:val="both"/>
        <w:rPr>
          <w:sz w:val="28"/>
          <w:szCs w:val="28"/>
        </w:rPr>
      </w:pPr>
      <w:r w:rsidRPr="00E7369B">
        <w:rPr>
          <w:sz w:val="28"/>
          <w:szCs w:val="28"/>
        </w:rPr>
        <w:t xml:space="preserve"> - приведение квалификации кадрового потенциала к современному уровню требований (конкурентоспособность);</w:t>
      </w:r>
    </w:p>
    <w:p w14:paraId="49E335F1" w14:textId="77777777" w:rsidR="00E7369B" w:rsidRPr="00E7369B" w:rsidRDefault="00E7369B" w:rsidP="00AB47BF">
      <w:pPr>
        <w:spacing w:line="360" w:lineRule="auto"/>
        <w:jc w:val="both"/>
        <w:rPr>
          <w:sz w:val="28"/>
          <w:szCs w:val="28"/>
        </w:rPr>
      </w:pPr>
      <w:r w:rsidRPr="00E7369B">
        <w:rPr>
          <w:sz w:val="28"/>
          <w:szCs w:val="28"/>
        </w:rPr>
        <w:t>- повышение свободы общения на основе интенсивного информационного обмена;</w:t>
      </w:r>
    </w:p>
    <w:p w14:paraId="2C9941AF" w14:textId="77777777" w:rsidR="00E7369B" w:rsidRPr="00E7369B" w:rsidRDefault="00E7369B" w:rsidP="00AB47BF">
      <w:pPr>
        <w:spacing w:line="360" w:lineRule="auto"/>
        <w:jc w:val="both"/>
        <w:rPr>
          <w:sz w:val="28"/>
          <w:szCs w:val="28"/>
        </w:rPr>
      </w:pPr>
      <w:r w:rsidRPr="00E7369B">
        <w:rPr>
          <w:sz w:val="28"/>
          <w:szCs w:val="28"/>
        </w:rPr>
        <w:t xml:space="preserve"> - модернизация дошкольной методической службы. </w:t>
      </w:r>
    </w:p>
    <w:p w14:paraId="0E7995F8" w14:textId="77777777" w:rsidR="00E7369B" w:rsidRPr="00E7369B" w:rsidRDefault="00E7369B" w:rsidP="00AB47BF">
      <w:pPr>
        <w:spacing w:line="360" w:lineRule="auto"/>
        <w:ind w:firstLine="708"/>
        <w:jc w:val="both"/>
        <w:rPr>
          <w:sz w:val="28"/>
          <w:szCs w:val="28"/>
        </w:rPr>
      </w:pPr>
      <w:r w:rsidRPr="00E7369B">
        <w:rPr>
          <w:sz w:val="28"/>
          <w:szCs w:val="28"/>
        </w:rPr>
        <w:t>Модель методической службы успешно апробирована и может быть использована в практике современных дошкольных образовательных учреждений с целью повышения качества образования и профессионального уровня педагогов.</w:t>
      </w:r>
    </w:p>
    <w:p w14:paraId="765E2CE2" w14:textId="32A885D5" w:rsidR="00004846" w:rsidRPr="00C75355" w:rsidRDefault="00004846" w:rsidP="00AB47BF">
      <w:pPr>
        <w:spacing w:line="360" w:lineRule="auto"/>
        <w:ind w:firstLine="709"/>
        <w:jc w:val="both"/>
        <w:rPr>
          <w:sz w:val="28"/>
          <w:szCs w:val="28"/>
        </w:rPr>
      </w:pPr>
      <w:r w:rsidRPr="00C75355">
        <w:rPr>
          <w:b/>
          <w:bCs/>
          <w:sz w:val="28"/>
          <w:szCs w:val="28"/>
        </w:rPr>
        <w:t>Заключение</w:t>
      </w:r>
      <w:r w:rsidR="00AB47BF">
        <w:rPr>
          <w:b/>
          <w:bCs/>
          <w:sz w:val="28"/>
          <w:szCs w:val="28"/>
        </w:rPr>
        <w:t xml:space="preserve">. </w:t>
      </w:r>
      <w:r w:rsidRPr="00C75355">
        <w:rPr>
          <w:sz w:val="28"/>
          <w:szCs w:val="28"/>
        </w:rPr>
        <w:t xml:space="preserve">Методическая работа занимает особое место в системе управления дошкольным учреждением, так как, прежде всего, способствует активизации личности педагога, развитию его творческой деятельности. Все ее формы направлены на повышение квалификации и мастерства воспитателей. Постоянная связь содержания методической работы с результатами работы педагогов обеспечивает непрерывный процесс совершенствования профессионального мастерства каждого воспитателя. В то же время методическая работа носит опережающий характер и отвечает за развитие и совершенствование всей работы с детьми, в соответствии с новыми достижениями в психологической и педагогической науке. Поэтому методическая работа не является службой корректирования ошибок в деятельности воспитателя, хотя в ходе ее приходится решать эти проблемы. </w:t>
      </w:r>
      <w:r w:rsidRPr="00C75355">
        <w:rPr>
          <w:sz w:val="28"/>
          <w:szCs w:val="28"/>
        </w:rPr>
        <w:lastRenderedPageBreak/>
        <w:t>Главным является оказание реальной, действенной и своевременной помощи педагогам.</w:t>
      </w:r>
    </w:p>
    <w:p w14:paraId="15ECC3D4" w14:textId="77777777" w:rsidR="003A4479" w:rsidRDefault="00004846" w:rsidP="00AB47BF">
      <w:pPr>
        <w:spacing w:line="360" w:lineRule="auto"/>
        <w:ind w:firstLine="709"/>
        <w:jc w:val="both"/>
        <w:rPr>
          <w:sz w:val="28"/>
          <w:szCs w:val="28"/>
        </w:rPr>
      </w:pPr>
      <w:r w:rsidRPr="00C75355">
        <w:rPr>
          <w:sz w:val="28"/>
          <w:szCs w:val="28"/>
        </w:rPr>
        <w:t xml:space="preserve">Актуальность проблемы подготовка высококвалифицированного, свободно мыслящего, активно действующего воспитателя на современном этапе очевидна для всех. </w:t>
      </w:r>
    </w:p>
    <w:p w14:paraId="4898FDDE" w14:textId="77777777" w:rsidR="00E7369B" w:rsidRPr="00C75355" w:rsidRDefault="00E7369B" w:rsidP="00AB47BF">
      <w:pPr>
        <w:spacing w:line="360" w:lineRule="auto"/>
        <w:ind w:firstLine="709"/>
        <w:jc w:val="both"/>
        <w:rPr>
          <w:sz w:val="28"/>
          <w:szCs w:val="28"/>
        </w:rPr>
      </w:pPr>
    </w:p>
    <w:p w14:paraId="0930989A" w14:textId="219892A9" w:rsidR="00004846" w:rsidRPr="00C75355" w:rsidRDefault="00004846" w:rsidP="00AB47BF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C75355">
        <w:rPr>
          <w:b/>
          <w:bCs/>
          <w:sz w:val="28"/>
          <w:szCs w:val="28"/>
        </w:rPr>
        <w:t>Литература</w:t>
      </w:r>
    </w:p>
    <w:p w14:paraId="6F270C7B" w14:textId="77777777" w:rsidR="002C60B4" w:rsidRPr="002C60B4" w:rsidRDefault="002C60B4" w:rsidP="002C60B4">
      <w:pPr>
        <w:numPr>
          <w:ilvl w:val="0"/>
          <w:numId w:val="16"/>
        </w:numPr>
        <w:shd w:val="clear" w:color="auto" w:fill="FFFFFF"/>
        <w:tabs>
          <w:tab w:val="clear" w:pos="720"/>
          <w:tab w:val="num" w:pos="567"/>
        </w:tabs>
        <w:ind w:left="0" w:firstLine="0"/>
        <w:jc w:val="both"/>
        <w:rPr>
          <w:color w:val="000000"/>
          <w:sz w:val="28"/>
          <w:szCs w:val="28"/>
        </w:rPr>
      </w:pPr>
      <w:r w:rsidRPr="002C60B4">
        <w:rPr>
          <w:color w:val="000000"/>
          <w:sz w:val="28"/>
          <w:szCs w:val="28"/>
        </w:rPr>
        <w:t>Белая К.Ю. Руководство ДОУ: контрольно-диагностическая функция. – М.: АСТ, 2013. – 68 с.</w:t>
      </w:r>
    </w:p>
    <w:p w14:paraId="4816AF76" w14:textId="77777777" w:rsidR="002C60B4" w:rsidRPr="002C60B4" w:rsidRDefault="002C60B4" w:rsidP="002C60B4">
      <w:pPr>
        <w:numPr>
          <w:ilvl w:val="0"/>
          <w:numId w:val="16"/>
        </w:numPr>
        <w:shd w:val="clear" w:color="auto" w:fill="FFFFFF"/>
        <w:tabs>
          <w:tab w:val="clear" w:pos="720"/>
          <w:tab w:val="num" w:pos="567"/>
        </w:tabs>
        <w:ind w:left="0" w:firstLine="0"/>
        <w:jc w:val="both"/>
        <w:rPr>
          <w:color w:val="000000"/>
          <w:sz w:val="28"/>
          <w:szCs w:val="28"/>
        </w:rPr>
      </w:pPr>
      <w:r w:rsidRPr="002C60B4">
        <w:rPr>
          <w:color w:val="000000"/>
          <w:sz w:val="28"/>
          <w:szCs w:val="28"/>
        </w:rPr>
        <w:t>Бондаревская, Е.В. Парадигмальный подход к разработке содержания ключевых педагогических компетенций / Е.В. Бондаревская, С.В. Кульневич // Педагогика. – 2014. – № 10. – С. 23-31.</w:t>
      </w:r>
    </w:p>
    <w:p w14:paraId="2956278C" w14:textId="77777777" w:rsidR="002C60B4" w:rsidRPr="002C60B4" w:rsidRDefault="002C60B4" w:rsidP="002C60B4">
      <w:pPr>
        <w:numPr>
          <w:ilvl w:val="0"/>
          <w:numId w:val="16"/>
        </w:numPr>
        <w:shd w:val="clear" w:color="auto" w:fill="FFFFFF"/>
        <w:tabs>
          <w:tab w:val="clear" w:pos="720"/>
          <w:tab w:val="num" w:pos="567"/>
        </w:tabs>
        <w:ind w:left="0" w:firstLine="0"/>
        <w:jc w:val="both"/>
        <w:rPr>
          <w:color w:val="000000"/>
          <w:sz w:val="28"/>
          <w:szCs w:val="28"/>
        </w:rPr>
      </w:pPr>
      <w:r w:rsidRPr="002C60B4">
        <w:rPr>
          <w:color w:val="000000"/>
          <w:sz w:val="28"/>
          <w:szCs w:val="28"/>
        </w:rPr>
        <w:t>Белая К. Ю. 300 ответов на вопросы заведующей детского сада. – М.: АТС, 2013. – 393 с.</w:t>
      </w:r>
    </w:p>
    <w:p w14:paraId="6937EBFD" w14:textId="77777777" w:rsidR="002C60B4" w:rsidRPr="002C60B4" w:rsidRDefault="002C60B4" w:rsidP="002C60B4">
      <w:pPr>
        <w:numPr>
          <w:ilvl w:val="0"/>
          <w:numId w:val="16"/>
        </w:numPr>
        <w:shd w:val="clear" w:color="auto" w:fill="FFFFFF"/>
        <w:tabs>
          <w:tab w:val="clear" w:pos="720"/>
          <w:tab w:val="num" w:pos="567"/>
        </w:tabs>
        <w:ind w:left="0" w:firstLine="0"/>
        <w:jc w:val="both"/>
        <w:rPr>
          <w:color w:val="000000"/>
          <w:sz w:val="28"/>
          <w:szCs w:val="28"/>
        </w:rPr>
      </w:pPr>
      <w:r w:rsidRPr="002C60B4">
        <w:rPr>
          <w:color w:val="000000"/>
          <w:sz w:val="28"/>
          <w:szCs w:val="28"/>
        </w:rPr>
        <w:t>Белкин А. С. Компетентность. Профессионализм. Мастерство. – Челябинск: Юж.-Урал. кн. изд-во. 2014. – 176 с.</w:t>
      </w:r>
    </w:p>
    <w:p w14:paraId="216549B7" w14:textId="77777777" w:rsidR="002C60B4" w:rsidRPr="002C60B4" w:rsidRDefault="002C60B4" w:rsidP="002C60B4">
      <w:pPr>
        <w:numPr>
          <w:ilvl w:val="0"/>
          <w:numId w:val="16"/>
        </w:numPr>
        <w:shd w:val="clear" w:color="auto" w:fill="FFFFFF"/>
        <w:tabs>
          <w:tab w:val="clear" w:pos="720"/>
          <w:tab w:val="num" w:pos="567"/>
        </w:tabs>
        <w:ind w:left="0" w:firstLine="0"/>
        <w:jc w:val="both"/>
        <w:rPr>
          <w:color w:val="000000"/>
          <w:sz w:val="28"/>
          <w:szCs w:val="28"/>
        </w:rPr>
      </w:pPr>
      <w:r w:rsidRPr="002C60B4">
        <w:rPr>
          <w:color w:val="000000"/>
          <w:sz w:val="28"/>
          <w:szCs w:val="28"/>
        </w:rPr>
        <w:t>Воронина Г.Л. Управление качеством дошкольного образования: состояние, проблемы, перспективы развития/Материалы окружного научно -практического семинара г. Новый Уренгой 26-30 ноября 2002г. Часть 1,2.-Салехард: ЯНОИПКРО, 2013</w:t>
      </w:r>
    </w:p>
    <w:p w14:paraId="45C9AE2C" w14:textId="77777777" w:rsidR="002C60B4" w:rsidRPr="002C60B4" w:rsidRDefault="002C60B4" w:rsidP="002C60B4">
      <w:pPr>
        <w:numPr>
          <w:ilvl w:val="0"/>
          <w:numId w:val="16"/>
        </w:numPr>
        <w:shd w:val="clear" w:color="auto" w:fill="FFFFFF"/>
        <w:tabs>
          <w:tab w:val="clear" w:pos="720"/>
          <w:tab w:val="num" w:pos="567"/>
        </w:tabs>
        <w:ind w:left="0" w:firstLine="0"/>
        <w:jc w:val="both"/>
        <w:rPr>
          <w:color w:val="000000"/>
          <w:sz w:val="28"/>
          <w:szCs w:val="28"/>
        </w:rPr>
      </w:pPr>
      <w:r w:rsidRPr="002C60B4">
        <w:rPr>
          <w:color w:val="000000"/>
          <w:sz w:val="28"/>
          <w:szCs w:val="28"/>
        </w:rPr>
        <w:t>Волобуева Л. М. Работа старшего воспитателя ДОУ с педагогами. – М.: Творческий центр, 2014. – 96 с.</w:t>
      </w:r>
    </w:p>
    <w:p w14:paraId="652BACC4" w14:textId="549AEF26" w:rsidR="002C60B4" w:rsidRPr="002C60B4" w:rsidRDefault="002C60B4" w:rsidP="002C60B4">
      <w:pPr>
        <w:numPr>
          <w:ilvl w:val="0"/>
          <w:numId w:val="16"/>
        </w:numPr>
        <w:shd w:val="clear" w:color="auto" w:fill="FFFFFF"/>
        <w:tabs>
          <w:tab w:val="clear" w:pos="720"/>
          <w:tab w:val="num" w:pos="567"/>
        </w:tabs>
        <w:ind w:left="0" w:firstLine="0"/>
        <w:jc w:val="both"/>
        <w:rPr>
          <w:color w:val="000000"/>
          <w:sz w:val="28"/>
          <w:szCs w:val="28"/>
        </w:rPr>
      </w:pPr>
      <w:r w:rsidRPr="002C60B4">
        <w:rPr>
          <w:color w:val="000000"/>
          <w:sz w:val="28"/>
          <w:szCs w:val="28"/>
        </w:rPr>
        <w:t>Веракса Н.Е. Проектная деятельность дошкольников: пособие для педагогов дошкольных учреждений: для работы с детьми 5-7 лет / Н.Е. Веракса, А.Н. Веракса. – М.: Мозайка-Синтез, 20</w:t>
      </w:r>
      <w:r>
        <w:rPr>
          <w:color w:val="000000"/>
          <w:sz w:val="28"/>
          <w:szCs w:val="28"/>
        </w:rPr>
        <w:t>21</w:t>
      </w:r>
      <w:r w:rsidRPr="002C60B4">
        <w:rPr>
          <w:color w:val="000000"/>
          <w:sz w:val="28"/>
          <w:szCs w:val="28"/>
        </w:rPr>
        <w:t>.</w:t>
      </w:r>
    </w:p>
    <w:p w14:paraId="578FD2CA" w14:textId="77777777" w:rsidR="002C60B4" w:rsidRPr="002C60B4" w:rsidRDefault="002C60B4" w:rsidP="002C60B4">
      <w:pPr>
        <w:numPr>
          <w:ilvl w:val="0"/>
          <w:numId w:val="16"/>
        </w:numPr>
        <w:shd w:val="clear" w:color="auto" w:fill="FFFFFF"/>
        <w:tabs>
          <w:tab w:val="clear" w:pos="720"/>
          <w:tab w:val="num" w:pos="567"/>
        </w:tabs>
        <w:ind w:left="0" w:firstLine="0"/>
        <w:jc w:val="both"/>
        <w:rPr>
          <w:color w:val="000000"/>
          <w:sz w:val="28"/>
          <w:szCs w:val="28"/>
        </w:rPr>
      </w:pPr>
      <w:r w:rsidRPr="002C60B4">
        <w:rPr>
          <w:color w:val="000000"/>
          <w:sz w:val="28"/>
          <w:szCs w:val="28"/>
        </w:rPr>
        <w:t>Волобуева, Л.М. Работа старшего воспитателя с педагогами / Л.М.Волобуева// Творческий Центр Сфера. –Москва-2005.-с.67.</w:t>
      </w:r>
    </w:p>
    <w:p w14:paraId="43966553" w14:textId="77777777" w:rsidR="002C60B4" w:rsidRPr="002C60B4" w:rsidRDefault="002C60B4" w:rsidP="002C60B4">
      <w:pPr>
        <w:numPr>
          <w:ilvl w:val="0"/>
          <w:numId w:val="16"/>
        </w:numPr>
        <w:shd w:val="clear" w:color="auto" w:fill="FFFFFF"/>
        <w:tabs>
          <w:tab w:val="clear" w:pos="720"/>
          <w:tab w:val="num" w:pos="567"/>
        </w:tabs>
        <w:ind w:left="0" w:firstLine="0"/>
        <w:jc w:val="both"/>
        <w:rPr>
          <w:color w:val="000000"/>
          <w:sz w:val="28"/>
          <w:szCs w:val="28"/>
        </w:rPr>
      </w:pPr>
      <w:r w:rsidRPr="002C60B4">
        <w:rPr>
          <w:color w:val="000000"/>
          <w:sz w:val="28"/>
          <w:szCs w:val="28"/>
        </w:rPr>
        <w:t>Деркунская В.А., Поведенок Н.П., Тимофеева Н.Н. Инновационные формы активизации профессионального творчества воспитателей ДОУ в условиях опытно-экспериментальной работы // Управление ДОУ. – 2012. - № 5. – с. 24.</w:t>
      </w:r>
    </w:p>
    <w:p w14:paraId="10FB1B3A" w14:textId="77777777" w:rsidR="00CB3D35" w:rsidRPr="002C60B4" w:rsidRDefault="00CB3D35" w:rsidP="002C60B4">
      <w:pPr>
        <w:tabs>
          <w:tab w:val="num" w:pos="567"/>
        </w:tabs>
        <w:spacing w:line="360" w:lineRule="auto"/>
        <w:jc w:val="both"/>
        <w:rPr>
          <w:b/>
          <w:sz w:val="28"/>
          <w:szCs w:val="28"/>
        </w:rPr>
      </w:pPr>
    </w:p>
    <w:p w14:paraId="48B93C07" w14:textId="753F1AFC" w:rsidR="004A7135" w:rsidRPr="003B1490" w:rsidRDefault="004A7135" w:rsidP="00AB47BF">
      <w:pPr>
        <w:spacing w:line="360" w:lineRule="auto"/>
        <w:jc w:val="both"/>
        <w:rPr>
          <w:b/>
          <w:sz w:val="28"/>
          <w:szCs w:val="28"/>
        </w:rPr>
      </w:pPr>
      <w:r w:rsidRPr="003B1490">
        <w:rPr>
          <w:b/>
          <w:sz w:val="28"/>
          <w:szCs w:val="28"/>
        </w:rPr>
        <w:t>Приложения</w:t>
      </w:r>
    </w:p>
    <w:p w14:paraId="0540A905" w14:textId="77777777" w:rsidR="004A7135" w:rsidRPr="003B1490" w:rsidRDefault="004A7135" w:rsidP="00AB47BF">
      <w:pPr>
        <w:spacing w:line="360" w:lineRule="auto"/>
        <w:jc w:val="both"/>
        <w:rPr>
          <w:sz w:val="28"/>
          <w:szCs w:val="28"/>
        </w:rPr>
      </w:pPr>
    </w:p>
    <w:p w14:paraId="1CA0DB71" w14:textId="699475DC" w:rsidR="004A7135" w:rsidRPr="003B1490" w:rsidRDefault="004A7135" w:rsidP="00AB47BF">
      <w:pPr>
        <w:spacing w:line="360" w:lineRule="auto"/>
        <w:jc w:val="both"/>
        <w:rPr>
          <w:sz w:val="28"/>
          <w:szCs w:val="28"/>
        </w:rPr>
      </w:pPr>
      <w:r w:rsidRPr="003B1490">
        <w:rPr>
          <w:sz w:val="28"/>
          <w:szCs w:val="28"/>
        </w:rPr>
        <w:t>1.</w:t>
      </w:r>
      <w:r w:rsidR="003B1490" w:rsidRPr="003B1490">
        <w:rPr>
          <w:sz w:val="28"/>
          <w:szCs w:val="28"/>
        </w:rPr>
        <w:t xml:space="preserve"> </w:t>
      </w:r>
      <w:r w:rsidR="003B1490">
        <w:rPr>
          <w:sz w:val="28"/>
          <w:szCs w:val="28"/>
        </w:rPr>
        <w:t>М</w:t>
      </w:r>
      <w:r w:rsidRPr="003B1490">
        <w:rPr>
          <w:sz w:val="28"/>
          <w:szCs w:val="28"/>
        </w:rPr>
        <w:t xml:space="preserve">одель методической службы </w:t>
      </w:r>
      <w:r w:rsidR="00107EA4">
        <w:rPr>
          <w:sz w:val="28"/>
          <w:szCs w:val="28"/>
        </w:rPr>
        <w:t>ДОУ</w:t>
      </w:r>
    </w:p>
    <w:p w14:paraId="620F417C" w14:textId="77777777" w:rsidR="004A7135" w:rsidRPr="003B1490" w:rsidRDefault="004A7135" w:rsidP="00AB47BF">
      <w:pPr>
        <w:spacing w:line="360" w:lineRule="auto"/>
        <w:jc w:val="both"/>
        <w:rPr>
          <w:sz w:val="28"/>
          <w:szCs w:val="28"/>
        </w:rPr>
      </w:pPr>
      <w:r w:rsidRPr="003B1490">
        <w:rPr>
          <w:sz w:val="28"/>
          <w:szCs w:val="28"/>
        </w:rPr>
        <w:t>2.</w:t>
      </w:r>
      <w:r w:rsidR="003B1490" w:rsidRPr="003B1490">
        <w:rPr>
          <w:sz w:val="28"/>
          <w:szCs w:val="28"/>
        </w:rPr>
        <w:t xml:space="preserve"> </w:t>
      </w:r>
      <w:r w:rsidR="003B1490">
        <w:rPr>
          <w:sz w:val="28"/>
          <w:szCs w:val="28"/>
        </w:rPr>
        <w:t>О</w:t>
      </w:r>
      <w:r w:rsidRPr="003B1490">
        <w:rPr>
          <w:sz w:val="28"/>
          <w:szCs w:val="28"/>
        </w:rPr>
        <w:t>ткрытая модель методической поддержки начинающих педагогов</w:t>
      </w:r>
    </w:p>
    <w:p w14:paraId="7E501E2A" w14:textId="77777777" w:rsidR="004A7135" w:rsidRPr="003B1490" w:rsidRDefault="004A7135" w:rsidP="00AB47BF">
      <w:pPr>
        <w:spacing w:line="360" w:lineRule="auto"/>
        <w:jc w:val="both"/>
        <w:rPr>
          <w:sz w:val="28"/>
          <w:szCs w:val="28"/>
        </w:rPr>
      </w:pPr>
      <w:r w:rsidRPr="003B1490">
        <w:rPr>
          <w:sz w:val="28"/>
          <w:szCs w:val="28"/>
        </w:rPr>
        <w:t>3.</w:t>
      </w:r>
      <w:r w:rsidR="003B1490" w:rsidRPr="003B1490">
        <w:rPr>
          <w:sz w:val="28"/>
          <w:szCs w:val="28"/>
        </w:rPr>
        <w:t xml:space="preserve"> </w:t>
      </w:r>
      <w:r w:rsidR="003B1490">
        <w:rPr>
          <w:sz w:val="28"/>
          <w:szCs w:val="28"/>
        </w:rPr>
        <w:t>Ф</w:t>
      </w:r>
      <w:r w:rsidRPr="003B1490">
        <w:rPr>
          <w:sz w:val="28"/>
          <w:szCs w:val="28"/>
        </w:rPr>
        <w:t>ункции модели методической службы</w:t>
      </w:r>
    </w:p>
    <w:p w14:paraId="62A23594" w14:textId="77777777" w:rsidR="004A7135" w:rsidRPr="003B1490" w:rsidRDefault="004A7135" w:rsidP="00AB47BF">
      <w:pPr>
        <w:spacing w:line="360" w:lineRule="auto"/>
        <w:jc w:val="both"/>
        <w:rPr>
          <w:sz w:val="28"/>
          <w:szCs w:val="28"/>
        </w:rPr>
      </w:pPr>
      <w:r w:rsidRPr="003B1490">
        <w:rPr>
          <w:sz w:val="28"/>
          <w:szCs w:val="28"/>
        </w:rPr>
        <w:t>4.</w:t>
      </w:r>
      <w:r w:rsidR="003B1490" w:rsidRPr="003B1490">
        <w:rPr>
          <w:sz w:val="28"/>
          <w:szCs w:val="28"/>
        </w:rPr>
        <w:t xml:space="preserve"> </w:t>
      </w:r>
      <w:r w:rsidR="003B1490">
        <w:rPr>
          <w:sz w:val="28"/>
          <w:szCs w:val="28"/>
        </w:rPr>
        <w:t>Ф</w:t>
      </w:r>
      <w:r w:rsidRPr="003B1490">
        <w:rPr>
          <w:sz w:val="28"/>
          <w:szCs w:val="28"/>
        </w:rPr>
        <w:t>ормы методической работы с кадрами</w:t>
      </w:r>
    </w:p>
    <w:p w14:paraId="03EE6694" w14:textId="177FFE11" w:rsidR="004A7135" w:rsidRPr="003B1490" w:rsidRDefault="004A7135" w:rsidP="00AB47BF">
      <w:pPr>
        <w:spacing w:line="360" w:lineRule="auto"/>
        <w:jc w:val="both"/>
        <w:rPr>
          <w:sz w:val="28"/>
          <w:szCs w:val="28"/>
        </w:rPr>
      </w:pPr>
      <w:r w:rsidRPr="003B1490">
        <w:rPr>
          <w:sz w:val="28"/>
          <w:szCs w:val="28"/>
        </w:rPr>
        <w:lastRenderedPageBreak/>
        <w:t>5.</w:t>
      </w:r>
      <w:r w:rsidR="003B1490" w:rsidRPr="003B1490">
        <w:rPr>
          <w:sz w:val="28"/>
          <w:szCs w:val="28"/>
        </w:rPr>
        <w:t xml:space="preserve"> </w:t>
      </w:r>
      <w:r w:rsidR="003B1490">
        <w:rPr>
          <w:sz w:val="28"/>
          <w:szCs w:val="28"/>
        </w:rPr>
        <w:t>М</w:t>
      </w:r>
      <w:r w:rsidRPr="003B1490">
        <w:rPr>
          <w:sz w:val="28"/>
          <w:szCs w:val="28"/>
        </w:rPr>
        <w:t>одель взаимодействия участников городской стажерской площадки «</w:t>
      </w:r>
      <w:r w:rsidR="003B1490">
        <w:rPr>
          <w:sz w:val="28"/>
          <w:szCs w:val="28"/>
        </w:rPr>
        <w:t>И</w:t>
      </w:r>
      <w:r w:rsidRPr="003B1490">
        <w:rPr>
          <w:sz w:val="28"/>
          <w:szCs w:val="28"/>
        </w:rPr>
        <w:t xml:space="preserve">нтегрированные занятия в рамках проектной деятельности </w:t>
      </w:r>
      <w:r w:rsidR="00107EA4">
        <w:rPr>
          <w:sz w:val="28"/>
          <w:szCs w:val="28"/>
        </w:rPr>
        <w:t>ДОУ</w:t>
      </w:r>
      <w:r w:rsidRPr="003B1490">
        <w:rPr>
          <w:sz w:val="28"/>
          <w:szCs w:val="28"/>
        </w:rPr>
        <w:t xml:space="preserve">» </w:t>
      </w:r>
    </w:p>
    <w:p w14:paraId="6BE2003F" w14:textId="77777777" w:rsidR="004A7135" w:rsidRPr="003B1490" w:rsidRDefault="004A7135" w:rsidP="00AB47BF">
      <w:pPr>
        <w:spacing w:line="360" w:lineRule="auto"/>
        <w:jc w:val="both"/>
        <w:rPr>
          <w:sz w:val="28"/>
          <w:szCs w:val="28"/>
        </w:rPr>
      </w:pPr>
      <w:r w:rsidRPr="003B1490">
        <w:rPr>
          <w:sz w:val="28"/>
          <w:szCs w:val="28"/>
        </w:rPr>
        <w:t>6.</w:t>
      </w:r>
      <w:r w:rsidR="003B1490" w:rsidRPr="003B1490">
        <w:rPr>
          <w:sz w:val="28"/>
          <w:szCs w:val="28"/>
        </w:rPr>
        <w:t xml:space="preserve"> </w:t>
      </w:r>
      <w:r w:rsidR="003B1490">
        <w:rPr>
          <w:sz w:val="28"/>
          <w:szCs w:val="28"/>
        </w:rPr>
        <w:t>А</w:t>
      </w:r>
      <w:r w:rsidRPr="003B1490">
        <w:rPr>
          <w:sz w:val="28"/>
          <w:szCs w:val="28"/>
        </w:rPr>
        <w:t>нкета для педагогов (выявление перспектив профессиональной деятельности)</w:t>
      </w:r>
    </w:p>
    <w:p w14:paraId="583071D6" w14:textId="77777777" w:rsidR="004A7135" w:rsidRPr="003B1490" w:rsidRDefault="004A7135" w:rsidP="00AB47BF">
      <w:pPr>
        <w:spacing w:line="360" w:lineRule="auto"/>
        <w:jc w:val="both"/>
        <w:rPr>
          <w:sz w:val="28"/>
          <w:szCs w:val="28"/>
        </w:rPr>
      </w:pPr>
      <w:r w:rsidRPr="003B1490">
        <w:rPr>
          <w:sz w:val="28"/>
          <w:szCs w:val="28"/>
        </w:rPr>
        <w:t>7.</w:t>
      </w:r>
      <w:r w:rsidR="003B1490" w:rsidRPr="003B1490">
        <w:rPr>
          <w:sz w:val="28"/>
          <w:szCs w:val="28"/>
        </w:rPr>
        <w:t xml:space="preserve"> </w:t>
      </w:r>
      <w:r w:rsidR="003B1490">
        <w:rPr>
          <w:sz w:val="28"/>
          <w:szCs w:val="28"/>
        </w:rPr>
        <w:t>А</w:t>
      </w:r>
      <w:r w:rsidRPr="003B1490">
        <w:rPr>
          <w:sz w:val="28"/>
          <w:szCs w:val="28"/>
        </w:rPr>
        <w:t>нкета начинающего специалиста</w:t>
      </w:r>
    </w:p>
    <w:p w14:paraId="558C0FCF" w14:textId="77777777" w:rsidR="004A7135" w:rsidRPr="003B1490" w:rsidRDefault="004A7135" w:rsidP="00AB47BF">
      <w:pPr>
        <w:spacing w:line="360" w:lineRule="auto"/>
        <w:jc w:val="both"/>
        <w:rPr>
          <w:sz w:val="28"/>
          <w:szCs w:val="28"/>
        </w:rPr>
      </w:pPr>
      <w:r w:rsidRPr="003B1490">
        <w:rPr>
          <w:sz w:val="28"/>
          <w:szCs w:val="28"/>
        </w:rPr>
        <w:t>8</w:t>
      </w:r>
      <w:r w:rsidR="003B1490" w:rsidRPr="003B1490">
        <w:rPr>
          <w:sz w:val="28"/>
          <w:szCs w:val="28"/>
        </w:rPr>
        <w:t xml:space="preserve">. </w:t>
      </w:r>
      <w:r w:rsidR="003B1490">
        <w:rPr>
          <w:sz w:val="28"/>
          <w:szCs w:val="28"/>
        </w:rPr>
        <w:t>К</w:t>
      </w:r>
      <w:r w:rsidRPr="003B1490">
        <w:rPr>
          <w:sz w:val="28"/>
          <w:szCs w:val="28"/>
        </w:rPr>
        <w:t>арта эффективности работы воспитателя</w:t>
      </w:r>
    </w:p>
    <w:p w14:paraId="794755B5" w14:textId="2B74F6A5" w:rsidR="004A7135" w:rsidRPr="003B1490" w:rsidRDefault="004A7135" w:rsidP="00AB47BF">
      <w:pPr>
        <w:spacing w:line="360" w:lineRule="auto"/>
        <w:jc w:val="both"/>
        <w:rPr>
          <w:sz w:val="28"/>
          <w:szCs w:val="28"/>
        </w:rPr>
      </w:pPr>
      <w:r w:rsidRPr="003B1490">
        <w:rPr>
          <w:sz w:val="28"/>
          <w:szCs w:val="28"/>
        </w:rPr>
        <w:t>9.</w:t>
      </w:r>
      <w:r w:rsidR="003B1490" w:rsidRPr="003B1490">
        <w:rPr>
          <w:sz w:val="28"/>
          <w:szCs w:val="28"/>
        </w:rPr>
        <w:t xml:space="preserve"> </w:t>
      </w:r>
      <w:r w:rsidR="003B1490">
        <w:rPr>
          <w:sz w:val="28"/>
          <w:szCs w:val="28"/>
        </w:rPr>
        <w:t>Д</w:t>
      </w:r>
      <w:r w:rsidRPr="003B1490">
        <w:rPr>
          <w:sz w:val="28"/>
          <w:szCs w:val="28"/>
        </w:rPr>
        <w:t xml:space="preserve">иагностическая карта возможностей и затруднений педагога </w:t>
      </w:r>
      <w:r w:rsidR="00107EA4">
        <w:rPr>
          <w:sz w:val="28"/>
          <w:szCs w:val="28"/>
        </w:rPr>
        <w:t>ДОУ</w:t>
      </w:r>
    </w:p>
    <w:p w14:paraId="40AFF4F8" w14:textId="77777777" w:rsidR="004A7135" w:rsidRPr="003B1490" w:rsidRDefault="004A7135" w:rsidP="00AB47BF">
      <w:pPr>
        <w:spacing w:line="360" w:lineRule="auto"/>
        <w:jc w:val="both"/>
        <w:rPr>
          <w:sz w:val="28"/>
          <w:szCs w:val="28"/>
        </w:rPr>
      </w:pPr>
      <w:r w:rsidRPr="003B1490">
        <w:rPr>
          <w:sz w:val="28"/>
          <w:szCs w:val="28"/>
        </w:rPr>
        <w:t>10.</w:t>
      </w:r>
      <w:r w:rsidR="003B1490" w:rsidRPr="003B1490">
        <w:rPr>
          <w:sz w:val="28"/>
          <w:szCs w:val="28"/>
        </w:rPr>
        <w:t xml:space="preserve"> </w:t>
      </w:r>
      <w:r w:rsidR="003B1490">
        <w:rPr>
          <w:sz w:val="28"/>
          <w:szCs w:val="28"/>
        </w:rPr>
        <w:t>К</w:t>
      </w:r>
      <w:r w:rsidRPr="003B1490">
        <w:rPr>
          <w:sz w:val="28"/>
          <w:szCs w:val="28"/>
        </w:rPr>
        <w:t>ритерии оценки результативности педагогического опыта</w:t>
      </w:r>
    </w:p>
    <w:p w14:paraId="39559D72" w14:textId="559BB46D" w:rsidR="004A7135" w:rsidRPr="003B1490" w:rsidRDefault="004A7135" w:rsidP="00AB47BF">
      <w:pPr>
        <w:spacing w:line="360" w:lineRule="auto"/>
        <w:jc w:val="both"/>
        <w:rPr>
          <w:sz w:val="28"/>
          <w:szCs w:val="28"/>
        </w:rPr>
      </w:pPr>
      <w:r w:rsidRPr="003B1490">
        <w:rPr>
          <w:sz w:val="28"/>
          <w:szCs w:val="28"/>
        </w:rPr>
        <w:t>11.</w:t>
      </w:r>
      <w:r w:rsidR="003B1490" w:rsidRPr="003B1490">
        <w:rPr>
          <w:sz w:val="28"/>
          <w:szCs w:val="28"/>
        </w:rPr>
        <w:t xml:space="preserve"> </w:t>
      </w:r>
      <w:r w:rsidR="003B1490">
        <w:rPr>
          <w:sz w:val="28"/>
          <w:szCs w:val="28"/>
        </w:rPr>
        <w:t>М</w:t>
      </w:r>
      <w:r w:rsidRPr="003B1490">
        <w:rPr>
          <w:sz w:val="28"/>
          <w:szCs w:val="28"/>
        </w:rPr>
        <w:t xml:space="preserve">одель выпускника </w:t>
      </w:r>
      <w:r w:rsidR="00107EA4">
        <w:rPr>
          <w:sz w:val="28"/>
          <w:szCs w:val="28"/>
        </w:rPr>
        <w:t>ДОУ</w:t>
      </w:r>
    </w:p>
    <w:p w14:paraId="2485DF9B" w14:textId="43C71F7A" w:rsidR="004A7135" w:rsidRPr="003B1490" w:rsidRDefault="004A7135" w:rsidP="00AB47BF">
      <w:pPr>
        <w:spacing w:line="360" w:lineRule="auto"/>
        <w:jc w:val="both"/>
        <w:rPr>
          <w:sz w:val="28"/>
          <w:szCs w:val="28"/>
        </w:rPr>
      </w:pPr>
      <w:r w:rsidRPr="003B1490">
        <w:rPr>
          <w:sz w:val="28"/>
          <w:szCs w:val="28"/>
        </w:rPr>
        <w:t>12.</w:t>
      </w:r>
      <w:r w:rsidR="003B1490" w:rsidRPr="003B1490">
        <w:rPr>
          <w:sz w:val="28"/>
          <w:szCs w:val="28"/>
        </w:rPr>
        <w:t xml:space="preserve"> </w:t>
      </w:r>
      <w:r w:rsidR="003B1490">
        <w:rPr>
          <w:sz w:val="28"/>
          <w:szCs w:val="28"/>
        </w:rPr>
        <w:t>Д</w:t>
      </w:r>
      <w:r w:rsidRPr="003B1490">
        <w:rPr>
          <w:sz w:val="28"/>
          <w:szCs w:val="28"/>
        </w:rPr>
        <w:t xml:space="preserve">иагностическая карта уровней компетенций педагога </w:t>
      </w:r>
      <w:r w:rsidR="00107EA4">
        <w:rPr>
          <w:sz w:val="28"/>
          <w:szCs w:val="28"/>
        </w:rPr>
        <w:t>ДОУ</w:t>
      </w:r>
    </w:p>
    <w:p w14:paraId="3EDFF1D5" w14:textId="6DC2B1E9" w:rsidR="004A7135" w:rsidRPr="003B1490" w:rsidRDefault="004A7135" w:rsidP="00AB47BF">
      <w:pPr>
        <w:spacing w:line="360" w:lineRule="auto"/>
        <w:jc w:val="both"/>
        <w:rPr>
          <w:sz w:val="28"/>
          <w:szCs w:val="28"/>
        </w:rPr>
      </w:pPr>
      <w:r w:rsidRPr="003B1490">
        <w:rPr>
          <w:sz w:val="28"/>
          <w:szCs w:val="28"/>
        </w:rPr>
        <w:t>13.</w:t>
      </w:r>
      <w:r w:rsidR="003B1490" w:rsidRPr="003B1490">
        <w:rPr>
          <w:sz w:val="28"/>
          <w:szCs w:val="28"/>
        </w:rPr>
        <w:t xml:space="preserve"> </w:t>
      </w:r>
      <w:r w:rsidR="003B1490">
        <w:rPr>
          <w:sz w:val="28"/>
          <w:szCs w:val="28"/>
        </w:rPr>
        <w:t>С</w:t>
      </w:r>
      <w:r w:rsidRPr="003B1490">
        <w:rPr>
          <w:sz w:val="28"/>
          <w:szCs w:val="28"/>
        </w:rPr>
        <w:t xml:space="preserve">хема модели профессиональной компетенции воспитателя </w:t>
      </w:r>
      <w:r w:rsidR="00107EA4">
        <w:rPr>
          <w:sz w:val="28"/>
          <w:szCs w:val="28"/>
        </w:rPr>
        <w:t>ДОУ</w:t>
      </w:r>
    </w:p>
    <w:p w14:paraId="304D5EE2" w14:textId="77777777" w:rsidR="004A7135" w:rsidRPr="003B1490" w:rsidRDefault="004A7135" w:rsidP="00AB47BF">
      <w:pPr>
        <w:spacing w:line="360" w:lineRule="auto"/>
        <w:jc w:val="both"/>
        <w:rPr>
          <w:sz w:val="28"/>
          <w:szCs w:val="28"/>
        </w:rPr>
      </w:pPr>
      <w:r w:rsidRPr="003B1490">
        <w:rPr>
          <w:sz w:val="28"/>
          <w:szCs w:val="28"/>
        </w:rPr>
        <w:t>14.</w:t>
      </w:r>
      <w:r w:rsidR="003B1490" w:rsidRPr="003B1490">
        <w:rPr>
          <w:sz w:val="28"/>
          <w:szCs w:val="28"/>
        </w:rPr>
        <w:t xml:space="preserve"> </w:t>
      </w:r>
      <w:r w:rsidR="003B1490">
        <w:rPr>
          <w:sz w:val="28"/>
          <w:szCs w:val="28"/>
        </w:rPr>
        <w:t>Л</w:t>
      </w:r>
      <w:r w:rsidRPr="003B1490">
        <w:rPr>
          <w:sz w:val="28"/>
          <w:szCs w:val="28"/>
        </w:rPr>
        <w:t>ист оценки уровня профессиональной компетенции педагога</w:t>
      </w:r>
    </w:p>
    <w:p w14:paraId="233DCA29" w14:textId="0F742D42" w:rsidR="004A7135" w:rsidRPr="003B1490" w:rsidRDefault="004A7135" w:rsidP="00AB47BF">
      <w:pPr>
        <w:spacing w:line="360" w:lineRule="auto"/>
        <w:jc w:val="both"/>
        <w:rPr>
          <w:sz w:val="28"/>
          <w:szCs w:val="28"/>
        </w:rPr>
      </w:pPr>
      <w:r w:rsidRPr="003B1490">
        <w:rPr>
          <w:sz w:val="28"/>
          <w:szCs w:val="28"/>
        </w:rPr>
        <w:t>15.</w:t>
      </w:r>
      <w:r w:rsidR="003B1490" w:rsidRPr="003B1490">
        <w:rPr>
          <w:sz w:val="28"/>
          <w:szCs w:val="28"/>
        </w:rPr>
        <w:t xml:space="preserve"> </w:t>
      </w:r>
      <w:r w:rsidR="003B1490">
        <w:rPr>
          <w:sz w:val="28"/>
          <w:szCs w:val="28"/>
        </w:rPr>
        <w:t>Р</w:t>
      </w:r>
      <w:r w:rsidRPr="003B1490">
        <w:rPr>
          <w:sz w:val="28"/>
          <w:szCs w:val="28"/>
        </w:rPr>
        <w:t xml:space="preserve">езультаты сформированности ключевых компетенций педагогов </w:t>
      </w:r>
      <w:r w:rsidR="00107EA4">
        <w:rPr>
          <w:sz w:val="28"/>
          <w:szCs w:val="28"/>
        </w:rPr>
        <w:t>ДОУ</w:t>
      </w:r>
    </w:p>
    <w:p w14:paraId="14815A5E" w14:textId="77777777" w:rsidR="00151F1E" w:rsidRPr="003B1490" w:rsidRDefault="00151F1E" w:rsidP="00AB47BF">
      <w:pPr>
        <w:spacing w:line="360" w:lineRule="auto"/>
        <w:jc w:val="both"/>
        <w:rPr>
          <w:sz w:val="28"/>
          <w:szCs w:val="28"/>
        </w:rPr>
      </w:pPr>
    </w:p>
    <w:sectPr w:rsidR="00151F1E" w:rsidRPr="003B1490" w:rsidSect="00AB47BF">
      <w:headerReference w:type="default" r:id="rId15"/>
      <w:pgSz w:w="11906" w:h="16838" w:code="9"/>
      <w:pgMar w:top="284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803A56" w14:textId="77777777" w:rsidR="00755BC3" w:rsidRDefault="00755BC3" w:rsidP="003B1490">
      <w:r>
        <w:separator/>
      </w:r>
    </w:p>
  </w:endnote>
  <w:endnote w:type="continuationSeparator" w:id="0">
    <w:p w14:paraId="489AABE9" w14:textId="77777777" w:rsidR="00755BC3" w:rsidRDefault="00755BC3" w:rsidP="003B1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B465CE" w14:textId="77777777" w:rsidR="00755BC3" w:rsidRDefault="00755BC3" w:rsidP="003B1490">
      <w:r>
        <w:separator/>
      </w:r>
    </w:p>
  </w:footnote>
  <w:footnote w:type="continuationSeparator" w:id="0">
    <w:p w14:paraId="29B346E6" w14:textId="77777777" w:rsidR="00755BC3" w:rsidRDefault="00755BC3" w:rsidP="003B14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1045159"/>
      <w:docPartObj>
        <w:docPartGallery w:val="Page Numbers (Top of Page)"/>
        <w:docPartUnique/>
      </w:docPartObj>
    </w:sdtPr>
    <w:sdtEndPr/>
    <w:sdtContent>
      <w:p w14:paraId="1E43E521" w14:textId="77777777" w:rsidR="003B1490" w:rsidRDefault="00755BC3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2648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2DB9F3EA" w14:textId="77777777" w:rsidR="003B1490" w:rsidRDefault="003B149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21D79"/>
    <w:multiLevelType w:val="hybridMultilevel"/>
    <w:tmpl w:val="10501CE4"/>
    <w:lvl w:ilvl="0" w:tplc="787A6F5A">
      <w:start w:val="1"/>
      <w:numFmt w:val="bullet"/>
      <w:lvlText w:val="-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</w:rPr>
    </w:lvl>
    <w:lvl w:ilvl="1" w:tplc="7BBA19FA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A57AF7"/>
    <w:multiLevelType w:val="hybridMultilevel"/>
    <w:tmpl w:val="60EA7E66"/>
    <w:lvl w:ilvl="0" w:tplc="787A6F5A">
      <w:start w:val="1"/>
      <w:numFmt w:val="bullet"/>
      <w:lvlText w:val="-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C9678A"/>
    <w:multiLevelType w:val="multilevel"/>
    <w:tmpl w:val="C0C6F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7E115C"/>
    <w:multiLevelType w:val="hybridMultilevel"/>
    <w:tmpl w:val="3A3A1404"/>
    <w:lvl w:ilvl="0" w:tplc="787A6F5A">
      <w:start w:val="1"/>
      <w:numFmt w:val="bullet"/>
      <w:lvlText w:val="-"/>
      <w:lvlJc w:val="left"/>
      <w:pPr>
        <w:tabs>
          <w:tab w:val="num" w:pos="2138"/>
        </w:tabs>
        <w:ind w:left="2138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836355"/>
    <w:multiLevelType w:val="hybridMultilevel"/>
    <w:tmpl w:val="F9A49F2A"/>
    <w:lvl w:ilvl="0" w:tplc="787A6F5A">
      <w:start w:val="1"/>
      <w:numFmt w:val="bullet"/>
      <w:lvlText w:val="-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A54B2C"/>
    <w:multiLevelType w:val="hybridMultilevel"/>
    <w:tmpl w:val="412489CC"/>
    <w:lvl w:ilvl="0" w:tplc="787A6F5A">
      <w:start w:val="1"/>
      <w:numFmt w:val="bullet"/>
      <w:lvlText w:val="-"/>
      <w:lvlJc w:val="left"/>
      <w:pPr>
        <w:tabs>
          <w:tab w:val="num" w:pos="2138"/>
        </w:tabs>
        <w:ind w:left="2138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105AA5"/>
    <w:multiLevelType w:val="hybridMultilevel"/>
    <w:tmpl w:val="50FC42E4"/>
    <w:lvl w:ilvl="0" w:tplc="787A6F5A">
      <w:start w:val="1"/>
      <w:numFmt w:val="bullet"/>
      <w:lvlText w:val="-"/>
      <w:lvlJc w:val="left"/>
      <w:pPr>
        <w:tabs>
          <w:tab w:val="num" w:pos="2138"/>
        </w:tabs>
        <w:ind w:left="2138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A04E74"/>
    <w:multiLevelType w:val="hybridMultilevel"/>
    <w:tmpl w:val="1FE26AB6"/>
    <w:lvl w:ilvl="0" w:tplc="787A6F5A">
      <w:start w:val="1"/>
      <w:numFmt w:val="bullet"/>
      <w:lvlText w:val="-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4E6437"/>
    <w:multiLevelType w:val="hybridMultilevel"/>
    <w:tmpl w:val="EB1C20E8"/>
    <w:lvl w:ilvl="0" w:tplc="7BBA19FA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F31937"/>
    <w:multiLevelType w:val="hybridMultilevel"/>
    <w:tmpl w:val="FF6C561C"/>
    <w:lvl w:ilvl="0" w:tplc="787A6F5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B4270E2"/>
    <w:multiLevelType w:val="hybridMultilevel"/>
    <w:tmpl w:val="B2469E6C"/>
    <w:lvl w:ilvl="0" w:tplc="787A6F5A">
      <w:start w:val="1"/>
      <w:numFmt w:val="bullet"/>
      <w:lvlText w:val="-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B636848"/>
    <w:multiLevelType w:val="hybridMultilevel"/>
    <w:tmpl w:val="E5045780"/>
    <w:lvl w:ilvl="0" w:tplc="787A6F5A">
      <w:start w:val="1"/>
      <w:numFmt w:val="bullet"/>
      <w:lvlText w:val="-"/>
      <w:lvlJc w:val="left"/>
      <w:pPr>
        <w:tabs>
          <w:tab w:val="num" w:pos="2138"/>
        </w:tabs>
        <w:ind w:left="2138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5682FC3"/>
    <w:multiLevelType w:val="hybridMultilevel"/>
    <w:tmpl w:val="2CECC16C"/>
    <w:lvl w:ilvl="0" w:tplc="787A6F5A">
      <w:start w:val="1"/>
      <w:numFmt w:val="bullet"/>
      <w:lvlText w:val="-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FAE2B25"/>
    <w:multiLevelType w:val="hybridMultilevel"/>
    <w:tmpl w:val="AAE21B2C"/>
    <w:lvl w:ilvl="0" w:tplc="787A6F5A">
      <w:start w:val="1"/>
      <w:numFmt w:val="bullet"/>
      <w:lvlText w:val="-"/>
      <w:lvlJc w:val="left"/>
      <w:pPr>
        <w:tabs>
          <w:tab w:val="num" w:pos="2138"/>
        </w:tabs>
        <w:ind w:left="2138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8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846"/>
    <w:rsid w:val="00004846"/>
    <w:rsid w:val="00073CD4"/>
    <w:rsid w:val="00107EA4"/>
    <w:rsid w:val="00134B78"/>
    <w:rsid w:val="00151F1E"/>
    <w:rsid w:val="00210CA1"/>
    <w:rsid w:val="0021517E"/>
    <w:rsid w:val="002609BF"/>
    <w:rsid w:val="002B6562"/>
    <w:rsid w:val="002C60B4"/>
    <w:rsid w:val="00306187"/>
    <w:rsid w:val="00321ED7"/>
    <w:rsid w:val="003A4479"/>
    <w:rsid w:val="003B1490"/>
    <w:rsid w:val="003E311F"/>
    <w:rsid w:val="0046647B"/>
    <w:rsid w:val="004A7135"/>
    <w:rsid w:val="005B24DE"/>
    <w:rsid w:val="005D39FB"/>
    <w:rsid w:val="0063016F"/>
    <w:rsid w:val="00755BC3"/>
    <w:rsid w:val="00931F24"/>
    <w:rsid w:val="009E377D"/>
    <w:rsid w:val="009E7749"/>
    <w:rsid w:val="00AB47BF"/>
    <w:rsid w:val="00AC218F"/>
    <w:rsid w:val="00AD7500"/>
    <w:rsid w:val="00BF4C1E"/>
    <w:rsid w:val="00C06469"/>
    <w:rsid w:val="00CB3D35"/>
    <w:rsid w:val="00D32648"/>
    <w:rsid w:val="00E7369B"/>
    <w:rsid w:val="00EF2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0E6DE"/>
  <w15:docId w15:val="{2B81BA24-F49D-4AC2-8F59-86998E70D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48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00484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0048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004846"/>
  </w:style>
  <w:style w:type="table" w:styleId="a6">
    <w:name w:val="Table Grid"/>
    <w:basedOn w:val="a1"/>
    <w:uiPriority w:val="99"/>
    <w:rsid w:val="000048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rsid w:val="0000484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048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7369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7369B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line number"/>
    <w:basedOn w:val="a0"/>
    <w:uiPriority w:val="99"/>
    <w:semiHidden/>
    <w:unhideWhenUsed/>
    <w:rsid w:val="003B14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6615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10</Pages>
  <Words>1812</Words>
  <Characters>10333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sakhiuu</Company>
  <LinksUpToDate>false</LinksUpToDate>
  <CharactersWithSpaces>12121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№8</cp:lastModifiedBy>
  <cp:revision>14</cp:revision>
  <cp:lastPrinted>2013-05-16T03:22:00Z</cp:lastPrinted>
  <dcterms:created xsi:type="dcterms:W3CDTF">2025-11-11T15:04:00Z</dcterms:created>
  <dcterms:modified xsi:type="dcterms:W3CDTF">2025-11-11T15:22:00Z</dcterms:modified>
</cp:coreProperties>
</file>