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D49" w:rsidRDefault="00BC5D49" w:rsidP="00BC5D49">
      <w:pPr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Встреча за круглым столом.</w:t>
      </w:r>
    </w:p>
    <w:p w:rsidR="00BC5D49" w:rsidRPr="00BC5D49" w:rsidRDefault="00BC5D49" w:rsidP="00BC5D49">
      <w:pPr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BC5D49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Тема: «Крохи хлеба на войне»</w:t>
      </w:r>
    </w:p>
    <w:p w:rsidR="00BC5D49" w:rsidRPr="00BC5D49" w:rsidRDefault="00BC5D49" w:rsidP="00BC5D49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Цель: </w:t>
      </w: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Показать значимость маленьких поступков и добрых дел даже в самые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трудные времена, объяснить студентам</w:t>
      </w: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важность взаимопомощи и взаимовыручки, развить чувство состр</w:t>
      </w:r>
      <w:r w:rsidR="00E352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адания и уважения друг к другу.</w:t>
      </w:r>
    </w:p>
    <w:p w:rsidR="00BC5D49" w:rsidRPr="00BC5D49" w:rsidRDefault="00BC5D49" w:rsidP="00BC5D49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 народ пережил немало испытаний, среди которых особое место занимает Великая Отечественная война. Это было тяжелое испытание, выпавшее на долю каждого жителя нашей страны. Сегодня мы поговорим о значимости простых человеческих поступков, особенно важных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условиях войны и трудностей. Это очень актуально и в настоящее время.</w:t>
      </w:r>
    </w:p>
    <w:p w:rsidR="00BC5D49" w:rsidRPr="00BC5D49" w:rsidRDefault="00BC5D49" w:rsidP="00BC5D49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Значение еды на фронте</w:t>
      </w:r>
      <w:r w:rsidR="00E352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имело особо</w:t>
      </w:r>
      <w:r w:rsidR="00105F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r w:rsidR="00E352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место.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352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 время Великой Отечественной войны обеспечение армии продовольствием было крайне важны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 вопросом. Солдаты получали сухие </w:t>
      </w: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ки</w:t>
      </w: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включавший хлеб, консервы, сахар и чай. Однако далеко не всегда фронтовые пайки были полноценными. Часто бойцы вынуждены были довольствоваться минимальным количеством продуктов, ведь главное было выжить и победить врага.</w:t>
      </w:r>
    </w:p>
    <w:p w:rsidR="00BC5D49" w:rsidRDefault="00BC5D49" w:rsidP="00105F06">
      <w:pPr>
        <w:spacing w:before="24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«Кроха хлеба» как символ заботы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! </w:t>
      </w: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Хлеб на фронте имел огромное значение. Каждый кусочек был ценностью, символом заботы близких и государства. Даже крошка хлеба могла поддержать солдата морально и физически. Важно понимать, что иногда именно такая малость становилась спасением для многих бойцов.</w:t>
      </w:r>
    </w:p>
    <w:p w:rsidR="004C7321" w:rsidRDefault="004C7321" w:rsidP="00105F06">
      <w:pPr>
        <w:spacing w:before="24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2F09D43" wp14:editId="13CDFE6A">
            <wp:extent cx="5940425" cy="7920567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1783" w:rsidRDefault="005C1783" w:rsidP="00105F06">
      <w:pPr>
        <w:spacing w:before="24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C17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Гуманитарная помощь играет важную роль в поддержании боеспособности военнослужащих и обеспечении нужд населения в зоне проведения специальной военной операции (СВО). Она включает доставку продуктов питания, медикаментов, одежды, техники и другого необходимого имущества.</w:t>
      </w:r>
      <w:r w:rsidRPr="005C1783">
        <w:t xml:space="preserve"> </w:t>
      </w:r>
      <w:r>
        <w:t xml:space="preserve"> </w:t>
      </w:r>
      <w:r w:rsidRPr="005C17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Основными источниками гуманитарной помощи являются государственные структуры, общественные организации и частные лица.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C1783" w:rsidRPr="005C1783" w:rsidRDefault="005C1783" w:rsidP="00105F06">
      <w:pPr>
        <w:spacing w:before="24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C17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Помощь оказывается различными способами:</w:t>
      </w:r>
    </w:p>
    <w:p w:rsidR="005C1783" w:rsidRPr="005C1783" w:rsidRDefault="005C1783" w:rsidP="00105F06">
      <w:pPr>
        <w:numPr>
          <w:ilvl w:val="0"/>
          <w:numId w:val="3"/>
        </w:numPr>
        <w:tabs>
          <w:tab w:val="clear" w:pos="720"/>
        </w:tabs>
        <w:spacing w:before="24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C17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Доставка продовольствия и предметов первой необходимости.</w:t>
      </w:r>
    </w:p>
    <w:p w:rsidR="005C1783" w:rsidRPr="005C1783" w:rsidRDefault="005C1783" w:rsidP="00105F06">
      <w:pPr>
        <w:numPr>
          <w:ilvl w:val="0"/>
          <w:numId w:val="3"/>
        </w:numPr>
        <w:tabs>
          <w:tab w:val="clear" w:pos="720"/>
        </w:tabs>
        <w:spacing w:before="24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C17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Организация медицинских пунктов и оказание медицинской помощи.</w:t>
      </w:r>
    </w:p>
    <w:p w:rsidR="005C1783" w:rsidRPr="005C1783" w:rsidRDefault="005C1783" w:rsidP="00105F06">
      <w:pPr>
        <w:numPr>
          <w:ilvl w:val="0"/>
          <w:numId w:val="3"/>
        </w:numPr>
        <w:tabs>
          <w:tab w:val="clear" w:pos="720"/>
        </w:tabs>
        <w:spacing w:before="24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C17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Оказание психологической поддержки военнослужащим и населению.</w:t>
      </w:r>
    </w:p>
    <w:p w:rsidR="005C1783" w:rsidRPr="005C1783" w:rsidRDefault="005C1783" w:rsidP="00105F06">
      <w:pPr>
        <w:numPr>
          <w:ilvl w:val="0"/>
          <w:numId w:val="3"/>
        </w:numPr>
        <w:tabs>
          <w:tab w:val="clear" w:pos="720"/>
        </w:tabs>
        <w:spacing w:before="24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C17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Предоставление оборудования и техники для выполнения боевых задач.</w:t>
      </w:r>
    </w:p>
    <w:p w:rsidR="005C1783" w:rsidRPr="00BC5D49" w:rsidRDefault="005C1783" w:rsidP="00BC5D49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BC5D49" w:rsidRDefault="00BC5D49" w:rsidP="00BC5D49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Рассказывая студентам</w:t>
      </w: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 военных годах, важно подчеркнуть роль человеческого участия.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</w:t>
      </w:r>
      <w:r w:rsidR="00105F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например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привести пример подвигов обычных женщин и стариков, оставшихся дома и отправлявших солдатам посылки с едой и теплыми вещами. Такие истории помогают осознать ценность поддержки и солидарности в тяжелые моменты.</w:t>
      </w:r>
    </w:p>
    <w:p w:rsidR="004C7321" w:rsidRPr="00BC5D49" w:rsidRDefault="004C7321" w:rsidP="00BC5D49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153A59E0">
            <wp:extent cx="5937885" cy="4456430"/>
            <wp:effectExtent l="0" t="0" r="5715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5D49" w:rsidRPr="00BC5D49" w:rsidRDefault="00BC5D49" w:rsidP="00BC5D49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Формирование нравственных качеств</w:t>
      </w:r>
      <w:r w:rsidR="00105F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должно осуществляться через личные п</w:t>
      </w:r>
      <w:r w:rsidR="004C73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</w:t>
      </w:r>
      <w:r w:rsidR="00105F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имеры</w:t>
      </w:r>
      <w:r w:rsidR="004C73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родителей и наставников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105F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Обсуждение темы голода и помощи другим п</w:t>
      </w:r>
      <w:r w:rsidR="004C73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озволяет </w:t>
      </w:r>
      <w:proofErr w:type="gramStart"/>
      <w:r w:rsidR="004C73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развивать  у</w:t>
      </w:r>
      <w:proofErr w:type="gramEnd"/>
      <w:r w:rsidR="004C73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подрастающего поколения </w:t>
      </w: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важные качества:</w:t>
      </w:r>
    </w:p>
    <w:p w:rsidR="004C7321" w:rsidRDefault="00BC5D49" w:rsidP="00BC5D49">
      <w:pPr>
        <w:pStyle w:val="a4"/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C73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Чувство ответственности перед близкими людьми.</w:t>
      </w:r>
    </w:p>
    <w:p w:rsidR="004C7321" w:rsidRDefault="00BC5D49" w:rsidP="00BC5D49">
      <w:pPr>
        <w:pStyle w:val="a4"/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C73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Умение сочувствовать и помогать окружающим.</w:t>
      </w:r>
    </w:p>
    <w:p w:rsidR="00BC5D49" w:rsidRPr="004C7321" w:rsidRDefault="00BC5D49" w:rsidP="00BC5D49">
      <w:pPr>
        <w:pStyle w:val="a4"/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C73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Понимание ценности простого человеческого труда и добра.</w:t>
      </w:r>
    </w:p>
    <w:p w:rsidR="00BC5D49" w:rsidRPr="00BC5D49" w:rsidRDefault="00BC5D49" w:rsidP="00BC5D49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Подводя итог, хочется сказать, что воспитание подрастающего поколения должно включать рассказ о героизме народа в годы войны. Осознание важности небольших добрых дел помогает сформировать уважение к труду, культуре пов</w:t>
      </w:r>
      <w:r w:rsidR="004C73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едения и развитию морали человека. Пусть каждый студент</w:t>
      </w:r>
      <w:r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поймет, насколько важны помощь и поддержка окружающих в сложных ситуациях.</w:t>
      </w:r>
    </w:p>
    <w:p w:rsidR="00BC5D49" w:rsidRDefault="00BC5D49"/>
    <w:p w:rsidR="00117638" w:rsidRDefault="00117638">
      <w:r w:rsidRPr="00117638">
        <w:drawing>
          <wp:inline distT="0" distB="0" distL="0" distR="0" wp14:anchorId="0F70BDF1" wp14:editId="20138C0B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D49" w:rsidRPr="00BC5D49" w:rsidRDefault="00117638" w:rsidP="00BC5D49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FD957A4" wp14:editId="58380EBD">
                <wp:extent cx="304800" cy="304800"/>
                <wp:effectExtent l="0" t="0" r="0" b="0"/>
                <wp:docPr id="10" name="AutoShape 13" descr="blob:https://web.telegram.org/0ef119d2-4cbb-4d9d-ba0e-046679c9bc6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33D86D" id="AutoShape 13" o:spid="_x0000_s1026" alt="blob:https://web.telegram.org/0ef119d2-4cbb-4d9d-ba0e-046679c9bc6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oChBs5QIAAAQ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BC5D49"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BC5D49"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Этот доклад направлен на формирование поним</w:t>
      </w:r>
      <w:r w:rsidR="004C73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ания у студентов </w:t>
      </w:r>
      <w:bookmarkStart w:id="0" w:name="_GoBack"/>
      <w:bookmarkEnd w:id="0"/>
      <w:r w:rsidR="00BC5D49" w:rsidRPr="00BC5D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значения человеческой заботы и любви к ближнему, показывая на примере реальных историй героев прошлого, как небольшие поступки могут стать настоящим вкладом в общее дело победы над врагом.</w:t>
      </w:r>
    </w:p>
    <w:p w:rsidR="00117638" w:rsidRDefault="00117638"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9589E72" wp14:editId="06281BA5">
                <wp:extent cx="304800" cy="304800"/>
                <wp:effectExtent l="0" t="0" r="0" b="0"/>
                <wp:docPr id="7" name="AutoShape 10" descr="blob:https://web.telegram.org/0ef119d2-4cbb-4d9d-ba0e-046679c9bc6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27E4ED" id="AutoShape 10" o:spid="_x0000_s1026" alt="blob:https://web.telegram.org/0ef119d2-4cbb-4d9d-ba0e-046679c9bc6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a1Kcd5QIAAAM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sectPr w:rsidR="00117638" w:rsidSect="00BC5D4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703D9"/>
    <w:multiLevelType w:val="hybridMultilevel"/>
    <w:tmpl w:val="B81EC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D510F"/>
    <w:multiLevelType w:val="multilevel"/>
    <w:tmpl w:val="D63C4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7A0FA3"/>
    <w:multiLevelType w:val="multilevel"/>
    <w:tmpl w:val="25FA4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BE5A5F"/>
    <w:multiLevelType w:val="multilevel"/>
    <w:tmpl w:val="6AAE0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AEA"/>
    <w:rsid w:val="00105F06"/>
    <w:rsid w:val="00117638"/>
    <w:rsid w:val="00296AEA"/>
    <w:rsid w:val="004C7321"/>
    <w:rsid w:val="004F0333"/>
    <w:rsid w:val="005C1783"/>
    <w:rsid w:val="00B176FB"/>
    <w:rsid w:val="00BC5D49"/>
    <w:rsid w:val="00E3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00374DA"/>
  <w15:chartTrackingRefBased/>
  <w15:docId w15:val="{704E582C-FD0E-4C91-83A9-6792D496B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76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76F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5D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5D4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76F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TOC Heading"/>
    <w:basedOn w:val="2"/>
    <w:next w:val="a"/>
    <w:autoRedefine/>
    <w:uiPriority w:val="39"/>
    <w:unhideWhenUsed/>
    <w:qFormat/>
    <w:rsid w:val="00B176FB"/>
    <w:pPr>
      <w:spacing w:before="120" w:beforeAutospacing="1" w:after="120" w:afterAutospacing="1" w:line="240" w:lineRule="auto"/>
    </w:pPr>
    <w:rPr>
      <w:rFonts w:ascii="Times New Roman" w:eastAsia="Times New Roman" w:hAnsi="Times New Roman" w:cs="Times New Roman" w:hint="eastAsia"/>
      <w:b/>
      <w:bCs/>
      <w:iCs/>
      <w:color w:val="auto"/>
      <w:sz w:val="28"/>
      <w:szCs w:val="36"/>
      <w:lang w:val="en-US" w:eastAsia="zh-CN"/>
    </w:rPr>
  </w:style>
  <w:style w:type="paragraph" w:styleId="21">
    <w:name w:val="toc 2"/>
    <w:basedOn w:val="a"/>
    <w:next w:val="a"/>
    <w:autoRedefine/>
    <w:uiPriority w:val="39"/>
    <w:semiHidden/>
    <w:unhideWhenUsed/>
    <w:rsid w:val="00B176FB"/>
    <w:pPr>
      <w:spacing w:after="100"/>
      <w:ind w:left="220"/>
    </w:pPr>
  </w:style>
  <w:style w:type="character" w:customStyle="1" w:styleId="20">
    <w:name w:val="Заголовок 2 Знак"/>
    <w:basedOn w:val="a0"/>
    <w:link w:val="2"/>
    <w:uiPriority w:val="9"/>
    <w:semiHidden/>
    <w:rsid w:val="00B176F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C5D4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C5D4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4">
    <w:name w:val="List Paragraph"/>
    <w:basedOn w:val="a"/>
    <w:uiPriority w:val="34"/>
    <w:qFormat/>
    <w:rsid w:val="004C73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4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Мастерские_1</dc:creator>
  <cp:keywords/>
  <dc:description/>
  <cp:lastModifiedBy>Мастерские_1</cp:lastModifiedBy>
  <cp:revision>2</cp:revision>
  <dcterms:created xsi:type="dcterms:W3CDTF">2025-11-10T10:41:00Z</dcterms:created>
  <dcterms:modified xsi:type="dcterms:W3CDTF">2025-11-10T11:40:00Z</dcterms:modified>
</cp:coreProperties>
</file>