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FF0" w:rsidRPr="00507DE6" w:rsidRDefault="00FB1FF0" w:rsidP="00FB1FF0">
      <w:pPr>
        <w:spacing w:after="0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Министерство </w:t>
      </w:r>
      <w:r w:rsidRPr="00507DE6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бразования и науки</w:t>
      </w:r>
      <w:r w:rsidRPr="00507DE6">
        <w:rPr>
          <w:rFonts w:ascii="Times New Roman" w:hAnsi="Times New Roman" w:cs="Times New Roman"/>
          <w:b/>
          <w:sz w:val="24"/>
          <w:szCs w:val="24"/>
        </w:rPr>
        <w:t xml:space="preserve"> Алтайского края</w:t>
      </w:r>
    </w:p>
    <w:p w:rsidR="00FB1FF0" w:rsidRDefault="00FB1FF0" w:rsidP="00FB1FF0">
      <w:pPr>
        <w:spacing w:after="0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7DE6">
        <w:rPr>
          <w:rFonts w:ascii="Times New Roman" w:hAnsi="Times New Roman" w:cs="Times New Roman"/>
          <w:b/>
          <w:sz w:val="24"/>
          <w:szCs w:val="24"/>
        </w:rPr>
        <w:t xml:space="preserve">Краевое государственное бюджетное образовательное учреждение для обучающихся, воспитанников с ограниченными возможностями здоровья </w:t>
      </w:r>
    </w:p>
    <w:p w:rsidR="00FB1FF0" w:rsidRPr="00507DE6" w:rsidRDefault="00FB1FF0" w:rsidP="00FB1FF0">
      <w:pPr>
        <w:spacing w:after="0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7DE6">
        <w:rPr>
          <w:rFonts w:ascii="Times New Roman" w:hAnsi="Times New Roman" w:cs="Times New Roman"/>
          <w:b/>
          <w:sz w:val="24"/>
          <w:szCs w:val="24"/>
        </w:rPr>
        <w:t>«Ключевская общеобразовательная школа-интернат»</w:t>
      </w:r>
    </w:p>
    <w:p w:rsid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</w:p>
    <w:p w:rsid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1FF0" w:rsidRP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FB1FF0">
        <w:rPr>
          <w:rFonts w:ascii="Times New Roman" w:hAnsi="Times New Roman" w:cs="Times New Roman"/>
          <w:sz w:val="28"/>
          <w:szCs w:val="28"/>
        </w:rPr>
        <w:t>Доклад на тему:</w:t>
      </w:r>
    </w:p>
    <w:p w:rsidR="00AE29B0" w:rsidRDefault="00FB1FF0" w:rsidP="00FB1FF0">
      <w:pPr>
        <w:shd w:val="clear" w:color="auto" w:fill="FFFFFF"/>
        <w:spacing w:before="360" w:after="180" w:line="4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«</w:t>
      </w:r>
      <w:r w:rsidR="00AE29B0" w:rsidRPr="00FB1FF0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Использование развивающих игр как средство развития речи у детей с ОВЗ</w:t>
      </w:r>
      <w:r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»</w:t>
      </w:r>
    </w:p>
    <w:p w:rsid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FB1FF0" w:rsidRP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Подготовила воспитатель: Лященко С.Ю.</w:t>
      </w:r>
    </w:p>
    <w:p w:rsid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FB1FF0" w:rsidRP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FB1FF0" w:rsidRPr="00FB1FF0" w:rsidRDefault="00FB1FF0" w:rsidP="00AE29B0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</w:p>
    <w:p w:rsidR="00FB1FF0" w:rsidRDefault="00FB1FF0" w:rsidP="00AE29B0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29B0" w:rsidRPr="00AE29B0" w:rsidRDefault="00AE29B0" w:rsidP="00AE29B0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Роль игры в развитии детей с ОВЗ</w:t>
      </w:r>
    </w:p>
    <w:p w:rsidR="00AE29B0" w:rsidRPr="00AE29B0" w:rsidRDefault="00AE29B0" w:rsidP="00AE29B0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важнейшим инструментом развития детей с ограниченными возможностями здоровья. По словам В.А. Сухомлинского, без игры не может быть полноценного умственного развития. Именно через игровую деятельность в духовный мир ребенка вливается поток представлений и понятий.</w:t>
      </w:r>
    </w:p>
    <w:p w:rsidR="00AE29B0" w:rsidRPr="004D3FCC" w:rsidRDefault="00AE29B0">
      <w:pPr>
        <w:rPr>
          <w:rFonts w:ascii="Times New Roman" w:hAnsi="Times New Roman" w:cs="Times New Roman"/>
          <w:sz w:val="28"/>
          <w:szCs w:val="28"/>
        </w:rPr>
      </w:pP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r w:rsidRPr="004D3FCC">
        <w:rPr>
          <w:rFonts w:ascii="Times New Roman" w:hAnsi="Times New Roman" w:cs="Times New Roman"/>
          <w:sz w:val="28"/>
          <w:szCs w:val="28"/>
        </w:rPr>
        <w:t>В современном образовательном пространстве проблема развития речи у детей с ограниченными возможностями здоровья (ОВЗ) приобретает особую актуальность. Дети с ОВЗ часто сталкиваются с различными речевыми нарушениями, которые существенно затрудняют их социализацию и коммуникацию. Игра становится незаменимым инструментом коррекционной работы, поскольку именно в игровой деятельности создаются наиболее благоприятные условия для развития речевых навыков.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r w:rsidRPr="004D3FCC">
        <w:rPr>
          <w:rFonts w:ascii="Times New Roman" w:hAnsi="Times New Roman" w:cs="Times New Roman"/>
          <w:sz w:val="28"/>
          <w:szCs w:val="28"/>
        </w:rPr>
        <w:t>Основная ценность развивающих игр заключается в том, что они позволяют преодолеть барьеры стеснения и страха перед неправильной речью. В процессе игры происходит естественная активизация речевой деятельности, формирование коммуникативных навыков и развитие всех компонентов речевой системы. Дети учатся связно и последовательно излагать свои мысли, обогащают словарный запас, развивают грамматический строй речи.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r w:rsidRPr="004D3FCC">
        <w:rPr>
          <w:rFonts w:ascii="Times New Roman" w:hAnsi="Times New Roman" w:cs="Times New Roman"/>
          <w:sz w:val="28"/>
          <w:szCs w:val="28"/>
        </w:rPr>
        <w:t>Эффективное применение развивающих игр требует соблюдения ряда важных принципов. Необходимо учитывать индивидуальные особенности каждого ребенка, характер речевых нарушений и уровень речевого развития. Игры должны быть доступными и посильными, постепенно усложняться, вызывать эмоциональный отклик и предоставлять возможность для многократного повторения материала.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r w:rsidRPr="004D3FCC">
        <w:rPr>
          <w:rFonts w:ascii="Times New Roman" w:hAnsi="Times New Roman" w:cs="Times New Roman"/>
          <w:sz w:val="28"/>
          <w:szCs w:val="28"/>
        </w:rPr>
        <w:t xml:space="preserve">Разнообразие игровых форм позволяет решать различные коррекционные задачи. Дидактические игры способствуют обогащению словаря и формированию грамматических категорий. Настольно-печатные игры развивают зрительную память и внимание. Игры с предметами направлены на развитие тактильных ощущений и мелкой моторики. Словесные игры </w:t>
      </w:r>
      <w:r w:rsidRPr="004D3FCC">
        <w:rPr>
          <w:rFonts w:ascii="Times New Roman" w:hAnsi="Times New Roman" w:cs="Times New Roman"/>
          <w:sz w:val="28"/>
          <w:szCs w:val="28"/>
        </w:rPr>
        <w:lastRenderedPageBreak/>
        <w:t>тренируют слуховую память и развивают связную речь. Подвижные игры с речевым сопровождением помогают преодолеть скованность и развить речевое дыхание.</w:t>
      </w:r>
    </w:p>
    <w:p w:rsidR="002928D1" w:rsidRPr="00AE29B0" w:rsidRDefault="002928D1" w:rsidP="002928D1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Примеры эффективных игр</w:t>
      </w:r>
    </w:p>
    <w:p w:rsidR="002928D1" w:rsidRPr="00AE29B0" w:rsidRDefault="002928D1" w:rsidP="002928D1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«Волшебные буквы»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формирование навыков словообразования через замену букв</w:t>
      </w:r>
    </w:p>
    <w:p w:rsidR="002928D1" w:rsidRPr="00AE29B0" w:rsidRDefault="002928D1" w:rsidP="002928D1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«Доскажи словечко»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развитие мышления и речи через завершение фраз</w:t>
      </w:r>
    </w:p>
    <w:p w:rsidR="002928D1" w:rsidRPr="00AE29B0" w:rsidRDefault="002928D1" w:rsidP="002928D1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«Говори наоборот»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работа с антонимами для развития словарного запаса</w:t>
      </w:r>
    </w:p>
    <w:p w:rsidR="002928D1" w:rsidRPr="00AE29B0" w:rsidRDefault="002928D1" w:rsidP="002928D1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«Какой звук я задумал?»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развитие фонематического восприятия</w:t>
      </w:r>
    </w:p>
    <w:p w:rsidR="002928D1" w:rsidRPr="00AE29B0" w:rsidRDefault="002928D1" w:rsidP="002928D1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«Помоги»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формирование навыков делового общения</w:t>
      </w:r>
    </w:p>
    <w:p w:rsidR="002928D1" w:rsidRPr="00AE29B0" w:rsidRDefault="002928D1" w:rsidP="002928D1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Практическое применение</w:t>
      </w:r>
    </w:p>
    <w:p w:rsidR="002928D1" w:rsidRPr="00AE29B0" w:rsidRDefault="002928D1" w:rsidP="002928D1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с детьми с ОВЗ особенно эффективны следующие игровые приемы:</w:t>
      </w:r>
    </w:p>
    <w:p w:rsidR="002928D1" w:rsidRPr="00AE29B0" w:rsidRDefault="002928D1" w:rsidP="002928D1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Фонетические игры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развитие звукового анализа</w:t>
      </w:r>
    </w:p>
    <w:p w:rsidR="002928D1" w:rsidRPr="00AE29B0" w:rsidRDefault="002928D1" w:rsidP="002928D1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Словесные игры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обогащение словарного запаса</w:t>
      </w:r>
    </w:p>
    <w:p w:rsidR="002928D1" w:rsidRPr="00AE29B0" w:rsidRDefault="002928D1" w:rsidP="002928D1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 игры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формирование навыков общения</w:t>
      </w:r>
    </w:p>
    <w:p w:rsidR="002928D1" w:rsidRPr="004D3FCC" w:rsidRDefault="002928D1" w:rsidP="002928D1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Грамматические игры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освоение грамматических конструкций</w:t>
      </w:r>
    </w:p>
    <w:p w:rsidR="004D3FCC" w:rsidRPr="00AE29B0" w:rsidRDefault="004D3FCC" w:rsidP="004D3FCC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развивающих игр</w:t>
      </w:r>
    </w:p>
    <w:p w:rsidR="004D3FCC" w:rsidRPr="00AE29B0" w:rsidRDefault="004D3FCC" w:rsidP="004D3FC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Дидактические игры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подразделяются на несколько основных категорий:</w:t>
      </w:r>
    </w:p>
    <w:p w:rsidR="004D3FCC" w:rsidRPr="00AE29B0" w:rsidRDefault="004D3FCC" w:rsidP="004D3FCC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Анаграммы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составление слов из одних и тех же букв</w:t>
      </w:r>
    </w:p>
    <w:p w:rsidR="004D3FCC" w:rsidRPr="00AE29B0" w:rsidRDefault="004D3FCC" w:rsidP="004D3FCC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Метаграммы</w:t>
      </w:r>
      <w:proofErr w:type="spellEnd"/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отгадывание слов по рифмованным описаниям</w:t>
      </w:r>
    </w:p>
    <w:p w:rsidR="004D3FCC" w:rsidRPr="00AE29B0" w:rsidRDefault="004D3FCC" w:rsidP="004D3FCC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Кроссворды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заполнение слов в специальной сетке</w:t>
      </w:r>
    </w:p>
    <w:p w:rsidR="004D3FCC" w:rsidRPr="00AE29B0" w:rsidRDefault="004D3FCC" w:rsidP="004D3FCC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Ребусы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расшифровка слов с помощью рисунков и символов</w:t>
      </w:r>
    </w:p>
    <w:p w:rsidR="00AE29B0" w:rsidRPr="00FD051C" w:rsidRDefault="004D3FCC" w:rsidP="00FD051C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Шарады</w:t>
      </w: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разгадывание слов по частям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r w:rsidRPr="004D3FCC">
        <w:rPr>
          <w:rFonts w:ascii="Times New Roman" w:hAnsi="Times New Roman" w:cs="Times New Roman"/>
          <w:sz w:val="28"/>
          <w:szCs w:val="28"/>
        </w:rPr>
        <w:t xml:space="preserve">Особое место занимают театрализованные и сюжетно-ролевые игры. Они способствуют развитию выразительности речи, формированию диалогических навыков и умения вести ролевой диалог. В процессе </w:t>
      </w:r>
      <w:r w:rsidRPr="004D3FCC">
        <w:rPr>
          <w:rFonts w:ascii="Times New Roman" w:hAnsi="Times New Roman" w:cs="Times New Roman"/>
          <w:sz w:val="28"/>
          <w:szCs w:val="28"/>
        </w:rPr>
        <w:lastRenderedPageBreak/>
        <w:t>драматизации литературных произведений дети лучше понимают их смысл, учатся выражать эмоции и передавать характеры персонажей.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r w:rsidRPr="004D3FCC">
        <w:rPr>
          <w:rFonts w:ascii="Times New Roman" w:hAnsi="Times New Roman" w:cs="Times New Roman"/>
          <w:sz w:val="28"/>
          <w:szCs w:val="28"/>
        </w:rPr>
        <w:t>Методически грамотное построение занятий предполагает создание благоприятной психологической атмосферы, обеспечение мотивации к речевой активности и поддержание интереса ребенка на протяжении всего занятия. Важно чередовать различные виды деятельности, использовать игры с мячом, подвижные игры, игры-сказки.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r w:rsidRPr="004D3FCC">
        <w:rPr>
          <w:rFonts w:ascii="Times New Roman" w:hAnsi="Times New Roman" w:cs="Times New Roman"/>
          <w:sz w:val="28"/>
          <w:szCs w:val="28"/>
        </w:rPr>
        <w:t>Комплексное воздействие развивающих игр проявляется в обогащении словарного запаса, развитии грамматического строя речи, формировании правильного звукопроизношения, развитии связной речи и улучшении коммуникативных навыков. Кроме того, игры способствуют развитию высших психических функций: памяти, внимания, мышления.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r w:rsidRPr="004D3FCC">
        <w:rPr>
          <w:rFonts w:ascii="Times New Roman" w:hAnsi="Times New Roman" w:cs="Times New Roman"/>
          <w:sz w:val="28"/>
          <w:szCs w:val="28"/>
        </w:rPr>
        <w:t>Практическая значимость развивающих игр заключается в том, что они делают процесс обучения интересным и результативным. В игровой форме сложные речевые упражнения превращаются в увлекательное занятие, что повышает мотивацию детей к речевой деятельности.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r w:rsidRPr="004D3FCC">
        <w:rPr>
          <w:rFonts w:ascii="Times New Roman" w:hAnsi="Times New Roman" w:cs="Times New Roman"/>
          <w:sz w:val="28"/>
          <w:szCs w:val="28"/>
        </w:rPr>
        <w:t>Успешность коррекционной работы во многом зависит от систематичности занятий, индивидуального подхода и профессионализма педагога. Важно помнить, что каждый ребенок развивается в своем темпе, поэтому необходимо создавать условия для естественного индивидуального роста, помогать открывать новые возможности игрового отражения мира и поддерживать творческие проявления в игре.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D3FCC">
        <w:rPr>
          <w:rFonts w:ascii="Times New Roman" w:hAnsi="Times New Roman" w:cs="Times New Roman"/>
          <w:sz w:val="28"/>
          <w:szCs w:val="28"/>
        </w:rPr>
        <w:t>Развитие связной речи осуществляется через игры-драматизации, составление рассказов по картинкам, пересказ сказок, составление описательных рассказов. Эти виды деятельности помогают детям научиться строить предложения, устанавливать логические связи между событиями, использовать различные части речи.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r w:rsidRPr="004D3FCC">
        <w:rPr>
          <w:rFonts w:ascii="Times New Roman" w:hAnsi="Times New Roman" w:cs="Times New Roman"/>
          <w:sz w:val="28"/>
          <w:szCs w:val="28"/>
        </w:rPr>
        <w:lastRenderedPageBreak/>
        <w:t>Не менее важным аспектом является развитие коммуникативных навыков. В процессе игр дети учатся вступать в контакт, поддерживать диалог, выражать свои мысли и чувства, слушать собеседника. Это особенно важно для детей с ОВЗ, так как многие из них испытывают трудности в общении со сверстниками и взрослыми.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  <w:r w:rsidRPr="004D3FCC">
        <w:rPr>
          <w:rFonts w:ascii="Times New Roman" w:hAnsi="Times New Roman" w:cs="Times New Roman"/>
          <w:sz w:val="28"/>
          <w:szCs w:val="28"/>
        </w:rPr>
        <w:t>Современные технологии открывают новые возможности для использования развивающих игр в коррекционной работе. Интерактивные игры, компьютерные программы, мультимедийные презентации делают занятия более привлекательными для детей, способствуют повышению мотивации к речевой деятельности.</w:t>
      </w:r>
    </w:p>
    <w:p w:rsidR="00AE29B0" w:rsidRPr="004D3FCC" w:rsidRDefault="00AE29B0" w:rsidP="00AE29B0">
      <w:pPr>
        <w:rPr>
          <w:rFonts w:ascii="Times New Roman" w:hAnsi="Times New Roman" w:cs="Times New Roman"/>
          <w:sz w:val="28"/>
          <w:szCs w:val="28"/>
        </w:rPr>
      </w:pPr>
    </w:p>
    <w:p w:rsidR="002928D1" w:rsidRPr="00AE29B0" w:rsidRDefault="002928D1" w:rsidP="002928D1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2928D1" w:rsidRPr="00AE29B0" w:rsidRDefault="002928D1" w:rsidP="002928D1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развивающих игр в работе с детьми с ОВЗ позволяет:</w:t>
      </w:r>
    </w:p>
    <w:p w:rsidR="002928D1" w:rsidRPr="00AE29B0" w:rsidRDefault="002928D1" w:rsidP="002928D1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речевые процессы</w:t>
      </w:r>
    </w:p>
    <w:p w:rsidR="002928D1" w:rsidRPr="00AE29B0" w:rsidRDefault="002928D1" w:rsidP="002928D1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познавательную активность</w:t>
      </w:r>
    </w:p>
    <w:p w:rsidR="002928D1" w:rsidRPr="00AE29B0" w:rsidRDefault="002928D1" w:rsidP="002928D1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коммуникативные навыки</w:t>
      </w:r>
    </w:p>
    <w:p w:rsidR="002928D1" w:rsidRPr="00AE29B0" w:rsidRDefault="002928D1" w:rsidP="002928D1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положительную мотивацию к обучению</w:t>
      </w:r>
    </w:p>
    <w:p w:rsidR="002928D1" w:rsidRPr="00AE29B0" w:rsidRDefault="002928D1" w:rsidP="002928D1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Объединять детей в процессе совместной деятельности</w:t>
      </w:r>
    </w:p>
    <w:p w:rsidR="002928D1" w:rsidRPr="00AE29B0" w:rsidRDefault="002928D1" w:rsidP="002928D1">
      <w:pPr>
        <w:shd w:val="clear" w:color="auto" w:fill="FFFFFF"/>
        <w:spacing w:before="120"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29B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 подобранные игры становятся эффективным инструментом коррекции речевых нарушений и способствуют всестороннему развитию ребенка с ОВЗ.</w:t>
      </w:r>
    </w:p>
    <w:p w:rsidR="002928D1" w:rsidRPr="004D3FCC" w:rsidRDefault="002928D1" w:rsidP="002928D1">
      <w:pPr>
        <w:rPr>
          <w:rFonts w:ascii="Times New Roman" w:hAnsi="Times New Roman" w:cs="Times New Roman"/>
          <w:sz w:val="28"/>
          <w:szCs w:val="28"/>
        </w:rPr>
      </w:pPr>
    </w:p>
    <w:p w:rsidR="002928D1" w:rsidRPr="004D3FCC" w:rsidRDefault="002928D1" w:rsidP="00AE29B0">
      <w:pPr>
        <w:rPr>
          <w:rFonts w:ascii="Times New Roman" w:hAnsi="Times New Roman" w:cs="Times New Roman"/>
          <w:sz w:val="28"/>
          <w:szCs w:val="28"/>
        </w:rPr>
      </w:pPr>
    </w:p>
    <w:sectPr w:rsidR="002928D1" w:rsidRPr="004D3FCC" w:rsidSect="00112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E23EB"/>
    <w:multiLevelType w:val="multilevel"/>
    <w:tmpl w:val="7012C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F95EF9"/>
    <w:multiLevelType w:val="multilevel"/>
    <w:tmpl w:val="9968C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8C6D15"/>
    <w:multiLevelType w:val="multilevel"/>
    <w:tmpl w:val="3C5AB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354475"/>
    <w:multiLevelType w:val="multilevel"/>
    <w:tmpl w:val="06100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896A28"/>
    <w:multiLevelType w:val="multilevel"/>
    <w:tmpl w:val="C1707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4250"/>
    <w:rsid w:val="00093182"/>
    <w:rsid w:val="00112C75"/>
    <w:rsid w:val="002928D1"/>
    <w:rsid w:val="002D5580"/>
    <w:rsid w:val="003977B0"/>
    <w:rsid w:val="004D3FCC"/>
    <w:rsid w:val="00AE29B0"/>
    <w:rsid w:val="00EC4250"/>
    <w:rsid w:val="00FB1FF0"/>
    <w:rsid w:val="00FD05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C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4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97969-BCDB-4156-8920-D027AB53B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</dc:creator>
  <cp:keywords/>
  <dc:description/>
  <cp:lastModifiedBy>User_12</cp:lastModifiedBy>
  <cp:revision>3</cp:revision>
  <cp:lastPrinted>2025-10-27T06:13:00Z</cp:lastPrinted>
  <dcterms:created xsi:type="dcterms:W3CDTF">2025-10-26T15:00:00Z</dcterms:created>
  <dcterms:modified xsi:type="dcterms:W3CDTF">2025-10-27T06:15:00Z</dcterms:modified>
</cp:coreProperties>
</file>