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DC6" w:rsidRPr="002F4DC6" w:rsidRDefault="002F4DC6" w:rsidP="002F4D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DC6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2F4DC6" w:rsidRPr="002F4DC6" w:rsidRDefault="002F4DC6" w:rsidP="002F4D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DC6">
        <w:rPr>
          <w:rFonts w:ascii="Times New Roman" w:hAnsi="Times New Roman" w:cs="Times New Roman"/>
          <w:b/>
          <w:sz w:val="28"/>
          <w:szCs w:val="28"/>
        </w:rPr>
        <w:t>воспитательного мероприятия</w:t>
      </w:r>
    </w:p>
    <w:p w:rsidR="002F4DC6" w:rsidRPr="002F4DC6" w:rsidRDefault="002F4DC6" w:rsidP="002F4D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DC6">
        <w:rPr>
          <w:rFonts w:ascii="Times New Roman" w:hAnsi="Times New Roman" w:cs="Times New Roman"/>
          <w:b/>
          <w:sz w:val="28"/>
          <w:szCs w:val="28"/>
        </w:rPr>
        <w:t>по теме «</w:t>
      </w:r>
      <w:r w:rsidRPr="002F4D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Если добрый ты…</w:t>
      </w:r>
      <w:r w:rsidRPr="002F4DC6">
        <w:rPr>
          <w:rFonts w:ascii="Times New Roman" w:hAnsi="Times New Roman" w:cs="Times New Roman"/>
          <w:b/>
          <w:sz w:val="28"/>
          <w:szCs w:val="28"/>
        </w:rPr>
        <w:t>»</w:t>
      </w:r>
    </w:p>
    <w:p w:rsidR="002F4DC6" w:rsidRPr="002F4DC6" w:rsidRDefault="002F4DC6" w:rsidP="002F4D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DC6" w:rsidRPr="00DD15F2" w:rsidRDefault="002F4DC6" w:rsidP="002F4D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Пояснительная записка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направлением мероприятия является </w:t>
      </w: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духовно-нравственное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учащихся.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Style w:val="c1"/>
          <w:rFonts w:ascii="Times New Roman" w:hAnsi="Times New Roman" w:cs="Times New Roman"/>
          <w:color w:val="000000"/>
          <w:sz w:val="24"/>
          <w:szCs w:val="24"/>
        </w:rPr>
        <w:t>Душа каждого человека – зародыш прекрасного цветка, но расцветёт ли она, зависит от духовности воспитания и образования, полученного человеком в семье и школе. О необходимости духовно-нравственного воспитания с яркой очевидностью говорят наши дни.</w:t>
      </w:r>
    </w:p>
    <w:p w:rsidR="002F4DC6" w:rsidRPr="002F4DC6" w:rsidRDefault="002F4DC6" w:rsidP="002F4DC6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F4DC6">
        <w:rPr>
          <w:rStyle w:val="c1"/>
          <w:rFonts w:eastAsiaTheme="majorEastAsia"/>
          <w:color w:val="000000"/>
        </w:rPr>
        <w:t>Этот вопрос является одной из ключевых проблем, стоящих перед каждым родителем, обществом и государством в целом.</w:t>
      </w:r>
    </w:p>
    <w:p w:rsidR="002F4DC6" w:rsidRPr="002F4DC6" w:rsidRDefault="002F4DC6" w:rsidP="002F4DC6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F4DC6">
        <w:rPr>
          <w:rStyle w:val="c1"/>
          <w:rFonts w:eastAsiaTheme="majorEastAsia"/>
          <w:color w:val="000000"/>
        </w:rPr>
        <w:t xml:space="preserve">Из страны детства все мы уходим в большую жизнь, насыщенную радостью и страданием, минутами счастья и горя. Способность радоваться жизни или  умение мужественно переносить трудности закладывается в раннем детстве. Дети чутки и восприимчивы ко всему, что их окружает, а достичь им нужно очень многого. Чтобы стать добрыми к людям, надо научиться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Конечно, трудно перечислить все нравственные качества человека будущего общества, но главное, что эти качества должны закладываться сегодня. 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Школа для ребенка – та адаптивная среда, нравственная атмосфера которой обусловит его ценностные ориентации. Поэтому важно, чтобы нравственная воспитательная система взаимодействовала со всеми компонентами школьной жизни: уроком, переменой, внеурочной деятельностью, пронизывала всю жизнь ребят нравственным содержанием.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Сформировать интерес к учебным предметам помогает учителю внеурочная работа, которая направлена на всестороннее развитие личности. Разнообразные формы и методы позволяют ученикам приобрести не только знания, умения и навыки, которые пригодятся им в жизни, но и развить интеллектуальные и творческие способности каждого, развить чувство коллективизма, упорства в достижении цели, умение отстаивать своё мнение и многое другое. Поэтому нравственное воспитание является основой всех основ. В основу своей  воспитательной работы я вложила концепцию   духовно-</w:t>
      </w:r>
      <w:r w:rsidRPr="002F4D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нравственного воспитания детей, поэтому данное мероприятие является неотъемлемой частью целой системы воспитания.</w:t>
      </w:r>
    </w:p>
    <w:p w:rsidR="002F4DC6" w:rsidRPr="002F4DC6" w:rsidRDefault="002F4DC6" w:rsidP="002F4D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90909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  <w:t>Представленная методическая разработка мероприятия </w:t>
      </w:r>
      <w:r w:rsidRPr="002F4DC6">
        <w:rPr>
          <w:rFonts w:ascii="Times New Roman" w:eastAsia="Times New Roman" w:hAnsi="Times New Roman" w:cs="Times New Roman"/>
          <w:b/>
          <w:bCs/>
          <w:color w:val="090909"/>
          <w:sz w:val="24"/>
          <w:szCs w:val="24"/>
          <w:lang w:eastAsia="ru-RU"/>
        </w:rPr>
        <w:t>рассчитана на детей 8 – 9 лет (2 класс).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о доброте, как категории этики не только в общении со сверстниками, но и со старшими, близкими и даже в отношении животных.</w:t>
      </w:r>
    </w:p>
    <w:p w:rsidR="002F4DC6" w:rsidRPr="002F4DC6" w:rsidRDefault="002F4DC6" w:rsidP="002F4D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 xml:space="preserve"> 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Обучающие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формировать в сознании детей понятие «доброта»;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раскрыть нравственное содержание добра.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Развивающие: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- 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развивать адекватную оценочную деятельность, направленную на анализ собственного поведения и поступков окружающих людей;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- способствовать развитию у воспитанников мотивации к совершению добрых поступков.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Воспитывающие: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-  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развивать чувство взаимопомощи,  внимательности и уважения к людям, гуманного отношения к природе;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воспитывать взаимоуважение, вежливое обращение, способность чувствовать, понимать себя и другого человека.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Формируемые УУД: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Познавательные: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- умение ставить и формулировать проблему с помощью учителя;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- поиск и 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ыделение необходимой информации;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умение ориентироваться в понятиях;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умение определять круг своего незнания, самостоятельно делать выводы, перерабатывать информацию;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формирование мыслительных операций: анализ, сравнение, обобщение;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умение систематизировать информацию, выбирать нужную информацию;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умение ориентироваться в понятиях;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умение выполнять правила безопасной работы с клеем, правило нанесения  клея на основу.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Коммуникативные: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стимулирование учащихся к выражению собственного мнения;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умение организовывать общение учащихся друг с другом;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формирование умений слушать собеседника, договариваться, убеждать его;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- формирование культуры поведения в учебном диалоге, высказывать свою точку зрения,  оформлять свои мысли в устной речи.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Регулятивные: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осуществлять действие по образцу и заданному правилу;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сохранять заданную цель;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контролировать свою деятельность по результату;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адекватно понимать оценку взрослого и сверстника.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Личностные: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- 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овладение нормами и правилами организации труда;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развитие трудолюбия и ответственности за качество своей    деятельности;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- формирование у </w:t>
      </w:r>
      <w:proofErr w:type="gramStart"/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обучающихся</w:t>
      </w:r>
      <w:proofErr w:type="gramEnd"/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ответственности за свою деятельность;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эмоционально-положительное восприятие учения;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объективная оценка результатов деятельности.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hAnsi="Times New Roman" w:cs="Times New Roman"/>
          <w:b/>
          <w:sz w:val="24"/>
          <w:szCs w:val="24"/>
        </w:rPr>
        <w:t xml:space="preserve">Форма  проведения: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прогулка по сказочным улицам. Эта форма проведения мероприятия  интересна тем, что объединяет в себе игровые и </w:t>
      </w:r>
      <w:proofErr w:type="spellStart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</w:t>
      </w:r>
      <w:proofErr w:type="spellEnd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исследовательские технологии. К тому же происходит обмен мнениями, творческими находками между участниками, чему содействует чередование индивидуальной и групповой деятельности.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Технологии: 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</w:t>
      </w:r>
      <w:proofErr w:type="spellEnd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исследовательская;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r w:rsidRPr="002F4DC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гуманно-личностная;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2F4DC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 игровая.</w:t>
      </w:r>
      <w:r w:rsidRPr="002F4DC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 xml:space="preserve"> 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F4DC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Методы:</w:t>
      </w:r>
      <w:r w:rsidRPr="002F4DC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словесно – эвристическая беседа с элементами самостоятельной работы; частично – поисковый – выполнение работы в группах; наглядно – образный – презентация, вырезание ладошек, подбор антонимов к словам.</w:t>
      </w:r>
      <w:proofErr w:type="gramEnd"/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Формы работы:</w:t>
      </w:r>
      <w:r w:rsidRPr="002F4DC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групповая (она позволяет детям развить коммуникативные навыки общения), фронтальная, индивидуальная (это обеспечивает работу всего класса, позволяет учащимся раскрыть свои способности, «раскрепостить» мышление).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Оборудование: </w:t>
      </w:r>
      <w:r w:rsidRPr="002F4DC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ноутбук; мультимедиа проектор;  презентация «Если добрый ты…», раздаточный материал, листы цветной бумаги.</w:t>
      </w:r>
    </w:p>
    <w:p w:rsidR="002F4DC6" w:rsidRPr="002F4DC6" w:rsidRDefault="002F4DC6" w:rsidP="002F4DC6">
      <w:pPr>
        <w:spacing w:line="360" w:lineRule="auto"/>
        <w:ind w:right="-28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4DC6">
        <w:rPr>
          <w:rFonts w:ascii="Times New Roman" w:hAnsi="Times New Roman" w:cs="Times New Roman"/>
          <w:b/>
          <w:sz w:val="24"/>
          <w:szCs w:val="24"/>
        </w:rPr>
        <w:t xml:space="preserve">Подготовительная работа: </w:t>
      </w:r>
      <w:r w:rsidRPr="002F4DC6">
        <w:rPr>
          <w:rFonts w:ascii="Times New Roman" w:hAnsi="Times New Roman" w:cs="Times New Roman"/>
          <w:sz w:val="24"/>
          <w:szCs w:val="24"/>
        </w:rPr>
        <w:t>подготовка к мероприятию начинается заранее (сбор и обработка фотографий; создание презентации; заучивание песни и стихотворений).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Ход мероприятия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день, дорогие ребята! 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Доброта</w:t>
      </w:r>
      <w:proofErr w:type="gramStart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… К</w:t>
      </w:r>
      <w:proofErr w:type="gramEnd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акое хорошее, тёплое слово! На протяжении веков люди спорят о том, нужна она или нет, полезна она или вредна. Споры идут, а люди страдают от того, что доброты в их жизни не хватает. Оглянитесь вокруг, присмотритесь, какими недружелюбными и равнодушными бывают порой люди по отношению друг к другу.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Придумано кем-то просто и мудро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При встрече здороваться и говорить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— Доброе утро! Солнце и птицы!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— Доброе утро! — Улыбчивым лицам!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И каждый становится, добрым, доверчивым.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доброе утро длится до вечера!</w:t>
      </w:r>
      <w:r w:rsidRPr="002F4DC6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Доброе утро! Добрый день! Эти слова мы произносим каждый день, желая тем, к кому обращаемся, добра и радости. Наше мероприятие сегодня посвятим Доброте.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Доброта нужна всем людям,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Пусть побольше </w:t>
      </w:r>
      <w:proofErr w:type="gramStart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добрых</w:t>
      </w:r>
      <w:proofErr w:type="gramEnd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будет.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Говорят не зря при встрече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«Добрый день» и «Добрый вечер».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И не зря ведь есть у нас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Пожелание «В добрый час».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Доброта — она от века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Украшенье   человека…</w:t>
      </w:r>
      <w:r w:rsidRPr="002F4DC6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Отгадайте загадку.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радости подруга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виде полукруга.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лице она живет: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куда-то вдруг уйдет,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внезапно возвратится.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Грусть-тоска ее боится.   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(Улыбка.)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(Отрывок  из мультфильма «Крошка Енот»)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 в глаза друг другу и улыбнитесь. Мы улыбнулись и попали с вами  на </w:t>
      </w:r>
      <w:r w:rsidRPr="002F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Улицу Улыбок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(Слайд 2).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 1: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улыбаться просто так,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Улыбки раздавать случайным людям.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 не</w:t>
      </w:r>
      <w:proofErr w:type="gramEnd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грош, и не за четвертак,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просто так им улыбаться будем!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Дарите друг другу тепло и улыбки!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Прощайте обиды, чужие ошибки.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Улыбка всесильна и стоит награды.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лишь улыбка - и Вам будут рады!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Улыбка делает нас добрее, улыбка украшает нас. Улыбка помогает нам в отношениях с людьми.</w:t>
      </w:r>
      <w:r w:rsidRPr="002F4DC6">
        <w:rPr>
          <w:rFonts w:ascii="Times New Roman" w:hAnsi="Times New Roman" w:cs="Times New Roman"/>
          <w:sz w:val="24"/>
          <w:szCs w:val="24"/>
        </w:rPr>
        <w:t xml:space="preserve"> Так в чём же секреты улыбки попробуем их разгадать.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4DC6">
        <w:rPr>
          <w:b/>
        </w:rPr>
        <w:t>Ученик 2:</w:t>
      </w:r>
      <w:r w:rsidRPr="002F4DC6">
        <w:t xml:space="preserve"> Секрет 1. Когда люди улыбаются, они становятся красивыми.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4DC6">
        <w:rPr>
          <w:b/>
        </w:rPr>
        <w:t>Ученик 3:</w:t>
      </w:r>
      <w:r w:rsidRPr="002F4DC6">
        <w:t xml:space="preserve"> Секрет 2. Учёные подсчитали, что 80% успеха в жизни зависит от умения общаться с улыбкой.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4DC6">
        <w:rPr>
          <w:b/>
        </w:rPr>
        <w:t>Ученик 4:</w:t>
      </w:r>
      <w:r w:rsidRPr="002F4DC6">
        <w:t xml:space="preserve"> Секрет 3. Улыбка - сама есть способ общения.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4DC6">
        <w:rPr>
          <w:b/>
        </w:rPr>
        <w:t>Ученик 5:</w:t>
      </w:r>
      <w:r w:rsidRPr="002F4DC6">
        <w:t xml:space="preserve"> Секрет 4. Важно уметь улыбаться, так как это помогает доброжелательно относиться друг к другу, добиваться расположения собеседника, помогает приобрести друзей.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4DC6">
        <w:rPr>
          <w:b/>
        </w:rPr>
        <w:t>Ученик 6:</w:t>
      </w:r>
      <w:r w:rsidRPr="002F4DC6">
        <w:t xml:space="preserve"> Секрет 5. С помощью улыбки можно улучшить своё настроение и настроение окружающих. Когда человек улыбается, в кровь поступают особые вещества - гормоны, которые отвечают за хорошее настроение.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4DC6">
        <w:rPr>
          <w:b/>
        </w:rPr>
        <w:t>Ученик 7:</w:t>
      </w:r>
      <w:r w:rsidRPr="002F4DC6">
        <w:t xml:space="preserve"> Секрет 6. Говорят, что 5 минут смеха продлевают жизнь человека на 1 год. А отрицательные эмоции (обида, злоба, недовольство) вызывают болезни. Разрешите мне дать вам один совет: 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b/>
          <w:bCs/>
          <w:color w:val="333333"/>
          <w:shd w:val="clear" w:color="auto" w:fill="FFFFFF"/>
        </w:rPr>
        <w:t>СТАНЬТЕ СЕБЕ ЛУЧШИМИ ДРУЗЬЯМИ, УЛЫБАЙТЕСЬ ЧАЩЕ!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мы двигаемся дальше по дороге к Доброте и попадаем на </w:t>
      </w:r>
      <w:r w:rsidRPr="002F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Улицу Добрых слов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(Слайд 3).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же такое доброта и кто такой  добрый человек?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 9: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Добрый человек всем приятен, он как солнышко светит, греет, улыбается. К нему все тянутся и все его любят. Злого же человека избегают, потому что с ним неприятно.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человека можно назвать добрым?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Ответы детей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 </w:t>
      </w:r>
      <w:proofErr w:type="gramStart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(Добрый человек – это тот, кто любит людей, бережёт природу, любит птиц и зверей.</w:t>
      </w:r>
      <w:proofErr w:type="gramEnd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Добрый человек старается быть вежливым и уважительным в общении, не обижает других).</w:t>
      </w:r>
      <w:proofErr w:type="gramEnd"/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обратимся к определению доброты в толковом словаре Сергея Ожегова.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Ученик 10: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Доброта - это отзывчивость, душевное расположение к людям, стремление делать добро другим.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Автор словаря отметил качества, определяющие доброту: добродетельный, добродушный, доброжелательный, добронравный, добросердечный, добросовестный.</w:t>
      </w:r>
      <w:proofErr w:type="gramEnd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Наверное, по-настоящему добрый человек обладает всеми этими качествами.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 кажется, в жизни каждого человека были случаи, когда его обижали.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Скажите, какие чувства испытывает при этом человек?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(Горечь, обиду, досаду, чувство одиночества, несправедливость, незащищенность.)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считаете, это справедливо?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детей.)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были ли в вашей жизни ситуации, когда вы сами обидели кого-то?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детей.)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хотели бы вы, чтобы с вами обошлись так же?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такая священная книга – Библия. В Библии сказано: “...во всем, как хотите, чтобы с вами поступали люди, так поступайте и вы с ними”.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это золотое правило  определяет все ваши поступки в жизни. Каждый ребенок хочет, чтобы окружающие его любили, заботились о нем, не обижали его. Но надо самому все делать так, чтобы твои поступки не вызывали у других разочарование  и чувство несправедливости.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Итак, на </w:t>
      </w: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Улице Добрых слов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вспомним хорошие слова. Я буду называть слова, а Вы называть противоположные по смыслу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Плохо - хорошо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Зло – добро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- мир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Грубость – вежливость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Ложь - правда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Ленивый – трудолюбивый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Грязный - чистый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Двойка-пятерка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(Слайд 4)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теперь вспомним вежливые слова. Когда мы приходим в школу, что мы говорим?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(Здравствуйте, доброе утро)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когда уходим из школы?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(До свидания)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После принятия пищи, что мы говорим в столовой поварам?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(Спасибо)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когда что-то нужно спросить, что нужно сказать?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(Пожалуйста)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есть еще много других добрых слов.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b/>
          <w:bCs/>
          <w:color w:val="000000"/>
        </w:rPr>
        <w:t>Ученик 11: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Что сказать, когда войти,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Как в гостях себя вести,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lastRenderedPageBreak/>
        <w:t>Что с волшебными словами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Делать дома и в пути.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b/>
          <w:bCs/>
          <w:color w:val="000000"/>
        </w:rPr>
        <w:t>Ученик 12: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- Здравствуйте! –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Ты скажешь человеку.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- Здравствуйте, -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Улыбнётся он в ответ.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И, наверно, не пойдёт в аптеку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И здоровым будет много лет.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b/>
          <w:bCs/>
          <w:color w:val="000000"/>
        </w:rPr>
        <w:t>Ученик 13: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- Добрый день! — тебе сказали,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- Добрый день! — ответил ты.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Как две ниточки связали -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Теплоты и доброты.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b/>
          <w:bCs/>
          <w:color w:val="000000"/>
        </w:rPr>
        <w:t>Ученик 14: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За что мы говорим «Спасибо»?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За все, что делают для нас.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И мы припомнить не смогли бы,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Кому сказали сколько раз.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b/>
          <w:bCs/>
          <w:color w:val="000000"/>
        </w:rPr>
        <w:t>Ученик 15: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Если вежливыми стать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И воспитанными быть,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То всегда и всюду будут,</w:t>
      </w:r>
    </w:p>
    <w:p w:rsidR="002F4DC6" w:rsidRPr="002F4DC6" w:rsidRDefault="002F4DC6" w:rsidP="002F4D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F4DC6">
        <w:rPr>
          <w:color w:val="000000"/>
        </w:rPr>
        <w:t>Уважать вас и любить!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Далее  выходим на </w:t>
      </w: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Переулок Сказок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(Слайд 5).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Послушайте сказку.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Жила-была на земле девочка. Захотелось ей иметь подружку. Вот и обратилась она к старому, седому волшебнику: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Помоги мне, дедушка, выбрать подружку, чтобы я могла дружить всю свою жизнь.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Подумал волшебник и сказал: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Приходи ко мне завтра утром, когда первые птицы запоют, и роса еще не просохнет…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Утром, когда алое солнце осветило землю, пришла девочка в условленное место. Пришла и видит: стоят две девушки.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Вот выбирай, – сказал волшебник. – Одну зовут Богатство, другую – Доброта.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Они обе прекрасны, – сказала девочка. – Не знаю, кого и выбрать…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proofErr w:type="gramStart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Твоя</w:t>
      </w:r>
      <w:proofErr w:type="gramEnd"/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правда, – ответил волшебник, – и ты в жизни еще встретишься с ними. А может, и дружить будешь, но выбери одну из них. Она и будет тебе подружкой на всю твою жизнь.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Подошла девочка к девушкам поближе и посмотрела в глаза каждой. Задумалась девушка. Подошла к девушке по имени Доброта и протянула ей руку.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кого выбрали бы вы?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-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Почему девочка выбрала Доброту?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доброта – это отзывчивость, душевное расположение к людям. Доброму человеку живется легче и у него много друзей. Именно к доброте нам нужно стремиться.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вы любите сказки. Одной из главных тем русских народных сказок была тема добра и зла. В сказках встречаются добрые и злые герои. Сейчас поиграем в игру. Я буду показывать сказочного героя, а вы будете определять, добрый он или злой. Если добрый, вы радостно хлопаете в ладоши, если злой – молчите.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(Слайд 6)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ребята, чего на земле больше: добра или зла?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Чтобы победить зло, надо чтобы добра было больше. Значит, не только слова должны быть добрыми, но и дела.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Учитель; </w:t>
      </w:r>
      <w:r w:rsidRPr="002F4D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Попадаем на </w:t>
      </w:r>
      <w:r w:rsidRPr="002F4D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Улицу Добрых дел</w:t>
      </w:r>
      <w:r w:rsidRPr="002F4D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2F4DC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(Слайд 7).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 9: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Дедушка нёс тяжёлый мешок.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Думает дедушка: “Кто бы помог?”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Сзади него шли Вадик и Рома,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Дошли до самого дома.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Вам не помочь донести мешок?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Снять помогите! – сказал старичок. 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 ли поступили мальчики, предложив помочь дедушке?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Как вы расцениваете данную ситуацию?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(Всякая помощь должна быть вовремя).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сейчас я вам раздам листочки с различными ситуациями. Для этого давайте разделимся на команды.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Ситуация 1.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Таня  дома жаловалась 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маме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“В  школе один нехороший мальчик – все время зовет меня Танькой”. “А ты как его зовешь?” – спросила мама. “Я его вообще никак его не зову. Я ему просто 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кричу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“Эй, ты!”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Права ли была девочка?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(Девочка сама должна звать мальчика по имени, показывая ему пример, а не кричать “Эй, ты!”)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Ситуация 2.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 крикнул прохожему “Сколько время?”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ошибки допустил мальчик?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(1) надо было не кричать, а говорить;2) Скажите, пожалуйста; 3) Правильнее говорить который час, а </w:t>
      </w:r>
      <w:proofErr w:type="gramStart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 сколько время</w:t>
      </w:r>
      <w:proofErr w:type="gramEnd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Ситуация 3.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день рождения имениннику неожиданно принесли в подарок две одинаковые машинки. На что мальчик сказал “Что мне делать с двумя машинками? Ведь у меня такая уже есть!”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бы вы сказали на месте мальчика, чтобы не обидеть гостя? </w:t>
      </w:r>
      <w:proofErr w:type="gramStart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(Большое спасибо!</w:t>
      </w:r>
      <w:proofErr w:type="gramEnd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 меня теперь две одинаковые машинки, можно играть вдвоем)</w:t>
      </w:r>
      <w:proofErr w:type="gramEnd"/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Ситуация 4.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школьном коридоре разговаривают 2 учителя. Среди них Катя увидела свою учительницу и вежливо поздоровалась только с 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ней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“Здравствуйте, Екатерина Александровна!”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 ли поступила девочка? </w:t>
      </w:r>
      <w:r w:rsidRPr="002F4DC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(Надо было сказать общее “Здравствуйте”)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дома каждый из вас должен был сделать какое-то доброе дело, хороший поступок и прислать мне фотографию. Вот какой красивый коллаж «Добрых дел» у нас получился. </w:t>
      </w:r>
      <w:r w:rsidRPr="002F4D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(Слайд 8)</w:t>
      </w:r>
      <w:r w:rsidRPr="002F4D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Учитель: </w:t>
      </w:r>
      <w:r w:rsidRPr="002F4D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 сейчас я предлагаю вам поиграть  в игру "Будь внимательным"</w:t>
      </w:r>
      <w:r w:rsidRPr="002F4DC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 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услышали волшебное слово, то выполняете просьбу, если нет - то не выполняете.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Встаньте, пожалуйста.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Поднимите руки.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Поднимите, пожалуйста, руки.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Будьте добры опустите руки.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Поднимите, пожалуйста, правую руку.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Опустите, пожалуйста, правую руку.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Похлопайте.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Будьте добры, хлопните 3 раза.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Тихонько сядьте.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Тихонько сядьте, пожалуйста.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Спасибо! Молодцы!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90909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  <w:t xml:space="preserve"> Посмотрите, на ваших столах лежат цветные листы бумаги и карандаши. Обведите свои добрые ладошки и пообещайте, что своими добрыми руками Вы будете делать только добрые дела. Подарите свою вырезанную ладошку однокласснику, учителям, родителям или просто незнакомому человеку. Обязательно объясните, почему ВЫ это делаете! 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color w:val="090909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color w:val="090909"/>
          <w:sz w:val="24"/>
          <w:szCs w:val="24"/>
          <w:lang w:eastAsia="ru-RU"/>
        </w:rPr>
        <w:t>( Даришь частичку своей доброты, не требуя ничего взамен). (Слайд 9)</w:t>
      </w:r>
    </w:p>
    <w:p w:rsidR="002F4DC6" w:rsidRPr="002F4DC6" w:rsidRDefault="002F4DC6" w:rsidP="002F4DC6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090909"/>
          <w:sz w:val="24"/>
          <w:szCs w:val="24"/>
          <w:lang w:eastAsia="ru-RU"/>
        </w:rPr>
        <w:lastRenderedPageBreak/>
        <w:t>Учитель:</w:t>
      </w:r>
      <w:r w:rsidRPr="002F4DC6">
        <w:rPr>
          <w:rFonts w:ascii="Times New Roman" w:eastAsia="Times New Roman" w:hAnsi="Times New Roman" w:cs="Times New Roman"/>
          <w:color w:val="090909"/>
          <w:sz w:val="24"/>
          <w:szCs w:val="24"/>
          <w:lang w:eastAsia="ru-RU"/>
        </w:rPr>
        <w:t xml:space="preserve"> Я надеюсь, что сегодняшний наш разговор о доброте не пройдет зря. Вы всегда будете учиться размышлять, задумываться над своими поступками, научитесь и в жизни отличать добро и зло, помогать людям. И пусть всегда и всюду с вами вместе живет Доброта – в каждом поступке, в каждом слове, в каждой мысли.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10:</w:t>
      </w: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доброты нет имени, лица,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города, нет улицы, нет дома.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доброты есть только добрая душа, 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всегда помочь готова.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Ученик 11: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доброты есть искренность, тепло,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Есть чудо, что идет от сердца к сердцу.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Нам очень нужно в жизни всем добро,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Оно дает заботу и надежду.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Ученик 12: 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Оно дает терпение и жизнь,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Из темноты нас выведет дорогой.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Дает нам радость, любит и хранит,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У доброты уютно, как у Бога.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Ученик 13: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стой в стороне равнодушно,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Когда, у </w:t>
      </w:r>
      <w:proofErr w:type="gramStart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кого то</w:t>
      </w:r>
      <w:proofErr w:type="gramEnd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беда.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Рвануться на выручку нужно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В любую минуту, всегда.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Ученик 14: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И если кому-то, кому-то поможет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Твоя доброта, улыбка твоя,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Ты счастлив, что день не напрасно был прожит,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Что годы живешь ты не зря.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15:</w:t>
      </w: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Ах, как нам добрые слова нужны.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 мы в этом убеждались сами.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 не слова — дела важны?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 — делами, а слова — словами.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16:</w:t>
      </w: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живут у каждого из нас,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дне души до времени хранимы,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их произнести в тот самый час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они другим необходимы.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исполняют песню «Если добрый ты…»)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DC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Учитель: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Ребята, возьмитесь за руки, улыбнитесь и скажите друг другу добрые слова. Поделитесь добротой. Вот так и продолжайте, говорить друг другу добрые слова, делать </w:t>
      </w:r>
      <w:r w:rsidRPr="002F4D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добрые дела. Ведь капельки добра, сливаясь, превращаются в ручеек, ручейки – в речку, реки в море любви. Хорошо, когда человек оставляет после себя добрый след.</w:t>
      </w:r>
    </w:p>
    <w:p w:rsidR="002F4DC6" w:rsidRPr="002F4DC6" w:rsidRDefault="002F4DC6" w:rsidP="002F4DC6">
      <w:pPr>
        <w:shd w:val="clear" w:color="auto" w:fill="FFFFFF"/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4D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Учитель:</w:t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Перед тем, как нам расстаться</w:t>
      </w:r>
      <w:proofErr w:type="gramStart"/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уйти всем по домам,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Хочется нам попрощаться,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Пожелав при этом вам: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добрыми вы были,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Слов волшебных не забыли,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добрыми словами</w:t>
      </w:r>
      <w:proofErr w:type="gramStart"/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proofErr w:type="gramEnd"/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оворили вы с друзьями.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Расстаёмся мы сейчас,</w:t>
      </w:r>
      <w:r w:rsidRPr="002F4DC6">
        <w:rPr>
          <w:rFonts w:ascii="Times New Roman" w:hAnsi="Times New Roman" w:cs="Times New Roman"/>
          <w:sz w:val="24"/>
          <w:szCs w:val="24"/>
        </w:rPr>
        <w:br/>
      </w:r>
      <w:r w:rsidRPr="002F4DC6">
        <w:rPr>
          <w:rFonts w:ascii="Times New Roman" w:hAnsi="Times New Roman" w:cs="Times New Roman"/>
          <w:sz w:val="24"/>
          <w:szCs w:val="24"/>
          <w:shd w:val="clear" w:color="auto" w:fill="FFFFFF"/>
        </w:rPr>
        <w:t>В добрый путь вам! В добрый час!</w:t>
      </w:r>
    </w:p>
    <w:sectPr w:rsidR="002F4DC6" w:rsidRPr="002F4DC6" w:rsidSect="003D3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DC6"/>
    <w:rsid w:val="002F4DC6"/>
    <w:rsid w:val="003D3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C6"/>
    <w:pPr>
      <w:spacing w:after="240" w:line="480" w:lineRule="auto"/>
      <w:ind w:firstLine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4DC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F4DC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F4D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2569</Words>
  <Characters>14644</Characters>
  <Application>Microsoft Office Word</Application>
  <DocSecurity>0</DocSecurity>
  <Lines>122</Lines>
  <Paragraphs>34</Paragraphs>
  <ScaleCrop>false</ScaleCrop>
  <Company>DG Win&amp;Soft</Company>
  <LinksUpToDate>false</LinksUpToDate>
  <CharactersWithSpaces>17179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2025-11-05T06:08:00Z</dcterms:created>
  <dcterms:modified xsi:type="dcterms:W3CDTF">2025-11-05T06:13:00Z</dcterms:modified>
</cp:coreProperties>
</file>