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04014" w14:textId="2C818565" w:rsidR="00AE36CF" w:rsidRDefault="0043101B" w:rsidP="004310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патриотизма среди подростков.</w:t>
      </w:r>
    </w:p>
    <w:p w14:paraId="7FE731A7" w14:textId="7DFA7C7E" w:rsidR="0043101B" w:rsidRDefault="0043101B" w:rsidP="00431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Введение:</w:t>
      </w:r>
    </w:p>
    <w:p w14:paraId="0D86F16D" w14:textId="3BBA08E8" w:rsidR="0043101B" w:rsidRDefault="0043101B" w:rsidP="00431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Патриотизм является важной частью формирования мировоззрения каждого гражданина. Особенно актуально воспитание патриотических чувств становится именно в подростковый период, когда формируется личность молодого человека, закладываются нравственные основы поведения и осознается принадлежность к определённой культуре и государству. Задача педагога состоит в создании условий, способствующих формированию осознанного отношения молодёжи к своей Родине, истории своего народа и будущему государства.</w:t>
      </w:r>
    </w:p>
    <w:p w14:paraId="6AF47EB3" w14:textId="1A62D95A" w:rsidR="0043101B" w:rsidRDefault="0043101B" w:rsidP="00431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</w:p>
    <w:p w14:paraId="5D392278" w14:textId="023D0EF6" w:rsidR="0043101B" w:rsidRDefault="00C705A4" w:rsidP="00431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данной статьи заключается в раскрытии основных подходов и методов воспитательной работы, направленных на развитие патриотического сознания подростков. Важно отметить, что задача современного образования не сводится лишь к передаче знаний, а направленна также на формирование позитивного эмоционального восприятия собственной страны, гордость за её достижения и стремление внести личный вклад в её будущее процветание. Воспитания патриотических чувств заключается в формировании у подростков любви к своей Родине, уважения к её истории и культуре, готовность защищать национальные интересы и активно участвовать в развитии государства.</w:t>
      </w:r>
      <w:r w:rsidR="00D763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Патриотическое воспитание способствует формированию активной гражданской позиции, развитию духовно-нравственных качеств и воспитанию чувства гордости за </w:t>
      </w:r>
      <w:r w:rsidR="00D763B9">
        <w:rPr>
          <w:rFonts w:ascii="Times New Roman" w:hAnsi="Times New Roman" w:cs="Times New Roman"/>
          <w:sz w:val="28"/>
          <w:szCs w:val="28"/>
        </w:rPr>
        <w:t>достижения предков.</w:t>
      </w:r>
    </w:p>
    <w:p w14:paraId="7B73B35A" w14:textId="4F8D6251" w:rsidR="00D763B9" w:rsidRDefault="00D763B9" w:rsidP="00431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подходы к воспитанию патриотизма:</w:t>
      </w:r>
    </w:p>
    <w:p w14:paraId="7E018FD8" w14:textId="7D818CB8" w:rsidR="00D763B9" w:rsidRDefault="00D763B9" w:rsidP="00431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B9">
        <w:rPr>
          <w:rFonts w:ascii="Times New Roman" w:hAnsi="Times New Roman" w:cs="Times New Roman"/>
          <w:b/>
          <w:bCs/>
          <w:sz w:val="28"/>
          <w:szCs w:val="28"/>
        </w:rPr>
        <w:t>Изучение исторического наследия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E007D48" w14:textId="3A86A2AA" w:rsidR="00D763B9" w:rsidRDefault="00D763B9" w:rsidP="00431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наиболее эффективных способов развития патриотических чувств является изучение истории родного края, героического прошлого страны, подвигов предков. Через знакомство с великими историческими деятелями, такими как Александр Невский, Михаил Кутузов, Георгий Жуков, дети начинают понимать значимость исторической памяти и важность сохранения традиций.</w:t>
      </w:r>
    </w:p>
    <w:p w14:paraId="5A1B2B1F" w14:textId="4BB4AF64" w:rsidR="00D763B9" w:rsidRDefault="00D763B9" w:rsidP="0043101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763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Рекомендуемые формы работы:</w:t>
      </w:r>
    </w:p>
    <w:p w14:paraId="6DB9784D" w14:textId="4F5C756E" w:rsidR="00D763B9" w:rsidRDefault="00D763B9" w:rsidP="00D763B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экскурсий в музеи, мемориальные комплексы</w:t>
      </w:r>
      <w:r w:rsidR="005B15FC">
        <w:rPr>
          <w:rFonts w:ascii="Times New Roman" w:hAnsi="Times New Roman" w:cs="Times New Roman"/>
          <w:sz w:val="28"/>
          <w:szCs w:val="28"/>
        </w:rPr>
        <w:t xml:space="preserve"> помогают укрепить связь молодых людей с историческим прошлым и культурой своего народа;</w:t>
      </w:r>
    </w:p>
    <w:p w14:paraId="7DB75AED" w14:textId="519B2B91" w:rsidR="00D763B9" w:rsidRDefault="00D763B9" w:rsidP="00D763B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тематических уроков и классных часов, посвященных героям Отечества;</w:t>
      </w:r>
    </w:p>
    <w:p w14:paraId="48E34B31" w14:textId="539C3677" w:rsidR="00D763B9" w:rsidRDefault="00D763B9" w:rsidP="00D763B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документальных фильмов о ключевых событиях</w:t>
      </w:r>
      <w:r w:rsidR="005B15FC">
        <w:rPr>
          <w:rFonts w:ascii="Times New Roman" w:hAnsi="Times New Roman" w:cs="Times New Roman"/>
          <w:sz w:val="28"/>
          <w:szCs w:val="28"/>
        </w:rPr>
        <w:t xml:space="preserve"> отечественной истории.</w:t>
      </w:r>
    </w:p>
    <w:p w14:paraId="2CB224EA" w14:textId="45883A5F" w:rsidR="005B15FC" w:rsidRDefault="005B15FC" w:rsidP="005B15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историей региона, в котором проживает подросток, позволяет лучше понять особенности развития территории, традиций местного населения и вклад жителей в развитие всей страны.</w:t>
      </w:r>
    </w:p>
    <w:p w14:paraId="163433BE" w14:textId="124DD043" w:rsidR="005B15FC" w:rsidRDefault="005B15FC" w:rsidP="005B1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мероприятия: проведение квест-игры «Путешествие по страницам истории нашей страны».</w:t>
      </w:r>
    </w:p>
    <w:p w14:paraId="4E3B4413" w14:textId="15567AA6" w:rsidR="005B15FC" w:rsidRDefault="005B15FC" w:rsidP="005B15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Формирование уважения к государственным символам</w:t>
      </w:r>
    </w:p>
    <w:p w14:paraId="31ABFC7C" w14:textId="7D84DC75" w:rsidR="005B15FC" w:rsidRDefault="005B15FC" w:rsidP="005B1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Символы государства (герб, гимн, флаг) играют важную роль в формировании чувства принадлежности к нации. Необходимо знакомить учащихся с историей происхождения символов, проводить специальные уроки, рассказывающие о значении каждого элемента герба, флага</w:t>
      </w:r>
      <w:r w:rsidR="00981AE7">
        <w:rPr>
          <w:rFonts w:ascii="Times New Roman" w:hAnsi="Times New Roman" w:cs="Times New Roman"/>
          <w:sz w:val="28"/>
          <w:szCs w:val="28"/>
        </w:rPr>
        <w:t>, текста гимна.</w:t>
      </w:r>
    </w:p>
    <w:p w14:paraId="4A7090F6" w14:textId="2A28EDBB" w:rsidR="00E777A9" w:rsidRDefault="00981AE7" w:rsidP="00E77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Мероприятия, направленные на уважение государственных символов:</w:t>
      </w:r>
    </w:p>
    <w:p w14:paraId="7F34D7E0" w14:textId="506E6A35" w:rsidR="00E777A9" w:rsidRDefault="00E777A9" w:rsidP="00E777A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мероприятиях Дня Государственного Флага России;</w:t>
      </w:r>
    </w:p>
    <w:p w14:paraId="36ED5FAD" w14:textId="3BA17D7E" w:rsidR="00E777A9" w:rsidRDefault="00E777A9" w:rsidP="00E777A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Конкурсы рисунков и сочинений на тему «Что значит для меня мой герб и флаг?»;</w:t>
      </w:r>
    </w:p>
    <w:p w14:paraId="3D582669" w14:textId="2F08CC5B" w:rsidR="00E777A9" w:rsidRDefault="00E777A9" w:rsidP="00E777A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стихотворений и исполнение песен, воспевающих символы Родины.</w:t>
      </w:r>
    </w:p>
    <w:p w14:paraId="7F94882F" w14:textId="0F01D221" w:rsidR="00E777A9" w:rsidRDefault="00E777A9" w:rsidP="00E777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Развитие интереса к культурному наследию</w:t>
      </w:r>
    </w:p>
    <w:p w14:paraId="53E701E5" w14:textId="070E728F" w:rsidR="00E777A9" w:rsidRDefault="00E777A9" w:rsidP="00E77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патриотических чувств тесно связано с интересом к национальной культуре, традициям, искусству. Это способствует пониманию богатства культуры собственного народа, помогает почувствовать себя частью большого культурного пространства.</w:t>
      </w:r>
    </w:p>
    <w:p w14:paraId="504D9829" w14:textId="744530A6" w:rsidR="00E777A9" w:rsidRDefault="00E777A9" w:rsidP="00E777A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Полезные виды деятельности:</w:t>
      </w:r>
    </w:p>
    <w:p w14:paraId="1D6842CC" w14:textId="2C0EC542" w:rsidR="00E777A9" w:rsidRDefault="00E777A9" w:rsidP="00E777A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театров, музеев, участие в народных праздниках;</w:t>
      </w:r>
    </w:p>
    <w:p w14:paraId="4DB24201" w14:textId="40C29E69" w:rsidR="00E777A9" w:rsidRDefault="00E777A9" w:rsidP="00E777A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школьных театральных постановок на исторические сюжеты;</w:t>
      </w:r>
    </w:p>
    <w:p w14:paraId="7FCB450F" w14:textId="17C063CB" w:rsidR="00915EC8" w:rsidRDefault="00E777A9" w:rsidP="00915EC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фольклорными танцами, музыкой, народными ремеслами.</w:t>
      </w:r>
    </w:p>
    <w:p w14:paraId="4AC11BC4" w14:textId="215CA1D0" w:rsidR="00915EC8" w:rsidRDefault="00915EC8" w:rsidP="00915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мероприятия: организация фестиваля национальных культур «Моя Россия – многонациональная страна».</w:t>
      </w:r>
    </w:p>
    <w:p w14:paraId="79B870CA" w14:textId="21CCD20A" w:rsidR="00915EC8" w:rsidRDefault="00915EC8" w:rsidP="00915E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Активация социальной активности школьников</w:t>
      </w:r>
    </w:p>
    <w:p w14:paraId="49A299F5" w14:textId="6441259E" w:rsidR="00915EC8" w:rsidRDefault="00915EC8" w:rsidP="00915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Подростков важно вовлекать в общественно полезную деятельность, направленную на благоустройство территории школы, двора, микрорайона. Такая практика развивает чувство ответственности перед обществом, прививает любовь к родному краю и желание сделать жизнь вокруг лучше.</w:t>
      </w:r>
    </w:p>
    <w:p w14:paraId="324CFCA9" w14:textId="4D566406" w:rsidR="00915EC8" w:rsidRDefault="00915EC8" w:rsidP="00915EC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Возможные направления деятельности:</w:t>
      </w:r>
    </w:p>
    <w:p w14:paraId="06480EB4" w14:textId="351FBCD7" w:rsidR="00915EC8" w:rsidRDefault="00915EC8" w:rsidP="00915EC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акции («Посади дерево», субботники);</w:t>
      </w:r>
    </w:p>
    <w:p w14:paraId="1D9C6418" w14:textId="0BEBDD98" w:rsidR="00915EC8" w:rsidRDefault="00915EC8" w:rsidP="00915EC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Волонтёрские движения помощи ветеранам, пожилым людям;</w:t>
      </w:r>
    </w:p>
    <w:p w14:paraId="72A0BDB3" w14:textId="037436E0" w:rsidR="00915EC8" w:rsidRDefault="00915EC8" w:rsidP="00915EC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проекты по улучшению городской среды.</w:t>
      </w:r>
    </w:p>
    <w:p w14:paraId="1C69F4C3" w14:textId="783CC5C6" w:rsidR="00915EC8" w:rsidRDefault="00915EC8" w:rsidP="00915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проекта: создание экологической тропы в школьном дворе.</w:t>
      </w:r>
    </w:p>
    <w:p w14:paraId="4E7C2EE5" w14:textId="09BC2602" w:rsidR="00915EC8" w:rsidRDefault="00915EC8" w:rsidP="00915E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120AD433" w14:textId="3F11CAEB" w:rsidR="005E4764" w:rsidRDefault="005E4764" w:rsidP="00915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патриотизма требует комплексного подхода, включающего использование разных форм работы, направленной на формирование глубокого понимания ценностей родной земли, уважение к прошлому и активное отношение к настоящему. Педагогическое воздействие должно строиться таким образом, чтобы пробудить интерес ребёнка к изучению и сохранению культурных и исторических традиций своего народа, </w:t>
      </w:r>
      <w:r w:rsidR="00DD720C">
        <w:rPr>
          <w:rFonts w:ascii="Times New Roman" w:hAnsi="Times New Roman" w:cs="Times New Roman"/>
          <w:sz w:val="28"/>
          <w:szCs w:val="28"/>
        </w:rPr>
        <w:t>способствовать развитию личной гражданской позиции и желания активного участвовать в развитии своей страны.</w:t>
      </w:r>
    </w:p>
    <w:p w14:paraId="28A27250" w14:textId="4A3C3C06" w:rsidR="00DD720C" w:rsidRDefault="00DD720C" w:rsidP="00915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работа педагогов по воспитанию патриотических чувств играет ключевую роль в становлении полноценной личности, обладающей чувством долга и ответственности перед Отечеством.</w:t>
      </w:r>
    </w:p>
    <w:p w14:paraId="03D78AC0" w14:textId="77777777" w:rsidR="00DD720C" w:rsidRPr="005E4764" w:rsidRDefault="00DD720C" w:rsidP="00915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042949" w14:textId="77777777" w:rsidR="00981AE7" w:rsidRPr="005B15FC" w:rsidRDefault="00981AE7" w:rsidP="005B1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1AE7" w:rsidRPr="005B1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6E1F"/>
    <w:multiLevelType w:val="hybridMultilevel"/>
    <w:tmpl w:val="F1A27E3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686E66"/>
    <w:multiLevelType w:val="hybridMultilevel"/>
    <w:tmpl w:val="2E5CCB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4A3110"/>
    <w:multiLevelType w:val="hybridMultilevel"/>
    <w:tmpl w:val="BFCECD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636D3"/>
    <w:multiLevelType w:val="hybridMultilevel"/>
    <w:tmpl w:val="FF68BE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558FB"/>
    <w:multiLevelType w:val="hybridMultilevel"/>
    <w:tmpl w:val="DB363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84364A"/>
    <w:multiLevelType w:val="hybridMultilevel"/>
    <w:tmpl w:val="FEDE1B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01B"/>
    <w:rsid w:val="0043101B"/>
    <w:rsid w:val="005B15FC"/>
    <w:rsid w:val="005E4764"/>
    <w:rsid w:val="00915EC8"/>
    <w:rsid w:val="00981AE7"/>
    <w:rsid w:val="00AE36CF"/>
    <w:rsid w:val="00C705A4"/>
    <w:rsid w:val="00D763B9"/>
    <w:rsid w:val="00DD720C"/>
    <w:rsid w:val="00E7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9B969"/>
  <w15:chartTrackingRefBased/>
  <w15:docId w15:val="{751F2217-9412-464B-A4B4-5E2BAD456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6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1175A-3DBF-4DE7-BFE1-D0FA62AFF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oleinictatiana@outlook.com</dc:creator>
  <cp:keywords/>
  <dc:description/>
  <cp:lastModifiedBy>oleinictatiana@outlook.com</cp:lastModifiedBy>
  <cp:revision>3</cp:revision>
  <dcterms:created xsi:type="dcterms:W3CDTF">2025-11-02T06:50:00Z</dcterms:created>
  <dcterms:modified xsi:type="dcterms:W3CDTF">2025-11-02T08:29:00Z</dcterms:modified>
</cp:coreProperties>
</file>