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F1F" w:rsidRDefault="00703E4B">
      <w:pPr>
        <w:pStyle w:val="20"/>
        <w:shd w:val="clear" w:color="auto" w:fill="auto"/>
        <w:ind w:firstLine="0"/>
      </w:pPr>
      <w:r>
        <w:t>Тема урока. ВНЕШНЕЕ И ВНУТРЕННЕЕ СТРОЕНИЕ КОРНЯ.</w:t>
      </w:r>
    </w:p>
    <w:p w:rsidR="00EC2F1F" w:rsidRDefault="00703E4B">
      <w:pPr>
        <w:pStyle w:val="20"/>
        <w:shd w:val="clear" w:color="auto" w:fill="auto"/>
        <w:ind w:firstLine="0"/>
      </w:pPr>
      <w:r>
        <w:t>Ц,ель урока: выявить особенности строения корня растений.</w:t>
      </w:r>
    </w:p>
    <w:p w:rsidR="00EC2F1F" w:rsidRDefault="00703E4B">
      <w:pPr>
        <w:pStyle w:val="20"/>
        <w:shd w:val="clear" w:color="auto" w:fill="auto"/>
        <w:ind w:firstLine="0"/>
      </w:pPr>
      <w:r>
        <w:t>Задачи урока:</w:t>
      </w:r>
    </w:p>
    <w:p w:rsidR="00EC2F1F" w:rsidRDefault="00703E4B">
      <w:pPr>
        <w:pStyle w:val="20"/>
        <w:numPr>
          <w:ilvl w:val="0"/>
          <w:numId w:val="1"/>
        </w:numPr>
        <w:shd w:val="clear" w:color="auto" w:fill="auto"/>
        <w:tabs>
          <w:tab w:val="left" w:pos="912"/>
        </w:tabs>
        <w:spacing w:line="384" w:lineRule="exact"/>
        <w:ind w:left="920"/>
      </w:pPr>
      <w:r>
        <w:t>сформировать у учащихся понятия о видах корней, типах корневых систем и особенностях внешнего строения корня;</w:t>
      </w:r>
    </w:p>
    <w:p w:rsidR="00EC2F1F" w:rsidRDefault="00703E4B">
      <w:pPr>
        <w:pStyle w:val="20"/>
        <w:numPr>
          <w:ilvl w:val="0"/>
          <w:numId w:val="1"/>
        </w:numPr>
        <w:shd w:val="clear" w:color="auto" w:fill="auto"/>
        <w:tabs>
          <w:tab w:val="left" w:pos="912"/>
        </w:tabs>
        <w:spacing w:line="384" w:lineRule="exact"/>
        <w:ind w:left="920"/>
      </w:pPr>
      <w:r>
        <w:t>расширить представления учащихся о клеточном строении растительного организма и растительных тканей через знакомство с внутренним строением корня;</w:t>
      </w:r>
    </w:p>
    <w:p w:rsidR="00EC2F1F" w:rsidRDefault="00703E4B">
      <w:pPr>
        <w:pStyle w:val="20"/>
        <w:numPr>
          <w:ilvl w:val="0"/>
          <w:numId w:val="1"/>
        </w:numPr>
        <w:shd w:val="clear" w:color="auto" w:fill="auto"/>
        <w:tabs>
          <w:tab w:val="left" w:pos="912"/>
        </w:tabs>
        <w:spacing w:after="219" w:line="384" w:lineRule="exact"/>
        <w:ind w:left="920"/>
      </w:pPr>
      <w:r>
        <w:t>продолжить работу по формированию научного мировоззрения учащихся и созданию условий для развития их познавательного интереса.</w:t>
      </w:r>
    </w:p>
    <w:p w:rsidR="00EC2F1F" w:rsidRDefault="00703E4B">
      <w:pPr>
        <w:pStyle w:val="20"/>
        <w:shd w:val="clear" w:color="auto" w:fill="auto"/>
        <w:spacing w:line="260" w:lineRule="exact"/>
        <w:ind w:firstLine="0"/>
      </w:pPr>
      <w:r>
        <w:t>Оборудование:</w:t>
      </w:r>
    </w:p>
    <w:p w:rsidR="00EC2F1F" w:rsidRDefault="00703E4B" w:rsidP="00E75C7F">
      <w:pPr>
        <w:pStyle w:val="a5"/>
        <w:framePr w:w="14702" w:wrap="notBeside" w:vAnchor="text" w:hAnchor="text" w:xAlign="center" w:y="1"/>
        <w:pBdr>
          <w:left w:val="single" w:sz="4" w:space="4" w:color="auto"/>
        </w:pBdr>
        <w:shd w:val="clear" w:color="auto" w:fill="auto"/>
        <w:spacing w:line="260" w:lineRule="exact"/>
      </w:pPr>
      <w:r>
        <w:t>Тип урока: изучение нового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3"/>
        <w:gridCol w:w="3950"/>
        <w:gridCol w:w="3360"/>
        <w:gridCol w:w="3029"/>
      </w:tblGrid>
      <w:tr w:rsidR="00EC2F1F" w:rsidTr="00E75C7F">
        <w:trPr>
          <w:trHeight w:hRule="exact" w:val="677"/>
          <w:jc w:val="center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F1F" w:rsidRDefault="00703E4B" w:rsidP="00E75C7F">
            <w:pPr>
              <w:pStyle w:val="20"/>
              <w:framePr w:w="14702" w:wrap="notBeside" w:vAnchor="text" w:hAnchor="text" w:xAlign="center" w:y="1"/>
              <w:pBdr>
                <w:left w:val="single" w:sz="4" w:space="4" w:color="auto"/>
              </w:pBdr>
              <w:shd w:val="clear" w:color="auto" w:fill="auto"/>
              <w:spacing w:line="260" w:lineRule="exact"/>
              <w:ind w:firstLine="0"/>
            </w:pPr>
            <w:r>
              <w:rPr>
                <w:rStyle w:val="21"/>
              </w:rPr>
              <w:t>Деятельность учителя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F1F" w:rsidRDefault="00703E4B" w:rsidP="00E75C7F">
            <w:pPr>
              <w:pStyle w:val="20"/>
              <w:framePr w:w="14702" w:wrap="notBeside" w:vAnchor="text" w:hAnchor="text" w:xAlign="center" w:y="1"/>
              <w:pBdr>
                <w:left w:val="single" w:sz="4" w:space="4" w:color="auto"/>
              </w:pBdr>
              <w:shd w:val="clear" w:color="auto" w:fill="auto"/>
              <w:spacing w:line="260" w:lineRule="exact"/>
              <w:ind w:firstLine="0"/>
            </w:pPr>
            <w:r>
              <w:rPr>
                <w:rStyle w:val="21"/>
              </w:rPr>
              <w:t>Деятельность учащихся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C2F1F" w:rsidRDefault="00711C39" w:rsidP="00E75C7F">
            <w:pPr>
              <w:pStyle w:val="20"/>
              <w:framePr w:w="14702" w:wrap="notBeside" w:vAnchor="text" w:hAnchor="text" w:xAlign="center" w:y="1"/>
              <w:pBdr>
                <w:left w:val="single" w:sz="4" w:space="4" w:color="auto"/>
              </w:pBdr>
              <w:shd w:val="clear" w:color="auto" w:fill="auto"/>
              <w:spacing w:line="326" w:lineRule="exact"/>
              <w:ind w:firstLine="0"/>
            </w:pPr>
            <w:r>
              <w:rPr>
                <w:rStyle w:val="21"/>
              </w:rPr>
              <w:t>Метапредметн</w:t>
            </w:r>
            <w:r w:rsidR="00703E4B">
              <w:rPr>
                <w:rStyle w:val="21"/>
              </w:rPr>
              <w:t>ые результаты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2F1F" w:rsidRDefault="00711C39" w:rsidP="00E75C7F">
            <w:pPr>
              <w:pStyle w:val="20"/>
              <w:framePr w:w="14702" w:wrap="notBeside" w:vAnchor="text" w:hAnchor="text" w:xAlign="center" w:y="1"/>
              <w:pBdr>
                <w:left w:val="single" w:sz="4" w:space="4" w:color="auto"/>
              </w:pBdr>
              <w:shd w:val="clear" w:color="auto" w:fill="auto"/>
              <w:spacing w:after="120" w:line="260" w:lineRule="exact"/>
              <w:ind w:firstLine="0"/>
            </w:pPr>
            <w:r>
              <w:rPr>
                <w:rStyle w:val="21"/>
              </w:rPr>
              <w:t>Пр</w:t>
            </w:r>
            <w:r w:rsidR="00703E4B">
              <w:rPr>
                <w:rStyle w:val="21"/>
              </w:rPr>
              <w:t>едметные</w:t>
            </w:r>
          </w:p>
          <w:p w:rsidR="00EC2F1F" w:rsidRDefault="00703E4B" w:rsidP="00E75C7F">
            <w:pPr>
              <w:pStyle w:val="20"/>
              <w:framePr w:w="14702" w:wrap="notBeside" w:vAnchor="text" w:hAnchor="text" w:xAlign="center" w:y="1"/>
              <w:pBdr>
                <w:left w:val="single" w:sz="4" w:space="4" w:color="auto"/>
              </w:pBdr>
              <w:shd w:val="clear" w:color="auto" w:fill="auto"/>
              <w:spacing w:before="120" w:line="260" w:lineRule="exact"/>
              <w:ind w:firstLine="0"/>
            </w:pPr>
            <w:r>
              <w:rPr>
                <w:rStyle w:val="21"/>
              </w:rPr>
              <w:t>результаты</w:t>
            </w:r>
          </w:p>
        </w:tc>
      </w:tr>
      <w:tr w:rsidR="00EC2F1F" w:rsidTr="00E75C7F">
        <w:trPr>
          <w:trHeight w:hRule="exact" w:val="662"/>
          <w:jc w:val="center"/>
        </w:trPr>
        <w:tc>
          <w:tcPr>
            <w:tcW w:w="14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2F1F" w:rsidRDefault="00703E4B" w:rsidP="00E75C7F">
            <w:pPr>
              <w:pStyle w:val="20"/>
              <w:framePr w:w="14702" w:wrap="notBeside" w:vAnchor="text" w:hAnchor="text" w:xAlign="center" w:y="1"/>
              <w:pBdr>
                <w:left w:val="single" w:sz="4" w:space="4" w:color="auto"/>
              </w:pBdr>
              <w:shd w:val="clear" w:color="auto" w:fill="auto"/>
              <w:spacing w:line="331" w:lineRule="exact"/>
              <w:ind w:right="5360" w:firstLine="0"/>
              <w:jc w:val="right"/>
            </w:pPr>
            <w:r>
              <w:rPr>
                <w:rStyle w:val="21"/>
              </w:rPr>
              <w:t>1. Организационный момент. Деление учащихся на группы. Учащиеся занимают свои рабочие места.</w:t>
            </w:r>
          </w:p>
        </w:tc>
      </w:tr>
      <w:tr w:rsidR="00EC2F1F" w:rsidTr="00E75C7F">
        <w:trPr>
          <w:trHeight w:hRule="exact" w:val="336"/>
          <w:jc w:val="center"/>
        </w:trPr>
        <w:tc>
          <w:tcPr>
            <w:tcW w:w="147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2F1F" w:rsidRDefault="00703E4B" w:rsidP="00E75C7F">
            <w:pPr>
              <w:pStyle w:val="20"/>
              <w:framePr w:w="14702" w:wrap="notBeside" w:vAnchor="text" w:hAnchor="text" w:xAlign="center" w:y="1"/>
              <w:pBdr>
                <w:left w:val="single" w:sz="4" w:space="4" w:color="auto"/>
              </w:pBdr>
              <w:shd w:val="clear" w:color="auto" w:fill="auto"/>
              <w:spacing w:line="260" w:lineRule="exact"/>
              <w:ind w:left="6080" w:firstLine="0"/>
            </w:pPr>
            <w:r>
              <w:rPr>
                <w:rStyle w:val="21"/>
              </w:rPr>
              <w:t>2. Актуализация знаний.</w:t>
            </w:r>
          </w:p>
        </w:tc>
      </w:tr>
      <w:tr w:rsidR="00EC2F1F">
        <w:trPr>
          <w:trHeight w:hRule="exact" w:val="2280"/>
          <w:jc w:val="center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F1F" w:rsidRDefault="00703E4B" w:rsidP="00E75C7F">
            <w:pPr>
              <w:pStyle w:val="20"/>
              <w:framePr w:w="14702" w:wrap="notBeside" w:vAnchor="text" w:hAnchor="text" w:xAlign="center" w:y="1"/>
              <w:pBdr>
                <w:left w:val="single" w:sz="4" w:space="4" w:color="auto"/>
              </w:pBdr>
              <w:shd w:val="clear" w:color="auto" w:fill="auto"/>
              <w:spacing w:line="322" w:lineRule="exact"/>
              <w:ind w:firstLine="0"/>
            </w:pPr>
            <w:r>
              <w:rPr>
                <w:rStyle w:val="21"/>
              </w:rPr>
              <w:t>Давайте вспомним недавно изученный материал.</w:t>
            </w:r>
          </w:p>
          <w:p w:rsidR="00EC2F1F" w:rsidRDefault="00703E4B" w:rsidP="00E75C7F">
            <w:pPr>
              <w:pStyle w:val="20"/>
              <w:framePr w:w="14702" w:wrap="notBeside" w:vAnchor="text" w:hAnchor="text" w:xAlign="center" w:y="1"/>
              <w:pBdr>
                <w:left w:val="single" w:sz="4" w:space="4" w:color="auto"/>
              </w:pBdr>
              <w:shd w:val="clear" w:color="auto" w:fill="auto"/>
              <w:spacing w:line="322" w:lineRule="exact"/>
              <w:ind w:firstLine="0"/>
            </w:pPr>
            <w:r>
              <w:rPr>
                <w:rStyle w:val="21"/>
              </w:rPr>
              <w:t>Дополните схему недостающими словами.</w:t>
            </w:r>
          </w:p>
          <w:p w:rsidR="00EC2F1F" w:rsidRDefault="00703E4B" w:rsidP="00E75C7F">
            <w:pPr>
              <w:pStyle w:val="20"/>
              <w:framePr w:w="14702" w:wrap="notBeside" w:vAnchor="text" w:hAnchor="text" w:xAlign="center" w:y="1"/>
              <w:pBdr>
                <w:left w:val="single" w:sz="4" w:space="4" w:color="auto"/>
              </w:pBdr>
              <w:shd w:val="clear" w:color="auto" w:fill="auto"/>
              <w:spacing w:line="322" w:lineRule="exact"/>
              <w:ind w:firstLine="0"/>
            </w:pPr>
            <w:r>
              <w:rPr>
                <w:rStyle w:val="21"/>
              </w:rPr>
              <w:t>Какой орган растений мы уже изучили?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F1F" w:rsidRDefault="00703E4B" w:rsidP="00E75C7F">
            <w:pPr>
              <w:pStyle w:val="20"/>
              <w:framePr w:w="14702" w:wrap="notBeside" w:vAnchor="text" w:hAnchor="text" w:xAlign="center" w:y="1"/>
              <w:pBdr>
                <w:left w:val="single" w:sz="4" w:space="4" w:color="auto"/>
              </w:pBdr>
              <w:shd w:val="clear" w:color="auto" w:fill="auto"/>
              <w:spacing w:line="322" w:lineRule="exact"/>
              <w:ind w:firstLine="0"/>
            </w:pPr>
            <w:r>
              <w:rPr>
                <w:rStyle w:val="21"/>
              </w:rPr>
              <w:t>Устно отвечают на вопросы заданий.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F1F" w:rsidRDefault="00703E4B" w:rsidP="00E75C7F">
            <w:pPr>
              <w:pStyle w:val="20"/>
              <w:framePr w:w="14702" w:wrap="notBeside" w:vAnchor="text" w:hAnchor="text" w:xAlign="center" w:y="1"/>
              <w:pBdr>
                <w:left w:val="single" w:sz="4" w:space="4" w:color="auto"/>
              </w:pBdr>
              <w:shd w:val="clear" w:color="auto" w:fill="auto"/>
              <w:spacing w:line="322" w:lineRule="exact"/>
              <w:ind w:firstLine="0"/>
            </w:pPr>
            <w:r>
              <w:rPr>
                <w:rStyle w:val="21"/>
              </w:rPr>
              <w:t>Выделяют принципы классификации Синтез и анализ информации.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F1F" w:rsidRDefault="00703E4B" w:rsidP="00E75C7F">
            <w:pPr>
              <w:pStyle w:val="20"/>
              <w:framePr w:w="14702" w:wrap="notBeside" w:vAnchor="text" w:hAnchor="text" w:xAlign="center" w:y="1"/>
              <w:pBdr>
                <w:left w:val="single" w:sz="4" w:space="4" w:color="auto"/>
              </w:pBdr>
              <w:shd w:val="clear" w:color="auto" w:fill="auto"/>
              <w:spacing w:line="326" w:lineRule="exact"/>
              <w:ind w:firstLine="0"/>
            </w:pPr>
            <w:r>
              <w:rPr>
                <w:rStyle w:val="21"/>
              </w:rPr>
              <w:t>Органы и ткани растений.</w:t>
            </w:r>
          </w:p>
        </w:tc>
      </w:tr>
    </w:tbl>
    <w:p w:rsidR="00EC2F1F" w:rsidRDefault="00EC2F1F" w:rsidP="00E75C7F">
      <w:pPr>
        <w:framePr w:w="14702" w:wrap="notBeside" w:vAnchor="text" w:hAnchor="text" w:xAlign="center" w:y="1"/>
        <w:pBdr>
          <w:left w:val="single" w:sz="4" w:space="4" w:color="auto"/>
        </w:pBdr>
        <w:rPr>
          <w:sz w:val="2"/>
          <w:szCs w:val="2"/>
        </w:rPr>
      </w:pPr>
    </w:p>
    <w:p w:rsidR="00EC2F1F" w:rsidRDefault="00EC2F1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3955"/>
        <w:gridCol w:w="3360"/>
        <w:gridCol w:w="3043"/>
      </w:tblGrid>
      <w:tr w:rsidR="00EC2F1F">
        <w:trPr>
          <w:trHeight w:hRule="exact" w:val="2827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322" w:lineRule="exact"/>
              <w:ind w:left="160" w:firstLine="0"/>
            </w:pPr>
            <w:r>
              <w:lastRenderedPageBreak/>
              <w:t>Охарактеризуйте:</w:t>
            </w:r>
          </w:p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322" w:lineRule="exact"/>
              <w:ind w:left="160" w:firstLine="80"/>
            </w:pPr>
            <w:r>
              <w:t>1 -3 группы внешнее строение семени</w:t>
            </w:r>
          </w:p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322" w:lineRule="exact"/>
              <w:ind w:left="160" w:firstLine="0"/>
            </w:pPr>
            <w:r>
              <w:t>4-6 группы внутреннее строение семени</w:t>
            </w:r>
          </w:p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322" w:lineRule="exact"/>
              <w:ind w:left="160" w:firstLine="0"/>
            </w:pPr>
            <w:r>
              <w:t>Ответьте на мой вопрос с помощью карточек, которые лежат на столе перед вами.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t>1-3 группы внешнее строение семени</w:t>
            </w:r>
          </w:p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t>4-6 группы внутреннее строение семени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t>Понятие внешнем и внутреннем строении органов.</w:t>
            </w:r>
          </w:p>
        </w:tc>
      </w:tr>
      <w:tr w:rsidR="00EC2F1F">
        <w:trPr>
          <w:trHeight w:hRule="exact" w:val="1310"/>
          <w:jc w:val="center"/>
        </w:trPr>
        <w:tc>
          <w:tcPr>
            <w:tcW w:w="4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326" w:lineRule="exact"/>
              <w:ind w:firstLine="0"/>
              <w:jc w:val="both"/>
            </w:pPr>
            <w:r>
              <w:t>Итак, мы повторили особенности внутреннего и внешнего строения семян.</w:t>
            </w:r>
          </w:p>
        </w:tc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left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2F1F">
        <w:trPr>
          <w:trHeight w:hRule="exact" w:val="1483"/>
          <w:jc w:val="center"/>
        </w:trPr>
        <w:tc>
          <w:tcPr>
            <w:tcW w:w="4392" w:type="dxa"/>
            <w:tcBorders>
              <w:left w:val="single" w:sz="4" w:space="0" w:color="auto"/>
            </w:tcBorders>
            <w:shd w:val="clear" w:color="auto" w:fill="FFFFFF"/>
          </w:tcPr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260" w:lineRule="exact"/>
              <w:ind w:left="160" w:firstLine="0"/>
            </w:pPr>
            <w:r>
              <w:t>О чем идет речь в стихотворении</w:t>
            </w:r>
          </w:p>
        </w:tc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</w:tcPr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t>Устный ответ, что речь идет о корне растений</w:t>
            </w:r>
          </w:p>
        </w:tc>
        <w:tc>
          <w:tcPr>
            <w:tcW w:w="3360" w:type="dxa"/>
            <w:tcBorders>
              <w:left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2F1F">
        <w:trPr>
          <w:trHeight w:hRule="exact" w:val="2083"/>
          <w:jc w:val="center"/>
        </w:trPr>
        <w:tc>
          <w:tcPr>
            <w:tcW w:w="43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326" w:lineRule="exact"/>
              <w:ind w:left="160" w:firstLine="0"/>
            </w:pPr>
            <w:r>
              <w:rPr>
                <w:rStyle w:val="22"/>
              </w:rPr>
              <w:t>А теперь, вспомнив, какие вопросы мы сейчас затронули, давайте подумаем какая же тема сегодняшнего урока?</w:t>
            </w:r>
          </w:p>
        </w:tc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t>Формулируют тему самостоятельно или с помощью учителя.</w:t>
            </w:r>
          </w:p>
        </w:tc>
        <w:tc>
          <w:tcPr>
            <w:tcW w:w="3360" w:type="dxa"/>
            <w:tcBorders>
              <w:left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2F1F">
        <w:trPr>
          <w:trHeight w:hRule="exact" w:val="763"/>
          <w:jc w:val="center"/>
        </w:trPr>
        <w:tc>
          <w:tcPr>
            <w:tcW w:w="4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240" w:lineRule="exact"/>
              <w:ind w:left="160" w:firstLine="0"/>
            </w:pPr>
            <w:r>
              <w:rPr>
                <w:rStyle w:val="212pt"/>
              </w:rPr>
              <w:t>Какова цель нашего урока?</w:t>
            </w:r>
          </w:p>
        </w:tc>
        <w:tc>
          <w:tcPr>
            <w:tcW w:w="395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260" w:lineRule="exact"/>
              <w:ind w:firstLine="0"/>
            </w:pPr>
            <w:r>
              <w:t>Формулируют цель.</w:t>
            </w:r>
          </w:p>
        </w:tc>
        <w:tc>
          <w:tcPr>
            <w:tcW w:w="336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260" w:lineRule="exact"/>
              <w:ind w:firstLine="0"/>
            </w:pPr>
            <w:r>
              <w:t>Определять цель</w:t>
            </w:r>
          </w:p>
        </w:tc>
        <w:tc>
          <w:tcPr>
            <w:tcW w:w="30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2F1F">
        <w:trPr>
          <w:trHeight w:hRule="exact" w:val="326"/>
          <w:jc w:val="center"/>
        </w:trPr>
        <w:tc>
          <w:tcPr>
            <w:tcW w:w="147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260" w:lineRule="exact"/>
              <w:ind w:left="5760" w:firstLine="0"/>
            </w:pPr>
            <w:r>
              <w:t>3. Изучение нового материала.</w:t>
            </w:r>
          </w:p>
        </w:tc>
      </w:tr>
      <w:tr w:rsidR="00EC2F1F">
        <w:trPr>
          <w:trHeight w:hRule="exact" w:val="384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C2F1F" w:rsidRDefault="00703E4B">
            <w:pPr>
              <w:pStyle w:val="20"/>
              <w:framePr w:w="14750" w:wrap="notBeside" w:vAnchor="text" w:hAnchor="text" w:xAlign="center" w:y="1"/>
              <w:shd w:val="clear" w:color="auto" w:fill="auto"/>
              <w:spacing w:line="240" w:lineRule="exact"/>
              <w:ind w:left="180" w:firstLine="0"/>
            </w:pPr>
            <w:r>
              <w:rPr>
                <w:rStyle w:val="212pt"/>
              </w:rPr>
              <w:t>Корень - это подземный орган</w:t>
            </w:r>
          </w:p>
        </w:tc>
        <w:tc>
          <w:tcPr>
            <w:tcW w:w="3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C2F1F" w:rsidRDefault="00EC2F1F">
      <w:pPr>
        <w:framePr w:w="14750" w:wrap="notBeside" w:vAnchor="text" w:hAnchor="text" w:xAlign="center" w:y="1"/>
        <w:rPr>
          <w:sz w:val="2"/>
          <w:szCs w:val="2"/>
        </w:rPr>
      </w:pPr>
    </w:p>
    <w:p w:rsidR="00EC2F1F" w:rsidRDefault="00703E4B">
      <w:pPr>
        <w:rPr>
          <w:sz w:val="2"/>
          <w:szCs w:val="2"/>
        </w:rPr>
      </w:pPr>
      <w:r>
        <w:br w:type="page"/>
      </w:r>
    </w:p>
    <w:tbl>
      <w:tblPr>
        <w:tblpPr w:leftFromText="180" w:rightFromText="180" w:vertAnchor="text" w:horzAnchor="margin" w:tblpY="79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2"/>
        <w:gridCol w:w="3950"/>
        <w:gridCol w:w="3365"/>
        <w:gridCol w:w="3072"/>
      </w:tblGrid>
      <w:tr w:rsidR="00711C39" w:rsidTr="00711C39">
        <w:trPr>
          <w:trHeight w:hRule="exact" w:val="360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11C39" w:rsidRDefault="00711C39" w:rsidP="00711C39">
            <w:pPr>
              <w:pStyle w:val="20"/>
              <w:shd w:val="clear" w:color="auto" w:fill="auto"/>
              <w:spacing w:after="300" w:line="322" w:lineRule="exact"/>
              <w:ind w:left="140" w:firstLine="0"/>
            </w:pPr>
            <w:r>
              <w:rPr>
                <w:rStyle w:val="212pt"/>
              </w:rPr>
              <w:lastRenderedPageBreak/>
              <w:t>растения, осуществляющий почвенное питание растений.</w:t>
            </w:r>
          </w:p>
          <w:p w:rsidR="00711C39" w:rsidRDefault="00711C39" w:rsidP="00711C39">
            <w:pPr>
              <w:pStyle w:val="20"/>
              <w:shd w:val="clear" w:color="auto" w:fill="auto"/>
              <w:spacing w:before="300" w:line="326" w:lineRule="exact"/>
              <w:ind w:left="140" w:firstLine="0"/>
            </w:pPr>
            <w:r>
              <w:t>По строению семена однодольных растений отличаются от двудольных.</w:t>
            </w:r>
          </w:p>
          <w:p w:rsidR="00711C39" w:rsidRDefault="00711C39" w:rsidP="00711C39">
            <w:pPr>
              <w:pStyle w:val="20"/>
              <w:shd w:val="clear" w:color="auto" w:fill="auto"/>
              <w:spacing w:line="322" w:lineRule="exact"/>
              <w:ind w:left="140" w:firstLine="0"/>
            </w:pPr>
            <w:r>
              <w:rPr>
                <w:rStyle w:val="212pt"/>
              </w:rPr>
              <w:t>Как вы думаете: а корни цветковых растений отличаются по строению?</w:t>
            </w:r>
          </w:p>
          <w:p w:rsidR="00711C39" w:rsidRDefault="00711C39" w:rsidP="00711C39">
            <w:pPr>
              <w:pStyle w:val="20"/>
              <w:shd w:val="clear" w:color="auto" w:fill="auto"/>
              <w:spacing w:line="322" w:lineRule="exact"/>
              <w:ind w:left="140" w:firstLine="0"/>
            </w:pPr>
            <w:r>
              <w:t>Давайте попытаемся выяснить кто прав.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11C39" w:rsidRDefault="00711C39" w:rsidP="00711C39">
            <w:pPr>
              <w:pStyle w:val="20"/>
              <w:shd w:val="clear" w:color="auto" w:fill="auto"/>
              <w:spacing w:line="346" w:lineRule="exact"/>
              <w:ind w:firstLine="0"/>
            </w:pPr>
            <w:r>
              <w:t>Предположения:</w:t>
            </w:r>
          </w:p>
          <w:p w:rsidR="00711C39" w:rsidRDefault="00711C39" w:rsidP="00711C3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350"/>
              </w:tabs>
              <w:spacing w:line="346" w:lineRule="exact"/>
              <w:ind w:firstLine="0"/>
              <w:jc w:val="both"/>
            </w:pPr>
            <w:r>
              <w:t>да</w:t>
            </w:r>
          </w:p>
          <w:p w:rsidR="00711C39" w:rsidRDefault="00711C39" w:rsidP="00711C3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360"/>
              </w:tabs>
              <w:spacing w:line="346" w:lineRule="exact"/>
              <w:ind w:firstLine="0"/>
              <w:jc w:val="both"/>
            </w:pPr>
            <w:r>
              <w:t>нет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1C39" w:rsidRDefault="00711C39" w:rsidP="00711C39">
            <w:pPr>
              <w:pStyle w:val="20"/>
              <w:shd w:val="clear" w:color="auto" w:fill="auto"/>
              <w:spacing w:line="260" w:lineRule="exact"/>
              <w:ind w:firstLine="0"/>
            </w:pPr>
            <w:r>
              <w:t>Выдвигание версии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1C39" w:rsidRDefault="00711C39" w:rsidP="00711C39">
            <w:pPr>
              <w:rPr>
                <w:sz w:val="10"/>
                <w:szCs w:val="10"/>
              </w:rPr>
            </w:pPr>
          </w:p>
        </w:tc>
      </w:tr>
      <w:tr w:rsidR="00711C39" w:rsidTr="00711C39">
        <w:trPr>
          <w:trHeight w:hRule="exact" w:val="227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1C39" w:rsidRDefault="00711C39" w:rsidP="00711C39">
            <w:pPr>
              <w:pStyle w:val="20"/>
              <w:shd w:val="clear" w:color="auto" w:fill="auto"/>
              <w:spacing w:line="322" w:lineRule="exact"/>
              <w:ind w:left="140" w:firstLine="0"/>
            </w:pPr>
            <w:r>
              <w:t>Каждая группа получает задание. На выполнение отводится 5-7 минут. И затем обмениваемся информацией.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1C39" w:rsidRDefault="00711C39" w:rsidP="00711C39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t>Работают в группах Задание см. приложение №1-6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1C39" w:rsidRDefault="00711C39" w:rsidP="00711C39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t>Работа в группе Работать в соответствии с поставленной учебной задачей;</w:t>
            </w:r>
          </w:p>
          <w:p w:rsidR="00711C39" w:rsidRDefault="00711C39" w:rsidP="00711C39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t>Работать в соответствии с предложенным планом.</w:t>
            </w:r>
          </w:p>
        </w:tc>
        <w:tc>
          <w:tcPr>
            <w:tcW w:w="3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1C39" w:rsidRDefault="00711C39" w:rsidP="00711C39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t>Объяснять</w:t>
            </w:r>
          </w:p>
          <w:p w:rsidR="00711C39" w:rsidRDefault="00711C39" w:rsidP="00711C39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t>особенности внешнего строения: главный корень, боковые корни, придаточные, зоны корня.</w:t>
            </w:r>
          </w:p>
          <w:p w:rsidR="00711C39" w:rsidRDefault="00711C39" w:rsidP="00711C39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t>Объяснять внутреннее строение корней: знать особенности клеток и тканей данного органа. Различать на живых объектах и таблицах типы коней, коневых систем, зон корня.</w:t>
            </w:r>
          </w:p>
        </w:tc>
      </w:tr>
      <w:tr w:rsidR="00711C39" w:rsidTr="00711C39">
        <w:trPr>
          <w:trHeight w:hRule="exact" w:val="226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1C39" w:rsidRDefault="00711C39" w:rsidP="00711C39">
            <w:pPr>
              <w:pStyle w:val="20"/>
              <w:shd w:val="clear" w:color="auto" w:fill="auto"/>
              <w:spacing w:line="260" w:lineRule="exact"/>
              <w:ind w:left="140" w:firstLine="0"/>
            </w:pPr>
            <w:r>
              <w:t>Корректирует ответ учащихся.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1C39" w:rsidRDefault="00711C39" w:rsidP="00711C39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t>Отвечают по заданию и составляют опорный конспект урока на доске.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1C39" w:rsidRDefault="00711C39" w:rsidP="00711C39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t>выделять главное, существенные признаки понятий</w:t>
            </w:r>
          </w:p>
        </w:tc>
        <w:tc>
          <w:tcPr>
            <w:tcW w:w="3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1C39" w:rsidRDefault="00711C39" w:rsidP="00711C39"/>
        </w:tc>
      </w:tr>
      <w:tr w:rsidR="00711C39" w:rsidTr="00711C39">
        <w:trPr>
          <w:trHeight w:hRule="exact" w:val="336"/>
        </w:trPr>
        <w:tc>
          <w:tcPr>
            <w:tcW w:w="147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1C39" w:rsidRDefault="00711C39" w:rsidP="00711C39">
            <w:pPr>
              <w:pStyle w:val="20"/>
              <w:shd w:val="clear" w:color="auto" w:fill="auto"/>
              <w:spacing w:line="260" w:lineRule="exact"/>
              <w:ind w:left="6200" w:firstLine="0"/>
            </w:pPr>
            <w:r>
              <w:t>4. Закрепление знаний.</w:t>
            </w:r>
          </w:p>
        </w:tc>
      </w:tr>
      <w:tr w:rsidR="00711C39" w:rsidTr="00711C39">
        <w:trPr>
          <w:trHeight w:hRule="exact" w:val="67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11C39" w:rsidRDefault="00711C39" w:rsidP="00711C39">
            <w:pPr>
              <w:pStyle w:val="20"/>
              <w:shd w:val="clear" w:color="auto" w:fill="auto"/>
              <w:spacing w:line="326" w:lineRule="exact"/>
              <w:ind w:left="160" w:firstLine="0"/>
            </w:pPr>
            <w:r>
              <w:t>Теперь проверим, насколько хорошо вы усвоили тему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1C39" w:rsidRDefault="00711C39" w:rsidP="00711C39">
            <w:pPr>
              <w:pStyle w:val="20"/>
              <w:shd w:val="clear" w:color="auto" w:fill="auto"/>
              <w:spacing w:line="260" w:lineRule="exact"/>
              <w:ind w:firstLine="0"/>
            </w:pPr>
            <w:r>
              <w:t>Составляют план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11C39" w:rsidRDefault="00711C39" w:rsidP="00711C39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t>Самостоятельно планировать свою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1C39" w:rsidRDefault="00711C39" w:rsidP="00711C39">
            <w:pPr>
              <w:pStyle w:val="20"/>
              <w:shd w:val="clear" w:color="auto" w:fill="auto"/>
              <w:spacing w:line="331" w:lineRule="exact"/>
              <w:ind w:firstLine="0"/>
            </w:pPr>
            <w:r>
              <w:t>Закрепление знаний по теме.</w:t>
            </w:r>
          </w:p>
        </w:tc>
      </w:tr>
    </w:tbl>
    <w:p w:rsidR="00EC2F1F" w:rsidRDefault="00711C39">
      <w:r>
        <w:rPr>
          <w:noProof/>
          <w:lang w:bidi="ar-SA"/>
        </w:rPr>
        <mc:AlternateContent>
          <mc:Choice Requires="wps">
            <w:drawing>
              <wp:anchor distT="0" distB="908685" distL="557530" distR="63500" simplePos="0" relativeHeight="251657728" behindDoc="1" locked="0" layoutInCell="1" allowOverlap="1">
                <wp:simplePos x="0" y="0"/>
                <wp:positionH relativeFrom="margin">
                  <wp:posOffset>563880</wp:posOffset>
                </wp:positionH>
                <wp:positionV relativeFrom="paragraph">
                  <wp:posOffset>23495</wp:posOffset>
                </wp:positionV>
                <wp:extent cx="271145" cy="265430"/>
                <wp:effectExtent l="1905" t="1270" r="3175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145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2F1F" w:rsidRDefault="00EC2F1F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.4pt;margin-top:1.85pt;width:21.35pt;height:20.9pt;z-index:-251658752;visibility:visible;mso-wrap-style:square;mso-width-percent:0;mso-height-percent:0;mso-wrap-distance-left:43.9pt;mso-wrap-distance-top:0;mso-wrap-distance-right:5pt;mso-wrap-distance-bottom:71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pM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" filled="f" stroked="f">
                <v:textbox style="mso-fit-shape-to-text:t" inset="0,0,0,0">
                  <w:txbxContent>
                    <w:p w:rsidR="00EC2F1F" w:rsidRDefault="00EC2F1F"/>
                  </w:txbxContent>
                </v:textbox>
                <w10:wrap type="topAndBottom" anchorx="margin"/>
              </v:shape>
            </w:pict>
          </mc:Fallback>
        </mc:AlternateContent>
      </w:r>
    </w:p>
    <w:p w:rsidR="00EC2F1F" w:rsidRDefault="00EC2F1F">
      <w:pPr>
        <w:framePr w:w="14770" w:wrap="notBeside" w:vAnchor="text" w:hAnchor="text" w:xAlign="center" w:y="1"/>
        <w:rPr>
          <w:sz w:val="2"/>
          <w:szCs w:val="2"/>
        </w:rPr>
      </w:pPr>
    </w:p>
    <w:p w:rsidR="00EC2F1F" w:rsidRDefault="00703E4B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2"/>
        <w:gridCol w:w="907"/>
        <w:gridCol w:w="3048"/>
        <w:gridCol w:w="3360"/>
        <w:gridCol w:w="3038"/>
      </w:tblGrid>
      <w:tr w:rsidR="00EC2F1F">
        <w:trPr>
          <w:trHeight w:hRule="exact" w:val="2304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F1F" w:rsidRDefault="00703E4B">
            <w:pPr>
              <w:pStyle w:val="20"/>
              <w:framePr w:w="14736"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lastRenderedPageBreak/>
              <w:t>сегодняшнего урока.</w:t>
            </w:r>
          </w:p>
          <w:p w:rsidR="00EC2F1F" w:rsidRDefault="00703E4B">
            <w:pPr>
              <w:pStyle w:val="20"/>
              <w:framePr w:w="14736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12pt"/>
              </w:rPr>
              <w:t>Составьте план ответа на вопрос:</w:t>
            </w:r>
          </w:p>
          <w:p w:rsidR="00EC2F1F" w:rsidRDefault="00703E4B">
            <w:pPr>
              <w:pStyle w:val="20"/>
              <w:framePr w:w="14736"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rPr>
                <w:rStyle w:val="22"/>
              </w:rPr>
              <w:t>Внешнее и внутреннее строение корня растений.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2F1F" w:rsidRDefault="00703E4B">
            <w:pPr>
              <w:pStyle w:val="20"/>
              <w:framePr w:w="14736" w:wrap="notBeside" w:vAnchor="text" w:hAnchor="text" w:xAlign="center" w:y="1"/>
              <w:shd w:val="clear" w:color="auto" w:fill="auto"/>
              <w:spacing w:line="260" w:lineRule="exact"/>
              <w:ind w:firstLine="0"/>
            </w:pPr>
            <w:r>
              <w:t>деятельность.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2F1F">
        <w:trPr>
          <w:trHeight w:hRule="exact" w:val="994"/>
          <w:jc w:val="center"/>
        </w:trPr>
        <w:tc>
          <w:tcPr>
            <w:tcW w:w="147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F1F" w:rsidRDefault="00703E4B">
            <w:pPr>
              <w:pStyle w:val="20"/>
              <w:framePr w:w="14736" w:wrap="notBeside" w:vAnchor="text" w:hAnchor="text" w:xAlign="center" w:y="1"/>
              <w:shd w:val="clear" w:color="auto" w:fill="auto"/>
              <w:spacing w:line="260" w:lineRule="exact"/>
              <w:ind w:left="6760" w:firstLine="0"/>
            </w:pPr>
            <w:r>
              <w:t>5. Рефлексия.</w:t>
            </w:r>
          </w:p>
        </w:tc>
      </w:tr>
      <w:tr w:rsidR="00EC2F1F">
        <w:trPr>
          <w:trHeight w:hRule="exact" w:val="653"/>
          <w:jc w:val="center"/>
        </w:trPr>
        <w:tc>
          <w:tcPr>
            <w:tcW w:w="52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2F1F" w:rsidRDefault="00703E4B">
            <w:pPr>
              <w:pStyle w:val="20"/>
              <w:framePr w:w="14736" w:wrap="notBeside" w:vAnchor="text" w:hAnchor="text" w:xAlign="center" w:y="1"/>
              <w:shd w:val="clear" w:color="auto" w:fill="auto"/>
              <w:spacing w:line="260" w:lineRule="exact"/>
              <w:ind w:firstLine="0"/>
              <w:jc w:val="right"/>
            </w:pPr>
            <w:r>
              <w:t>Оценки за урок я выставлю с учетом</w:t>
            </w:r>
          </w:p>
        </w:tc>
        <w:tc>
          <w:tcPr>
            <w:tcW w:w="6408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C2F1F" w:rsidRDefault="00703E4B">
            <w:pPr>
              <w:pStyle w:val="20"/>
              <w:framePr w:w="14736" w:wrap="notBeside" w:vAnchor="text" w:hAnchor="text" w:xAlign="center" w:y="1"/>
              <w:shd w:val="clear" w:color="auto" w:fill="auto"/>
              <w:spacing w:after="120" w:line="260" w:lineRule="exact"/>
              <w:ind w:left="1660" w:firstLine="0"/>
            </w:pPr>
            <w:r>
              <w:t>6. Оценка.</w:t>
            </w:r>
          </w:p>
          <w:p w:rsidR="00EC2F1F" w:rsidRDefault="00703E4B">
            <w:pPr>
              <w:pStyle w:val="20"/>
              <w:framePr w:w="14736" w:wrap="notBeside" w:vAnchor="text" w:hAnchor="text" w:xAlign="center" w:y="1"/>
              <w:shd w:val="clear" w:color="auto" w:fill="auto"/>
              <w:spacing w:before="120" w:line="260" w:lineRule="exact"/>
              <w:ind w:firstLine="0"/>
            </w:pPr>
            <w:r>
              <w:t>активности участия членов группы.</w:t>
            </w:r>
          </w:p>
        </w:tc>
        <w:tc>
          <w:tcPr>
            <w:tcW w:w="303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EC2F1F" w:rsidRDefault="00EC2F1F">
            <w:pPr>
              <w:framePr w:w="147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C2F1F">
        <w:trPr>
          <w:trHeight w:hRule="exact" w:val="686"/>
          <w:jc w:val="center"/>
        </w:trPr>
        <w:tc>
          <w:tcPr>
            <w:tcW w:w="14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2F1F" w:rsidRDefault="00703E4B">
            <w:pPr>
              <w:pStyle w:val="20"/>
              <w:framePr w:w="14736" w:wrap="notBeside" w:vAnchor="text" w:hAnchor="text" w:xAlign="center" w:y="1"/>
              <w:shd w:val="clear" w:color="auto" w:fill="auto"/>
              <w:spacing w:line="260" w:lineRule="exact"/>
              <w:ind w:left="6280" w:firstLine="0"/>
            </w:pPr>
            <w:r>
              <w:t>7. Домашнее задание.</w:t>
            </w:r>
          </w:p>
        </w:tc>
      </w:tr>
    </w:tbl>
    <w:p w:rsidR="00EC2F1F" w:rsidRDefault="00EC2F1F">
      <w:pPr>
        <w:framePr w:w="14736" w:wrap="notBeside" w:vAnchor="text" w:hAnchor="text" w:xAlign="center" w:y="1"/>
        <w:rPr>
          <w:sz w:val="2"/>
          <w:szCs w:val="2"/>
        </w:rPr>
      </w:pPr>
    </w:p>
    <w:p w:rsidR="00EC2F1F" w:rsidRDefault="00EC2F1F">
      <w:pPr>
        <w:rPr>
          <w:sz w:val="2"/>
          <w:szCs w:val="2"/>
        </w:rPr>
      </w:pPr>
    </w:p>
    <w:p w:rsidR="0060391D" w:rsidRDefault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Default="0060391D" w:rsidP="0060391D">
      <w:pPr>
        <w:rPr>
          <w:sz w:val="2"/>
          <w:szCs w:val="2"/>
        </w:rPr>
      </w:pPr>
    </w:p>
    <w:p w:rsidR="0060391D" w:rsidRPr="0060391D" w:rsidRDefault="0060391D" w:rsidP="0060391D">
      <w:pPr>
        <w:rPr>
          <w:sz w:val="2"/>
          <w:szCs w:val="2"/>
        </w:rPr>
      </w:pPr>
    </w:p>
    <w:p w:rsidR="0060391D" w:rsidRDefault="0060391D" w:rsidP="0060391D">
      <w:pPr>
        <w:rPr>
          <w:sz w:val="2"/>
          <w:szCs w:val="2"/>
        </w:rPr>
      </w:pPr>
    </w:p>
    <w:p w:rsidR="00EC2F1F" w:rsidRDefault="00EC2F1F" w:rsidP="0060391D">
      <w:pPr>
        <w:ind w:firstLine="708"/>
        <w:rPr>
          <w:sz w:val="2"/>
          <w:szCs w:val="2"/>
        </w:rPr>
      </w:pPr>
    </w:p>
    <w:p w:rsidR="0060391D" w:rsidRDefault="0060391D" w:rsidP="0060391D">
      <w:pPr>
        <w:ind w:firstLine="708"/>
        <w:rPr>
          <w:sz w:val="2"/>
          <w:szCs w:val="2"/>
        </w:rPr>
      </w:pPr>
    </w:p>
    <w:p w:rsidR="0060391D" w:rsidRPr="00C07C7A" w:rsidRDefault="0060391D" w:rsidP="0060391D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60391D" w:rsidRPr="00C07C7A" w:rsidRDefault="0060391D" w:rsidP="0060391D">
      <w:pPr>
        <w:jc w:val="center"/>
        <w:rPr>
          <w:rFonts w:ascii="Times New Roman" w:hAnsi="Times New Roman" w:cs="Times New Roman"/>
          <w:sz w:val="36"/>
          <w:szCs w:val="36"/>
        </w:rPr>
      </w:pPr>
      <w:r w:rsidRPr="00C07C7A">
        <w:rPr>
          <w:rFonts w:ascii="Times New Roman" w:hAnsi="Times New Roman" w:cs="Times New Roman"/>
          <w:sz w:val="36"/>
          <w:szCs w:val="36"/>
        </w:rPr>
        <w:t>Задание для группы №1</w:t>
      </w:r>
    </w:p>
    <w:p w:rsidR="0060391D" w:rsidRPr="00C07C7A" w:rsidRDefault="0060391D" w:rsidP="0060391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 w:rsidRPr="00C07C7A">
        <w:rPr>
          <w:rFonts w:ascii="Times New Roman" w:hAnsi="Times New Roman" w:cs="Times New Roman"/>
          <w:sz w:val="36"/>
          <w:szCs w:val="36"/>
        </w:rPr>
        <w:t>Прочита</w:t>
      </w:r>
      <w:r>
        <w:rPr>
          <w:rFonts w:ascii="Times New Roman" w:hAnsi="Times New Roman" w:cs="Times New Roman"/>
          <w:sz w:val="36"/>
          <w:szCs w:val="36"/>
        </w:rPr>
        <w:t>йте</w:t>
      </w:r>
      <w:r w:rsidRPr="00C07C7A">
        <w:rPr>
          <w:rFonts w:ascii="Times New Roman" w:hAnsi="Times New Roman" w:cs="Times New Roman"/>
          <w:sz w:val="36"/>
          <w:szCs w:val="36"/>
        </w:rPr>
        <w:t xml:space="preserve"> пункт «Виды корней» параграфа 15(стр.58).</w:t>
      </w:r>
    </w:p>
    <w:p w:rsidR="0060391D" w:rsidRPr="00C07C7A" w:rsidRDefault="0060391D" w:rsidP="0060391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 w:rsidRPr="00C07C7A">
        <w:rPr>
          <w:rFonts w:ascii="Times New Roman" w:hAnsi="Times New Roman" w:cs="Times New Roman"/>
          <w:sz w:val="36"/>
          <w:szCs w:val="36"/>
        </w:rPr>
        <w:t>Рассмотр</w:t>
      </w:r>
      <w:r>
        <w:rPr>
          <w:rFonts w:ascii="Times New Roman" w:hAnsi="Times New Roman" w:cs="Times New Roman"/>
          <w:sz w:val="36"/>
          <w:szCs w:val="36"/>
        </w:rPr>
        <w:t>и</w:t>
      </w:r>
      <w:r w:rsidRPr="00C07C7A">
        <w:rPr>
          <w:rFonts w:ascii="Times New Roman" w:hAnsi="Times New Roman" w:cs="Times New Roman"/>
          <w:sz w:val="36"/>
          <w:szCs w:val="36"/>
        </w:rPr>
        <w:t>т</w:t>
      </w:r>
      <w:r>
        <w:rPr>
          <w:rFonts w:ascii="Times New Roman" w:hAnsi="Times New Roman" w:cs="Times New Roman"/>
          <w:sz w:val="36"/>
          <w:szCs w:val="36"/>
        </w:rPr>
        <w:t>е</w:t>
      </w:r>
      <w:r w:rsidRPr="00C07C7A">
        <w:rPr>
          <w:rFonts w:ascii="Times New Roman" w:hAnsi="Times New Roman" w:cs="Times New Roman"/>
          <w:sz w:val="36"/>
          <w:szCs w:val="36"/>
        </w:rPr>
        <w:t xml:space="preserve"> рисунок 19 стр. 58.</w:t>
      </w:r>
    </w:p>
    <w:p w:rsidR="0060391D" w:rsidRDefault="0060391D" w:rsidP="0060391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Составь</w:t>
      </w:r>
      <w:r w:rsidRPr="00C07C7A">
        <w:rPr>
          <w:rFonts w:ascii="Times New Roman" w:hAnsi="Times New Roman" w:cs="Times New Roman"/>
          <w:sz w:val="36"/>
          <w:szCs w:val="36"/>
        </w:rPr>
        <w:t>т</w:t>
      </w:r>
      <w:r>
        <w:rPr>
          <w:rFonts w:ascii="Times New Roman" w:hAnsi="Times New Roman" w:cs="Times New Roman"/>
          <w:sz w:val="36"/>
          <w:szCs w:val="36"/>
        </w:rPr>
        <w:t>е</w:t>
      </w:r>
      <w:r w:rsidRPr="00C07C7A">
        <w:rPr>
          <w:rFonts w:ascii="Times New Roman" w:hAnsi="Times New Roman" w:cs="Times New Roman"/>
          <w:sz w:val="36"/>
          <w:szCs w:val="36"/>
        </w:rPr>
        <w:t xml:space="preserve"> самостоятельно схему «Виды корней» на отдельном листе №2</w:t>
      </w:r>
    </w:p>
    <w:p w:rsidR="0060391D" w:rsidRDefault="0060391D" w:rsidP="0060391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При ответе по заданию схему закрепите на доске и ее объясните.</w:t>
      </w:r>
    </w:p>
    <w:p w:rsidR="0060391D" w:rsidRDefault="0060391D" w:rsidP="0060391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Чем отличаются придаточные корни от других видов корней?</w:t>
      </w:r>
    </w:p>
    <w:p w:rsidR="0060391D" w:rsidRPr="00C07C7A" w:rsidRDefault="0060391D" w:rsidP="0060391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Какие корни встречаются у однодольных и двудольных растений?</w:t>
      </w:r>
    </w:p>
    <w:p w:rsidR="0060391D" w:rsidRDefault="0060391D" w:rsidP="0060391D">
      <w:pPr>
        <w:ind w:firstLine="708"/>
        <w:rPr>
          <w:rFonts w:ascii="Times New Roman" w:hAnsi="Times New Roman" w:cs="Times New Roman"/>
        </w:rPr>
      </w:pPr>
    </w:p>
    <w:p w:rsidR="0060391D" w:rsidRPr="00C07C7A" w:rsidRDefault="0060391D" w:rsidP="0060391D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60391D" w:rsidRPr="00C07C7A" w:rsidRDefault="0060391D" w:rsidP="0060391D">
      <w:pPr>
        <w:jc w:val="center"/>
        <w:rPr>
          <w:rFonts w:ascii="Times New Roman" w:hAnsi="Times New Roman" w:cs="Times New Roman"/>
          <w:sz w:val="36"/>
          <w:szCs w:val="36"/>
        </w:rPr>
      </w:pPr>
      <w:r w:rsidRPr="00C07C7A">
        <w:rPr>
          <w:rFonts w:ascii="Times New Roman" w:hAnsi="Times New Roman" w:cs="Times New Roman"/>
          <w:sz w:val="36"/>
          <w:szCs w:val="36"/>
        </w:rPr>
        <w:lastRenderedPageBreak/>
        <w:t>Задание для группы №</w:t>
      </w:r>
      <w:r>
        <w:rPr>
          <w:rFonts w:ascii="Times New Roman" w:hAnsi="Times New Roman" w:cs="Times New Roman"/>
          <w:sz w:val="36"/>
          <w:szCs w:val="36"/>
        </w:rPr>
        <w:t>2</w:t>
      </w:r>
    </w:p>
    <w:p w:rsidR="0060391D" w:rsidRPr="00C07C7A" w:rsidRDefault="0060391D" w:rsidP="0060391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 w:rsidRPr="00C07C7A">
        <w:rPr>
          <w:rFonts w:ascii="Times New Roman" w:hAnsi="Times New Roman" w:cs="Times New Roman"/>
          <w:sz w:val="36"/>
          <w:szCs w:val="36"/>
        </w:rPr>
        <w:t>Прочитать пункт «</w:t>
      </w:r>
      <w:r>
        <w:rPr>
          <w:rFonts w:ascii="Times New Roman" w:hAnsi="Times New Roman" w:cs="Times New Roman"/>
          <w:sz w:val="36"/>
          <w:szCs w:val="36"/>
        </w:rPr>
        <w:t>Типы корневых систем</w:t>
      </w:r>
      <w:r w:rsidRPr="00C07C7A">
        <w:rPr>
          <w:rFonts w:ascii="Times New Roman" w:hAnsi="Times New Roman" w:cs="Times New Roman"/>
          <w:sz w:val="36"/>
          <w:szCs w:val="36"/>
        </w:rPr>
        <w:t>» параграфа 15(стр.58).</w:t>
      </w:r>
    </w:p>
    <w:p w:rsidR="0060391D" w:rsidRPr="00C07C7A" w:rsidRDefault="0060391D" w:rsidP="0060391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Рассмотреть рисунок и19,20</w:t>
      </w:r>
      <w:r w:rsidRPr="00C07C7A">
        <w:rPr>
          <w:rFonts w:ascii="Times New Roman" w:hAnsi="Times New Roman" w:cs="Times New Roman"/>
          <w:sz w:val="36"/>
          <w:szCs w:val="36"/>
        </w:rPr>
        <w:t xml:space="preserve"> стр. 58.</w:t>
      </w:r>
    </w:p>
    <w:p w:rsidR="0060391D" w:rsidRDefault="0060391D" w:rsidP="0060391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Нарисуйте стержневую коневую систему</w:t>
      </w:r>
      <w:r w:rsidRPr="00C07C7A">
        <w:rPr>
          <w:rFonts w:ascii="Times New Roman" w:hAnsi="Times New Roman" w:cs="Times New Roman"/>
          <w:sz w:val="36"/>
          <w:szCs w:val="36"/>
        </w:rPr>
        <w:t xml:space="preserve"> на отдельном листе №2</w:t>
      </w:r>
      <w:r>
        <w:rPr>
          <w:rFonts w:ascii="Times New Roman" w:hAnsi="Times New Roman" w:cs="Times New Roman"/>
          <w:sz w:val="36"/>
          <w:szCs w:val="36"/>
        </w:rPr>
        <w:t>, подпишите виды корней, которые входят в ее состав.</w:t>
      </w:r>
    </w:p>
    <w:p w:rsidR="0060391D" w:rsidRDefault="0060391D" w:rsidP="0060391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При ответе по заданию схему закрепите на доске и ее объясните.</w:t>
      </w:r>
    </w:p>
    <w:p w:rsidR="0060391D" w:rsidRDefault="0060391D" w:rsidP="0060391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Из предложенных растений выберите те, у которых стержневая корневая система. Напишите их названия на листе №3, прикрепите на доске и прочтите названия.</w:t>
      </w:r>
    </w:p>
    <w:p w:rsidR="0060391D" w:rsidRDefault="0060391D" w:rsidP="0060391D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Для какого класса растений характерна стержневая корневая система?</w:t>
      </w:r>
    </w:p>
    <w:p w:rsidR="0060391D" w:rsidRPr="00C07C7A" w:rsidRDefault="0060391D" w:rsidP="0060391D">
      <w:pPr>
        <w:pStyle w:val="a6"/>
        <w:rPr>
          <w:rFonts w:ascii="Times New Roman" w:hAnsi="Times New Roman" w:cs="Times New Roman"/>
          <w:sz w:val="36"/>
          <w:szCs w:val="36"/>
        </w:rPr>
      </w:pPr>
    </w:p>
    <w:p w:rsidR="0060391D" w:rsidRDefault="0060391D" w:rsidP="0060391D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Задание для группы №3</w:t>
      </w:r>
    </w:p>
    <w:p w:rsidR="0060391D" w:rsidRDefault="0060391D" w:rsidP="0060391D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Прочитать пункт «Типы корневых систем» параграфа 15(стр.58).</w:t>
      </w:r>
    </w:p>
    <w:p w:rsidR="0060391D" w:rsidRDefault="0060391D" w:rsidP="0060391D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Рассмотреть рисунок и19,20 стр. 58.</w:t>
      </w:r>
    </w:p>
    <w:p w:rsidR="0060391D" w:rsidRDefault="0060391D" w:rsidP="0060391D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Нарисуйте мочковатую коневую систему на отдельном листе №2, подпишите виды корней, которые входят в ее состав.</w:t>
      </w:r>
    </w:p>
    <w:p w:rsidR="0060391D" w:rsidRDefault="0060391D" w:rsidP="0060391D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При ответе по заданию схему закрепите на доске и ее объясните.</w:t>
      </w:r>
    </w:p>
    <w:p w:rsidR="0060391D" w:rsidRDefault="0060391D" w:rsidP="0060391D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Из предложенных растений выберите те, у которых мочковатая корневая система. Напишите их названия на листе №3, прикрепите на доске и прочтите названия.</w:t>
      </w:r>
    </w:p>
    <w:p w:rsidR="0060391D" w:rsidRDefault="0060391D" w:rsidP="0060391D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Для какого класса растений характерна стержневая корневая система?</w:t>
      </w:r>
    </w:p>
    <w:p w:rsidR="0060391D" w:rsidRDefault="0060391D" w:rsidP="0060391D"/>
    <w:p w:rsidR="0060391D" w:rsidRDefault="0060391D" w:rsidP="0060391D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0391D" w:rsidRDefault="0060391D" w:rsidP="0060391D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0391D" w:rsidRDefault="0060391D" w:rsidP="0060391D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Задание для группы №4</w:t>
      </w:r>
    </w:p>
    <w:p w:rsidR="0060391D" w:rsidRDefault="0060391D" w:rsidP="0060391D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Прочитайте пункт «Строение корня» параграфа 15(стр.58-59).</w:t>
      </w:r>
    </w:p>
    <w:p w:rsidR="0060391D" w:rsidRDefault="0060391D" w:rsidP="0060391D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Рассмотрите рисунок 21 стр. 59.</w:t>
      </w:r>
    </w:p>
    <w:p w:rsidR="0060391D" w:rsidRDefault="0060391D" w:rsidP="0060391D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Заполните на отдельном листе №2 таблицу</w:t>
      </w:r>
    </w:p>
    <w:p w:rsidR="0060391D" w:rsidRDefault="0060391D" w:rsidP="0060391D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При ответе по заданию таблицу закрепите на доске и ее объясните.</w:t>
      </w:r>
    </w:p>
    <w:p w:rsidR="0060391D" w:rsidRDefault="0060391D" w:rsidP="0060391D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 помощью учебного диска расположите по порядку зоны корня.</w:t>
      </w:r>
    </w:p>
    <w:p w:rsidR="0060391D" w:rsidRDefault="0060391D" w:rsidP="0060391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91D" w:rsidRDefault="0060391D" w:rsidP="0060391D">
      <w:pPr>
        <w:jc w:val="center"/>
        <w:rPr>
          <w:rFonts w:ascii="Times New Roman" w:hAnsi="Times New Roman" w:cs="Times New Roman"/>
          <w:sz w:val="36"/>
          <w:szCs w:val="36"/>
        </w:rPr>
      </w:pPr>
      <w:r>
        <w:tab/>
      </w:r>
      <w:r>
        <w:rPr>
          <w:rFonts w:ascii="Times New Roman" w:hAnsi="Times New Roman" w:cs="Times New Roman"/>
          <w:sz w:val="36"/>
          <w:szCs w:val="36"/>
        </w:rPr>
        <w:t>Задание для группы №5</w:t>
      </w:r>
    </w:p>
    <w:p w:rsidR="0060391D" w:rsidRDefault="0060391D" w:rsidP="0060391D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Прочитайте пункт «Внутренне строение корня» параграфа 16(стр.62).</w:t>
      </w:r>
    </w:p>
    <w:p w:rsidR="0060391D" w:rsidRDefault="0060391D" w:rsidP="0060391D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Рассмотрите рисунок 21 стр. 59.</w:t>
      </w:r>
    </w:p>
    <w:p w:rsidR="0060391D" w:rsidRDefault="0060391D" w:rsidP="0060391D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Заполните на отдельном листе №2 таблицу</w:t>
      </w:r>
    </w:p>
    <w:p w:rsidR="0060391D" w:rsidRDefault="0060391D" w:rsidP="0060391D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При ответе по заданию таблицу закрепите на доске и ее объясните.</w:t>
      </w:r>
    </w:p>
    <w:p w:rsidR="0060391D" w:rsidRDefault="0060391D" w:rsidP="0060391D"/>
    <w:p w:rsidR="0060391D" w:rsidRDefault="0060391D" w:rsidP="0060391D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Задание для группы №6</w:t>
      </w:r>
    </w:p>
    <w:p w:rsidR="0060391D" w:rsidRDefault="0060391D" w:rsidP="0060391D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Прочитайте пункт «Внутренне строение корня» параграфа 16(стр.62).</w:t>
      </w:r>
    </w:p>
    <w:p w:rsidR="0060391D" w:rsidRDefault="0060391D" w:rsidP="0060391D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Рассмотрите рисунок 21 стр. 59.</w:t>
      </w:r>
    </w:p>
    <w:p w:rsidR="0060391D" w:rsidRDefault="0060391D" w:rsidP="0060391D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Заполните на отдельном листе №2 таблицу</w:t>
      </w:r>
    </w:p>
    <w:p w:rsidR="0060391D" w:rsidRDefault="0060391D" w:rsidP="0060391D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При ответе по заданию таблицу закрепите на доске и ее объясните.</w:t>
      </w:r>
    </w:p>
    <w:p w:rsidR="0060391D" w:rsidRDefault="0060391D" w:rsidP="0060391D"/>
    <w:p w:rsidR="0060391D" w:rsidRDefault="0060391D" w:rsidP="0060391D">
      <w:pPr>
        <w:tabs>
          <w:tab w:val="left" w:pos="915"/>
        </w:tabs>
      </w:pPr>
      <w:bookmarkStart w:id="0" w:name="_GoBack"/>
      <w:bookmarkEnd w:id="0"/>
    </w:p>
    <w:p w:rsidR="0060391D" w:rsidRPr="0060391D" w:rsidRDefault="0060391D" w:rsidP="0060391D">
      <w:pPr>
        <w:ind w:firstLine="708"/>
        <w:rPr>
          <w:rFonts w:ascii="Times New Roman" w:hAnsi="Times New Roman" w:cs="Times New Roman"/>
        </w:rPr>
      </w:pPr>
    </w:p>
    <w:sectPr w:rsidR="0060391D" w:rsidRPr="0060391D">
      <w:pgSz w:w="16840" w:h="11900" w:orient="landscape"/>
      <w:pgMar w:top="70" w:right="1021" w:bottom="869" w:left="105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99F" w:rsidRDefault="00BB599F">
      <w:r>
        <w:separator/>
      </w:r>
    </w:p>
  </w:endnote>
  <w:endnote w:type="continuationSeparator" w:id="0">
    <w:p w:rsidR="00BB599F" w:rsidRDefault="00BB5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99F" w:rsidRDefault="00BB599F"/>
  </w:footnote>
  <w:footnote w:type="continuationSeparator" w:id="0">
    <w:p w:rsidR="00BB599F" w:rsidRDefault="00BB599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469A4"/>
    <w:multiLevelType w:val="multilevel"/>
    <w:tmpl w:val="E7867F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493F19"/>
    <w:multiLevelType w:val="hybridMultilevel"/>
    <w:tmpl w:val="B656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A747C"/>
    <w:multiLevelType w:val="hybridMultilevel"/>
    <w:tmpl w:val="B656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A245E"/>
    <w:multiLevelType w:val="multilevel"/>
    <w:tmpl w:val="A40E23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5D2CDC"/>
    <w:multiLevelType w:val="hybridMultilevel"/>
    <w:tmpl w:val="B656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52E23"/>
    <w:multiLevelType w:val="hybridMultilevel"/>
    <w:tmpl w:val="B656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204906"/>
    <w:multiLevelType w:val="hybridMultilevel"/>
    <w:tmpl w:val="B656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F1F"/>
    <w:rsid w:val="0060391D"/>
    <w:rsid w:val="00703E4B"/>
    <w:rsid w:val="00711C39"/>
    <w:rsid w:val="00BB599F"/>
    <w:rsid w:val="00E75C7F"/>
    <w:rsid w:val="00EC2F1F"/>
    <w:rsid w:val="00ED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EE1C25-6C73-4152-9824-BF8FF928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71" w:lineRule="exact"/>
      <w:ind w:hanging="3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60391D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783</Words>
  <Characters>4465</Characters>
  <Application>Microsoft Office Word</Application>
  <DocSecurity>0</DocSecurity>
  <Lines>37</Lines>
  <Paragraphs>10</Paragraphs>
  <ScaleCrop>false</ScaleCrop>
  <Company/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2018-05-11T18:02:00Z</dcterms:created>
  <dcterms:modified xsi:type="dcterms:W3CDTF">2025-11-01T17:01:00Z</dcterms:modified>
</cp:coreProperties>
</file>