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Муниципальное бюджетное общеобразовательное учреждение  Купинского района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«Специальная (коррекционная) школа- интернат №2»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Доклад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Тема: Развитие духовно-нравственных качеств у воспитанников с ограниченными возможностями здоровья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Выполнил воспитатель: Шабалдина Е.В.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г Купино 202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г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hd w:val="clear" w:color="auto" w:fill="FFFFFF" w:themeFill="background1"/>
        <w:spacing w:lineRule="auto" w:line="240" w:beforeAutospacing="1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 xml:space="preserve">                  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Сегодня все больше внимания уделяется проблемам духовно-нравственного воспитания, поиску путей, оптимизирующих этот процесс. Особенно актуален этот процесс для детей с ограниченными возможностями здоровья, так как именно они находятся в наиболее сложных социальных условиях и нуждаются в воспитании таких личностных качеств, которые помогли бы им сформировать устойчивую жизненную позицию, занять равноправное место в обществе, жить яркой полноценной духовной жизнью.</w:t>
      </w:r>
    </w:p>
    <w:p>
      <w:pPr>
        <w:pStyle w:val="Normal"/>
        <w:shd w:val="clear" w:color="auto" w:fill="FFFFFF" w:themeFill="background1"/>
        <w:spacing w:lineRule="auto" w:line="240" w:beforeAutospacing="1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На современном этапе развития наше общество все больше приходит к пониманию того, что процветание страны невозможно без духовно-нравственного становления и культурного развития общества. В связи с этим необходимо создавать условия, в которых ребенок с ограниченными возможностями мог бы чувствовать себя полноправным членом общества, участвовать в культурной, экономической и политической жизни страны.</w:t>
        <w:br/>
        <w:t>    Проблема духовно-нравственного воспитания подрастающего поколения – одна из важнейших в современном обществе. Наше многонациональное государство в последнее десятилетие оказалось на грани нравственной катастрофы: утрачиваются исконно народные традиции, проявляется небрежное отношение к памятникам исторической культуры, варварское отношение к природе – всё это оказывает негативное влияние на процесс формирования личности школьника.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 xml:space="preserve">Специфика  нашего образовательного учреждения - обучение и воспитание учащихся с ограниченными возможностями здоровья. Миссия школы -каждому ученику обеспечить получение образования на </w:t>
      </w:r>
      <w:bookmarkStart w:id="0" w:name="_GoBack"/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 xml:space="preserve">максимально возможном и качественном уровне в соответствии с </w:t>
      </w:r>
      <w:bookmarkEnd w:id="0"/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индивидуальными возможностями для последующей успешной трудовой адаптации и социализации в обществе.</w:t>
        <w:br/>
        <w:t>    Исходя из этого, духовные упражнения ума, чувств и сердца ребёнка являются основным средством духовно-нравственного воспитания, а основной формой – служение добру, служение людям.</w:t>
        <w:br/>
        <w:t>    Определение процесса воспитания очень многогранно, сам процесс очень сложен даже тогда, когда речь идет о здоровых детях. Разумеется, что он оказывается особенно сложным, когда воспитываются дети с отклонениями в развитии. Воспитание необычных детей «требует» применения особых технологий, методов в работе педагога. Трудность проблемы нравственного воспитания детей с ограниченными возможностями здоровья определяется:</w:t>
      </w:r>
    </w:p>
    <w:p>
      <w:pPr>
        <w:pStyle w:val="Normal"/>
        <w:shd w:val="clear" w:color="auto" w:fill="FFFFFF" w:themeFill="background1"/>
        <w:spacing w:lineRule="auto" w:line="240" w:before="0" w:after="0"/>
        <w:ind w:left="284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1)недостаточностью исследования темы нравственного воспитания детей с ограниченными возможностями здоровья, поскольку нет специальных программ в заданном направлении (именно для детей с ограниченными возможностями здоровья);</w:t>
      </w:r>
    </w:p>
    <w:p>
      <w:pPr>
        <w:pStyle w:val="Normal"/>
        <w:shd w:val="clear" w:color="auto" w:fill="FFFFFF" w:themeFill="background1"/>
        <w:spacing w:lineRule="auto" w:line="240" w:before="0" w:after="0"/>
        <w:ind w:left="284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2)семьи детей с ОВЗ,иногда относятся к категориям малообеспеченных, неблагополучных. К сожалению, количество семей, злоупотребляющих алкоголем и психоактивными веществами не уменьшается.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Отмечается низкий образовательный статус родителей, и как следствие – низкий процент трудоустроенных родителей. Все эти обстоятельства указывают на крайне низкий педагогический потенциал семей. Дети, проживающие в подобных семьях, с детства запечатлели в своей эмоциональной памяти отрицательный жизненный опыт, увидели жизнь с «черного хода». Для формирования личности данного контингента детей необходимо внесение педагогических коррективов в условия жизни, быта, содержания и формы воспитательной работы;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стихийное воспитание («уличное», не целенаправленное, чаще безнравственное) детей с ограниченными возможностями здоровья может оказать серьезное негативное воздействие на формирование личности, усугубляя проблемы состояния здоровья, превращая их в «социально-опасную» группу населения.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Ушли или уходят из семейного воспитания совместное чтение литературных произведений, просмотры художественных и мультипликационных фильмов. Дети воспитываются на боевиках, западных мультфильмах, общаются со сверстниками, такими же, как и они сами. Но чтобы быть объективной, хочу признаться в любви и уважении к тем родителям, которые воспитывают своих детей, сотрудничая с учителями и заинтересованы в обучении, развитии и воспитании своих детей. Огромную роль в воспитании духовно-нравственного начала в маленьком человеке играют, конечно же, воспитатели детских садов, учителя начальной, а позже и основной школы.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Роль нравственного воспитания детей с ограниченными возможностями здоровья велика, поскольку это способствует профилактике правонарушений; позволяет формировать духовный мир (ценностные ориентации) и нравственные качества такого ребенка, позволяя ему органично вписаться в общество; раскрывает творческий потенциал, расширяя возможности дальнейшего профессионального выбора; формирует прилежание в труде, способствует повышению профессиональной ориентации, способствует снижению числа безработных, воспитывает трудолюбие (добровольное отношение к труду и честность), формирует в сознании ребенка понятия труда, как общечеловеческой ценности; позволяет сократить количество неблагополучных семей; позволяет решить проблему социального инфантилизма.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В основе усвоения нравственных норм и овладения навыками правильного поведения лежат нравственные чувства, нравственные представления и привычка к правильному поведению.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Нравственные чувства - эмоциональный отклик на добро и зло, удачи и неудачи - появляются у нормально развивающихся детей очень рано, еще в младенческом возрасте. У умственно отсталых детей, как известно, эмоциональный фон значительно снижен, эмоциональный контакт со взрослыми часто оказывается нарушенным.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Не лучше обстоит дело и с нравственными представлениями, так как стихийно, без специального направленного воздействия умственно отсталые дети их не усваивают.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В первую очередь необходимо организовать поведение детей. Поэтому, правильно сочетая посильные требования к поведению с показом, речевой инструкцией, поощрением правильных поступков и оценкой неправильных, можно в достаточной мере упорядочить их поведение и постепенно формировать у них привычку организованного, правильного поведения.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Так, во время одевания детей на прогулку воспитатель учит их действовать спокойно, не мешать друг другу, при необходимости ждать товарищей, обращаться за помощью и оказывать ее; в игре детей приучают не вырывать игрушки друг у друга, играть рядом, а затем и вместе.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Детей нужно специально знакомить с нравственными и безнравственными поступками, объяснять их смысл, давать им оценку. Так, например, детей нужно учить сопереживать друг другу, понимать, когда кто-нибудь из них оказывается в трудной ситуации и нуждается в помощи, показывать им, что помощь обязательно надо оказать, что это и есть хороший, нравственный поступок. Чтобы нравственные представления умственно отсталых детей стали подлинными, необходимо использовать все подобные ситуации, привлекая к ним внимание детей, организуя их помощь и оценивая ее.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Адекватные нравственные чувства у особых детей могут возникнуть лишь на базе адекватных и осмысленных нравственных представлений.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Они связаны с правильной оценкой ситуации. Педагогам необходимо постоянно анализировать с детьми реальные ситуации, обращать внимание на их смысл, организовать правильную реакцию и поступки детей.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Прежде всего, дети учатся коллективным взаимоотношениям в деятельности, организованной взрослым. Особое место занимают здесь занятия по бытовому труду, изготовление коллективных поделок, рисунков, картин. Развитие коллективных взаимоотношений способствует формированию у детей взаимопомощи и отзывчивости.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Для того чтобы у детей появились эти черты личности, с ними нужно проводить ежедневную работу. Если ребенок отталкивает другого ребенка, его поступок не должен пройти незамеченным. Если же один ребенок помог снять пальто с крючка другому ребенку, то его поступок должен быть одобрен. Более того, все дети будут готовы к выходу на прогулку, необходимо в двух–трех фразах обсудить моменты отзывчивости и взаимопомощи, которые наблюдались только что. Взаимопомощь детей надо постоянно организовывать и поощрять. Можно поручить поправлять воротник, застегивать пуговицы друг другу и т.д., при этом фиксировать внимание детей на том, что это и есть оказание помощи. Представление о взаимопомощи и отзывчивости необходимо обогащать и расширять с помощью литературных примеров – сказок, рассказов.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Огромное влияние на детей оказывают сказки, они хорошо воспринимаются и усваиваются детьми. Сказки несут в себе глубокую народную мудрость, пронизанную христианской нравственностью. Совместный с детьми анализ сказочных ситуаций и характеров героев способствует формированию умений правильного поведения в тех или иных ситуациях. Уроки, посвященные сказкам, становятся уроками духовности и патриотизма. Детям надо помочь получить эстетическое наслаждение, читая русские сказки, учить почитанию старших, постичь основы праведной жизни. Христианский смысл русского фольклора находит свое продолжение в сказках литературных. Сказки учат читателей следовать заповедям, данным человеку Богом, жить в гармонии с собой и миром. При чтении сказок А.С. Пушкина дети делают выводы о том, что добром воздается тем, кто живет, следуя нравственным законам: «Не убий», «Почитай отца и мать», «Не лги», «Не завидуй», а к тем, кто нарушает заповеди, приходит возмездие.</w:t>
      </w:r>
    </w:p>
    <w:p>
      <w:pPr>
        <w:pStyle w:val="Normal"/>
        <w:shd w:val="clear" w:color="auto" w:fill="FFFFFF" w:themeFill="background1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Сказка является одним из важных социально-педагогических средств развития личности. Любая сказка ориентирована на социально-педагогический эффект: она обучает, воспитывает, предупреждает, побуждает к действию.</w:t>
      </w:r>
    </w:p>
    <w:p>
      <w:pPr>
        <w:pStyle w:val="Normal"/>
        <w:shd w:val="clear" w:color="auto" w:fill="FFFFFF" w:themeFill="background1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Содержание сказок вызывает интерес детей, в них можно найти полный перечень человеческих проблем и способы их решения.</w:t>
      </w:r>
    </w:p>
    <w:p>
      <w:pPr>
        <w:pStyle w:val="Normal"/>
        <w:shd w:val="clear" w:color="auto" w:fill="FFFFFF" w:themeFill="background1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Наибольшее воздействие сказка оказывает на развитие нравственных установок, представлений о корысти и бескорыстии, справедливости и несправедливости, храбрости и трусости. Почти все сказки основаны на нравоучении, которое дается не прямо, а вытекает из поступков героев – о нем необходимо догадаться самому. Такая скрытая назидательность, как умение прислушиваться к взрослым, обращаться с людьми с почтением, помогать друг другу, не помнить зла, заключается почти в каждой сказке. В то же время мораль сказки прозрачна, она понятна детям и усваивается ими на эмоциональном уровне.</w:t>
      </w:r>
    </w:p>
    <w:p>
      <w:pPr>
        <w:pStyle w:val="Normal"/>
        <w:shd w:val="clear" w:color="auto" w:fill="FFFFFF" w:themeFill="background1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Особенностью работы со сказкой является взаимодействие с ребенком. Психологические, культурные, педагогические проблемы прорабатываются благодаря опоре на нравственные ориентиры, духовные ценности и личностные потенциалы. Погружаясь в сказку, дети могут накопить силы, открыть новые возможности для конструктивного творческого изменения реальной ситуации. И, открыв в себе ресурсы, дети переключаются на события своей жизни, немного иначе осмысляют их и приступают к конструктивному социальному моделированию. При таком подходе у детей вырабатывается образец нравственного поведения, основанного на отзывчивости и взаимопомощи, желание соответствовать этому образцу, желание быть полезным друг другу.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«Если вы хотите, чтобы ваши питомцы стремились к добру, – воспитывайте тонкость, эмоциональную чуткость юного сердца».    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Процесс формирования нравственных представлений у учащихся начальных классов будет эффективным если: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будут использоваться различные методы и приемы, способствующие формированию целостной картины мира, развитию рефлексии, эмпатии и умения сочувствовать (этическая беседа, рассказ, содержащий нравственную проблему, объяснение, разъяснение нравственной ситуации, изображение ситуации, требующей нравственного анализа и оценки, упражнение, направленное на практическое применение полученных нравственных представлений: сочинение, изложение, опрос, размышления на этическую тему и т.д.);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учитель личным примером будет способствовать воспитанию нравственности;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будут учтены возрастные, психологические и индивидуальные особенности младших школьников.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Мы пришли к выводу, что для решения вышестоящей проблемы необходимо: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 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1) на основе анализа философской и психолого-педагогической литературы обосновать содержание нравственного воспитания детей с ограниченными возможностями здоровья;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2) определить социально-педагогические условия нравственного воспитания детей с ограниченными возможностями здоровья;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3) разработать методико-технологичские основы нравственного воспитания детей с ограниченными возможностями здоровья.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Таким образом, совершенствование традиционных форм и использование новых методик и технологий позволит создать в образовательных учреждениях воспитательное пространство, способствующее формированию и коррекции нравственных качеств и нравственного поведения воспитанников.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   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  <w:t>Главный результат, на который очень хочется надеяться, заключается в усвоении ребёнком вечных ценностей: милосердия, правдолюбия, в стремлении его к добру и неприятию зла. А это возможно лишь нашими совместными усилиями.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pacing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eastAsia="ru-RU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b55a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LibreOffice/7.6.4.1$Windows_X86_64 LibreOffice_project/e19e193f88cd6c0525a17fb7a176ed8e6a3e2aa1</Application>
  <AppVersion>15.0000</AppVersion>
  <Pages>6</Pages>
  <Words>1544</Words>
  <Characters>11158</Characters>
  <CharactersWithSpaces>12805</CharactersWithSpaces>
  <Paragraphs>42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2017-07-12T18:00:00Z</dcterms:created>
  <dc:creator>Admin</dc:creator>
  <dc:description/>
  <dc:language>ru-RU</dc:language>
  <cp:lastModifiedBy/>
  <dcterms:modified xsi:type="dcterms:W3CDTF">2025-10-30T18:55:06Z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