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0EC08" w14:textId="7A04DD74" w:rsidR="00CD1877" w:rsidRPr="007369E7" w:rsidRDefault="007369E7" w:rsidP="007369E7">
      <w:pPr>
        <w:pStyle w:val="2"/>
        <w:shd w:val="clear" w:color="auto" w:fill="FFFFFF"/>
        <w:spacing w:before="288" w:beforeAutospacing="0" w:after="192" w:afterAutospacing="0" w:line="12" w:lineRule="atLeast"/>
        <w:ind w:left="1416" w:firstLine="708"/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</w:pPr>
      <w:r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>В</w:t>
      </w:r>
      <w:r w:rsidR="00B85A23"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>неклассно</w:t>
      </w:r>
      <w:r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>е</w:t>
      </w:r>
      <w:r w:rsidR="00B85A23"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 xml:space="preserve"> мероприяти</w:t>
      </w:r>
      <w:r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>е</w:t>
      </w:r>
      <w:r w:rsidR="00B85A23"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 xml:space="preserve"> по ПДД: </w:t>
      </w:r>
    </w:p>
    <w:p w14:paraId="5B3BBAE2" w14:textId="27B09E75" w:rsidR="00CD1877" w:rsidRPr="007369E7" w:rsidRDefault="00B85A23">
      <w:pPr>
        <w:pStyle w:val="2"/>
        <w:shd w:val="clear" w:color="auto" w:fill="FFFFFF"/>
        <w:spacing w:before="288" w:beforeAutospacing="0" w:after="192" w:afterAutospacing="0" w:line="12" w:lineRule="atLeast"/>
        <w:jc w:val="center"/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</w:pPr>
      <w:r w:rsidRPr="007369E7">
        <w:rPr>
          <w:rFonts w:ascii="Times New Roman" w:eastAsia="Arial" w:hAnsi="Times New Roman" w:hint="default"/>
          <w:i w:val="0"/>
          <w:iCs w:val="0"/>
          <w:color w:val="212529"/>
          <w:sz w:val="32"/>
          <w:szCs w:val="32"/>
          <w:shd w:val="clear" w:color="auto" w:fill="FFFFFF"/>
          <w:lang w:val="ru-RU"/>
        </w:rPr>
        <w:t>«Знай правила движения — и будешь в безопасности!»</w:t>
      </w:r>
    </w:p>
    <w:p w14:paraId="3DBBB6F6" w14:textId="097B18F0" w:rsidR="007369E7" w:rsidRPr="007369E7" w:rsidRDefault="007369E7" w:rsidP="007369E7">
      <w:pPr>
        <w:rPr>
          <w:lang w:val="ru-RU"/>
        </w:rPr>
      </w:pPr>
    </w:p>
    <w:p w14:paraId="4644F8BB" w14:textId="135851B8" w:rsidR="007369E7" w:rsidRDefault="007369E7" w:rsidP="007369E7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Мероприятие разработали и провели</w:t>
      </w:r>
      <w:r w:rsidR="00D5095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педагоги МАОУ «</w:t>
      </w:r>
      <w:proofErr w:type="spellStart"/>
      <w:r w:rsidR="00D50959">
        <w:rPr>
          <w:rFonts w:ascii="Times New Roman" w:hAnsi="Times New Roman" w:cs="Times New Roman"/>
          <w:b/>
          <w:bCs/>
          <w:sz w:val="28"/>
          <w:szCs w:val="28"/>
          <w:lang w:val="ru-RU"/>
        </w:rPr>
        <w:t>Большеельнинской</w:t>
      </w:r>
      <w:proofErr w:type="spellEnd"/>
      <w:r w:rsidR="00D5095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СШ» </w:t>
      </w:r>
      <w:proofErr w:type="spellStart"/>
      <w:r w:rsidR="00D50959">
        <w:rPr>
          <w:rFonts w:ascii="Times New Roman" w:hAnsi="Times New Roman" w:cs="Times New Roman"/>
          <w:b/>
          <w:bCs/>
          <w:sz w:val="28"/>
          <w:szCs w:val="28"/>
          <w:lang w:val="ru-RU"/>
        </w:rPr>
        <w:t>Кстовского</w:t>
      </w:r>
      <w:proofErr w:type="spellEnd"/>
      <w:r w:rsidR="00D5095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административного округа Нижнего Новгорода: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2F9F3721" w14:textId="77777777" w:rsidR="007369E7" w:rsidRDefault="007369E7" w:rsidP="007369E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Вершинина Людмила Анатольевна, 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>учитель начальных классов, классный руководитель 3 «Д» класса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6B24E87C" w14:textId="0A12B0CD" w:rsidR="007369E7" w:rsidRPr="007369E7" w:rsidRDefault="007369E7" w:rsidP="007369E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Сметанникова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Екатерина Андреевна, 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>учитель начальных классов, классный руководитель 4 «Г» класса</w:t>
      </w:r>
    </w:p>
    <w:p w14:paraId="1D7D50FC" w14:textId="77777777" w:rsidR="00CD1877" w:rsidRDefault="00B85A23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Классы:</w:t>
      </w:r>
      <w:r>
        <w:rPr>
          <w:rFonts w:eastAsia="Segoe UI"/>
          <w:color w:val="212529"/>
          <w:sz w:val="28"/>
          <w:szCs w:val="28"/>
          <w:shd w:val="clear" w:color="auto" w:fill="FFFFFF"/>
        </w:rPr>
        <w:t> </w:t>
      </w:r>
      <w:r>
        <w:rPr>
          <w:rFonts w:eastAsia="Segoe UI"/>
          <w:color w:val="212529"/>
          <w:sz w:val="28"/>
          <w:szCs w:val="28"/>
          <w:shd w:val="clear" w:color="auto" w:fill="FFFFFF"/>
          <w:lang w:val="ru-RU"/>
        </w:rPr>
        <w:t>3 «Д» и 4 «Г»</w:t>
      </w:r>
      <w:r>
        <w:rPr>
          <w:rFonts w:eastAsia="Segoe UI"/>
          <w:color w:val="212529"/>
          <w:sz w:val="28"/>
          <w:szCs w:val="28"/>
          <w:shd w:val="clear" w:color="auto" w:fill="FFFFFF"/>
        </w:rPr>
        <w:t> </w:t>
      </w:r>
    </w:p>
    <w:p w14:paraId="6B98A810" w14:textId="77777777" w:rsidR="00CD1877" w:rsidRDefault="00B85A23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Форма проведения:</w:t>
      </w:r>
      <w:r>
        <w:rPr>
          <w:rFonts w:eastAsia="Segoe UI"/>
          <w:color w:val="212529"/>
          <w:sz w:val="28"/>
          <w:szCs w:val="28"/>
          <w:shd w:val="clear" w:color="auto" w:fill="FFFFFF"/>
        </w:rPr>
        <w:t> </w:t>
      </w:r>
    </w:p>
    <w:p w14:paraId="5A7469D1" w14:textId="77777777" w:rsidR="00CD1877" w:rsidRDefault="00B85A23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shd w:val="clear" w:color="auto" w:fill="FFFFFF"/>
          <w:lang w:val="ru-RU"/>
        </w:rPr>
      </w:pPr>
      <w:r>
        <w:rPr>
          <w:rFonts w:eastAsia="Segoe UI"/>
          <w:color w:val="212529"/>
          <w:sz w:val="28"/>
          <w:szCs w:val="28"/>
          <w:shd w:val="clear" w:color="auto" w:fill="FFFFFF"/>
          <w:lang w:val="ru-RU"/>
        </w:rPr>
        <w:t>Спортивно-интеллектуальное соревнование</w:t>
      </w:r>
    </w:p>
    <w:p w14:paraId="3F0C6871" w14:textId="77777777" w:rsidR="00CD1877" w:rsidRDefault="00B85A23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Продолжительность:</w:t>
      </w:r>
      <w:r>
        <w:rPr>
          <w:rFonts w:eastAsia="Segoe UI"/>
          <w:color w:val="212529"/>
          <w:sz w:val="28"/>
          <w:szCs w:val="28"/>
          <w:shd w:val="clear" w:color="auto" w:fill="FFFFFF"/>
        </w:rPr>
        <w:t> </w:t>
      </w:r>
      <w:r>
        <w:rPr>
          <w:rFonts w:eastAsia="Segoe UI"/>
          <w:color w:val="212529"/>
          <w:sz w:val="28"/>
          <w:szCs w:val="28"/>
          <w:shd w:val="clear" w:color="auto" w:fill="FFFFFF"/>
          <w:lang w:val="ru-RU"/>
        </w:rPr>
        <w:t>1,5 часа (90 минут)</w:t>
      </w:r>
      <w:r>
        <w:rPr>
          <w:rFonts w:eastAsia="Segoe UI"/>
          <w:color w:val="212529"/>
          <w:sz w:val="28"/>
          <w:szCs w:val="28"/>
          <w:shd w:val="clear" w:color="auto" w:fill="FFFFFF"/>
        </w:rPr>
        <w:t> </w:t>
      </w:r>
    </w:p>
    <w:p w14:paraId="5A0F9802" w14:textId="56AE6261" w:rsidR="00CD1877" w:rsidRDefault="00B85A23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Место проведения:</w:t>
      </w:r>
      <w:r>
        <w:rPr>
          <w:rFonts w:eastAsia="Segoe UI"/>
          <w:color w:val="212529"/>
          <w:sz w:val="28"/>
          <w:szCs w:val="28"/>
          <w:shd w:val="clear" w:color="auto" w:fill="FFFFFF"/>
        </w:rPr>
        <w:t> </w:t>
      </w:r>
      <w:r>
        <w:rPr>
          <w:rFonts w:eastAsia="Segoe UI"/>
          <w:color w:val="212529"/>
          <w:sz w:val="28"/>
          <w:szCs w:val="28"/>
          <w:shd w:val="clear" w:color="auto" w:fill="FFFFFF"/>
          <w:lang w:val="ru-RU"/>
        </w:rPr>
        <w:t>Спортивный или актовый зал школы</w:t>
      </w:r>
    </w:p>
    <w:p w14:paraId="7B010FCE" w14:textId="77777777" w:rsidR="007369E7" w:rsidRDefault="007369E7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shd w:val="clear" w:color="auto" w:fill="FFFFFF"/>
          <w:lang w:val="ru-RU"/>
        </w:rPr>
      </w:pPr>
    </w:p>
    <w:p w14:paraId="12FF15E2" w14:textId="77777777" w:rsidR="007369E7" w:rsidRDefault="007369E7">
      <w:pPr>
        <w:pStyle w:val="ac"/>
        <w:shd w:val="clear" w:color="auto" w:fill="FFFFFF"/>
        <w:spacing w:beforeAutospacing="0" w:afterAutospacing="0"/>
        <w:jc w:val="both"/>
        <w:rPr>
          <w:rFonts w:eastAsia="Segoe UI"/>
          <w:color w:val="212529"/>
          <w:sz w:val="28"/>
          <w:szCs w:val="28"/>
          <w:lang w:val="ru-RU"/>
        </w:rPr>
      </w:pPr>
    </w:p>
    <w:p w14:paraId="23476037" w14:textId="77777777" w:rsidR="00CD1877" w:rsidRDefault="00B85A23">
      <w:pPr>
        <w:pStyle w:val="3"/>
        <w:shd w:val="clear" w:color="auto" w:fill="FFFFFF"/>
        <w:spacing w:before="288" w:beforeAutospacing="0" w:after="192" w:afterAutospacing="0" w:line="12" w:lineRule="atLeast"/>
        <w:jc w:val="both"/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</w:rPr>
        <w:t>I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  <w:lang w:val="ru-RU"/>
        </w:rPr>
        <w:t>. Организационный момент и открытие мероприятия (15 минут)</w:t>
      </w:r>
    </w:p>
    <w:p w14:paraId="0442EF82" w14:textId="77777777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Встреча команд (3 минуты):</w:t>
      </w:r>
    </w:p>
    <w:p w14:paraId="16EAF352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Команды (3 «Д» и 4 «Г») входят в зал под весёлую музыку.</w:t>
      </w:r>
    </w:p>
    <w:p w14:paraId="4E8540E4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Представление команд: каждая команда представляет себя (название, девиз, приветствие соперникам).</w:t>
      </w:r>
    </w:p>
    <w:p w14:paraId="69175C31" w14:textId="72C8599A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Представление жюри (учителя, представители родительского комитета, возможно, сотрудник ГИБДД</w:t>
      </w:r>
      <w:r w:rsidR="007369E7"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.</w:t>
      </w:r>
    </w:p>
    <w:p w14:paraId="0B226E3F" w14:textId="77777777" w:rsidR="007369E7" w:rsidRDefault="007369E7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A2097E" w14:textId="77777777" w:rsidR="007369E7" w:rsidRDefault="007369E7">
      <w:pPr>
        <w:pStyle w:val="ac"/>
        <w:spacing w:before="96" w:beforeAutospacing="0" w:afterAutospacing="0"/>
        <w:ind w:left="720"/>
        <w:jc w:val="both"/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</w:pPr>
    </w:p>
    <w:p w14:paraId="4038BD2F" w14:textId="6FD2D77F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Приветствие ведущего (2 минуты):</w:t>
      </w:r>
    </w:p>
    <w:p w14:paraId="5BBE97CD" w14:textId="42EC1FC2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«Здравствуйте, дорогие ребята и уважаемые гости!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Сегодня мы собрались здесь, чтобы проверить свои знания и умения в очень важной теме — правилах дорожного движения.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Ведь дорога — это не просто полоса асфальта, а место, где нужно быть очень внимательным и ответственным.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Сегодня между командами 3 «Д» и 4 «Г» пройдёт захватывающее соревнование!»</w:t>
      </w:r>
    </w:p>
    <w:p w14:paraId="5F558B6E" w14:textId="77777777" w:rsidR="007369E7" w:rsidRDefault="007369E7" w:rsidP="00D50959">
      <w:pPr>
        <w:pStyle w:val="ac"/>
        <w:spacing w:before="96" w:beforeAutospacing="0" w:afterAutospacing="0"/>
        <w:jc w:val="both"/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</w:pPr>
    </w:p>
    <w:p w14:paraId="39D28A9C" w14:textId="6D2FD6EF" w:rsidR="00CD1877" w:rsidRDefault="00B85A23">
      <w:pPr>
        <w:pStyle w:val="ac"/>
        <w:spacing w:before="96" w:beforeAutospacing="0" w:afterAutospacing="0"/>
        <w:ind w:left="720" w:firstLine="696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lastRenderedPageBreak/>
        <w:t>Цели и задачи мероприятия (3 минуты):</w:t>
      </w:r>
    </w:p>
    <w:p w14:paraId="5D1C552B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«Сегодняшнее соревнование преследует важные цели и задачи:</w:t>
      </w:r>
    </w:p>
    <w:p w14:paraId="22FC2BF0" w14:textId="77777777" w:rsidR="00CD1877" w:rsidRDefault="00B85A23">
      <w:pPr>
        <w:tabs>
          <w:tab w:val="left" w:pos="720"/>
          <w:tab w:val="left" w:pos="216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Цели:</w:t>
      </w:r>
    </w:p>
    <w:p w14:paraId="3F2E5D72" w14:textId="77777777" w:rsidR="00CD1877" w:rsidRDefault="00B85A23" w:rsidP="007369E7">
      <w:pPr>
        <w:tabs>
          <w:tab w:val="left" w:pos="720"/>
          <w:tab w:val="left" w:pos="288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1.Формирование у учащихся осознанного безопасного поведения на дорогах.</w:t>
      </w:r>
    </w:p>
    <w:p w14:paraId="70C3AE49" w14:textId="77777777" w:rsidR="00CD1877" w:rsidRDefault="00B85A23" w:rsidP="007369E7">
      <w:pPr>
        <w:tabs>
          <w:tab w:val="left" w:pos="720"/>
          <w:tab w:val="left" w:pos="288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2.Пропаганда соблюдения Правил дорожного движения.</w:t>
      </w:r>
    </w:p>
    <w:p w14:paraId="1E02187D" w14:textId="77777777" w:rsidR="00CD1877" w:rsidRDefault="00B85A23" w:rsidP="007369E7">
      <w:pPr>
        <w:tabs>
          <w:tab w:val="left" w:pos="720"/>
          <w:tab w:val="left" w:pos="288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3.Профилактика детского дорожно-транспортного травматизма.</w:t>
      </w:r>
    </w:p>
    <w:p w14:paraId="51723186" w14:textId="77777777" w:rsidR="00CD1877" w:rsidRDefault="00B85A23">
      <w:pPr>
        <w:tabs>
          <w:tab w:val="left" w:pos="720"/>
          <w:tab w:val="left" w:pos="2160"/>
        </w:tabs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ab/>
      </w: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ab/>
        <w:t>Задачи:</w:t>
      </w:r>
    </w:p>
    <w:p w14:paraId="24E2D1C6" w14:textId="77777777" w:rsidR="00CD1877" w:rsidRDefault="00B85A23">
      <w:pPr>
        <w:tabs>
          <w:tab w:val="left" w:pos="720"/>
          <w:tab w:val="left" w:pos="2500"/>
          <w:tab w:val="left" w:pos="288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1.Закрепить знания учащихся о дорожных знаках, сигналах светофора, правилах поведения пешеходов и велосипедистов.</w:t>
      </w:r>
    </w:p>
    <w:p w14:paraId="2C966894" w14:textId="77777777" w:rsidR="00CD1877" w:rsidRDefault="00B85A23">
      <w:pPr>
        <w:tabs>
          <w:tab w:val="left" w:pos="720"/>
          <w:tab w:val="left" w:pos="2500"/>
          <w:tab w:val="left" w:pos="288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2.Развивать внимание, быстроту реакции, умение работать в команде.</w:t>
      </w:r>
    </w:p>
    <w:p w14:paraId="2136D2D4" w14:textId="77777777" w:rsidR="00CD1877" w:rsidRDefault="00B85A23">
      <w:pPr>
        <w:tabs>
          <w:tab w:val="left" w:pos="720"/>
          <w:tab w:val="left" w:pos="2500"/>
          <w:tab w:val="left" w:pos="288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3.Сформировать ответственное отношение к собственной безопасности и безопасности других участников дорожного движения.</w:t>
      </w:r>
    </w:p>
    <w:p w14:paraId="4F42D96B" w14:textId="4F4E3E71" w:rsidR="00CD1877" w:rsidRDefault="00B85A23">
      <w:pPr>
        <w:tabs>
          <w:tab w:val="left" w:pos="720"/>
          <w:tab w:val="left" w:pos="2500"/>
          <w:tab w:val="left" w:pos="2880"/>
        </w:tabs>
        <w:spacing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4.Продемонстрировать важность знания ПДД с помощью игровой деятельности.</w:t>
      </w:r>
    </w:p>
    <w:p w14:paraId="07BE5051" w14:textId="2B1BF00B" w:rsidR="0010088B" w:rsidRDefault="0010088B">
      <w:pPr>
        <w:tabs>
          <w:tab w:val="left" w:pos="720"/>
          <w:tab w:val="left" w:pos="2500"/>
          <w:tab w:val="left" w:pos="2880"/>
        </w:tabs>
        <w:spacing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</w:p>
    <w:p w14:paraId="69D4ADCF" w14:textId="77777777" w:rsidR="0010088B" w:rsidRDefault="0010088B">
      <w:pPr>
        <w:tabs>
          <w:tab w:val="left" w:pos="720"/>
          <w:tab w:val="left" w:pos="2500"/>
          <w:tab w:val="left" w:pos="288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AA0E86" w14:textId="6D9ABFE5" w:rsidR="00CD1877" w:rsidRPr="0010088B" w:rsidRDefault="00B85A23" w:rsidP="0010088B">
      <w:pPr>
        <w:tabs>
          <w:tab w:val="left" w:pos="720"/>
          <w:tab w:val="left" w:pos="1440"/>
        </w:tabs>
        <w:spacing w:beforeAutospacing="1" w:afterAutospacing="1"/>
        <w:rPr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«Чтобы освежить наши знания, давайте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ab/>
        <w:t xml:space="preserve">вместе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ab/>
        <w:t xml:space="preserve">посмотрим небольшую презентацию,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ab/>
        <w:t xml:space="preserve">которая напомнит нам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ab/>
        <w:t xml:space="preserve">об основных правилах безопасного  поведения  на  дороге». </w:t>
      </w:r>
    </w:p>
    <w:p w14:paraId="25FC190D" w14:textId="77777777" w:rsidR="00CD1877" w:rsidRDefault="00D50959">
      <w:pPr>
        <w:pStyle w:val="ac"/>
        <w:spacing w:before="96" w:beforeAutospacing="0" w:afterAutospacing="0"/>
        <w:ind w:left="720"/>
        <w:rPr>
          <w:rStyle w:val="a4"/>
          <w:sz w:val="28"/>
          <w:szCs w:val="28"/>
          <w:lang w:val="ru-RU"/>
        </w:rPr>
      </w:pPr>
      <w:hyperlink r:id="rId5" w:history="1">
        <w:r w:rsidR="00B85A23">
          <w:rPr>
            <w:rStyle w:val="a4"/>
            <w:sz w:val="28"/>
            <w:szCs w:val="28"/>
            <w:lang w:val="ru-RU"/>
          </w:rPr>
          <w:t>ПДД и знаки дорожного движения.pptx</w:t>
        </w:r>
      </w:hyperlink>
      <w:r w:rsidR="00B85A23">
        <w:rPr>
          <w:rStyle w:val="a4"/>
          <w:sz w:val="28"/>
          <w:szCs w:val="28"/>
          <w:lang w:val="ru-RU"/>
        </w:rPr>
        <w:t xml:space="preserve"> </w:t>
      </w:r>
    </w:p>
    <w:p w14:paraId="5359D08D" w14:textId="77777777" w:rsidR="00CD1877" w:rsidRDefault="00B85A23">
      <w:pPr>
        <w:pStyle w:val="ac"/>
        <w:spacing w:before="96" w:beforeAutospacing="0" w:afterAutospacing="0"/>
        <w:ind w:left="720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Просмотр презентации «Основы ПДД» (7 минут):</w:t>
      </w:r>
    </w:p>
    <w:p w14:paraId="37A2A058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«Чтобы освежить наши знания, давайте вместе посмотрим небольшую презентацию, которая напомнит нам об основных правилах безопасного поведения на дороге».</w:t>
      </w:r>
    </w:p>
    <w:p w14:paraId="74EE11C1" w14:textId="77777777" w:rsidR="00CD1877" w:rsidRDefault="00B85A23">
      <w:pPr>
        <w:tabs>
          <w:tab w:val="left" w:pos="720"/>
          <w:tab w:val="left" w:pos="1440"/>
        </w:tabs>
        <w:spacing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Содержание</w:t>
      </w:r>
      <w:proofErr w:type="spellEnd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презентации</w:t>
      </w:r>
      <w:proofErr w:type="spellEnd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:</w:t>
      </w:r>
    </w:p>
    <w:p w14:paraId="6C2C0562" w14:textId="77777777" w:rsidR="00CD1877" w:rsidRDefault="00B85A23">
      <w:pPr>
        <w:pStyle w:val="ad"/>
        <w:numPr>
          <w:ilvl w:val="0"/>
          <w:numId w:val="2"/>
        </w:numPr>
        <w:tabs>
          <w:tab w:val="left" w:pos="720"/>
          <w:tab w:val="left" w:pos="2160"/>
        </w:tabs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Значение светофора (красный, жёлтый, зелёный сигналы).</w:t>
      </w:r>
    </w:p>
    <w:p w14:paraId="6FD76C92" w14:textId="77777777" w:rsidR="00CD1877" w:rsidRDefault="00B85A23">
      <w:pPr>
        <w:pStyle w:val="ad"/>
        <w:numPr>
          <w:ilvl w:val="0"/>
          <w:numId w:val="2"/>
        </w:numPr>
        <w:tabs>
          <w:tab w:val="left" w:pos="720"/>
          <w:tab w:val="left" w:pos="2160"/>
        </w:tabs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Основные дорожные знаки (предупреждающие, запрещающие, предписывающие, информационные — с акцентом на знаки для пешеходов и велосипедистов).</w:t>
      </w:r>
    </w:p>
    <w:p w14:paraId="366D1380" w14:textId="77777777" w:rsidR="00CD1877" w:rsidRDefault="00B85A23">
      <w:pPr>
        <w:pStyle w:val="ad"/>
        <w:numPr>
          <w:ilvl w:val="0"/>
          <w:numId w:val="2"/>
        </w:numPr>
        <w:tabs>
          <w:tab w:val="left" w:pos="720"/>
          <w:tab w:val="left" w:pos="2160"/>
        </w:tabs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lastRenderedPageBreak/>
        <w:t>Правила перехода дороги (пешеходный переход, подземный/надземный переход, правила поведения на дороге).</w:t>
      </w:r>
    </w:p>
    <w:p w14:paraId="1191F616" w14:textId="77777777" w:rsidR="00CD1877" w:rsidRDefault="00B85A23">
      <w:pPr>
        <w:pStyle w:val="ad"/>
        <w:numPr>
          <w:ilvl w:val="0"/>
          <w:numId w:val="2"/>
        </w:numPr>
        <w:tabs>
          <w:tab w:val="left" w:pos="720"/>
          <w:tab w:val="left" w:pos="2160"/>
        </w:tabs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Опасные места и ситуации (выезд со двора, перекрёсток, видимость в темноте).</w:t>
      </w:r>
    </w:p>
    <w:p w14:paraId="279A62A4" w14:textId="77777777" w:rsidR="00CD1877" w:rsidRDefault="00B85A23">
      <w:pPr>
        <w:pStyle w:val="ad"/>
        <w:numPr>
          <w:ilvl w:val="0"/>
          <w:numId w:val="2"/>
        </w:numPr>
        <w:tabs>
          <w:tab w:val="left" w:pos="720"/>
          <w:tab w:val="left" w:pos="2160"/>
        </w:tabs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Безопасность велосипедистов (шлем, правила движения по дороге и тротуару).</w:t>
      </w:r>
    </w:p>
    <w:p w14:paraId="68C6ED57" w14:textId="77777777" w:rsidR="00CD1877" w:rsidRDefault="00CD1877">
      <w:pPr>
        <w:pStyle w:val="ad"/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8C128D" w14:textId="77777777" w:rsidR="00CD1877" w:rsidRDefault="00B85A23">
      <w:pPr>
        <w:pStyle w:val="3"/>
        <w:shd w:val="clear" w:color="auto" w:fill="FFFFFF"/>
        <w:spacing w:before="288" w:beforeAutospacing="0" w:after="192" w:afterAutospacing="0" w:line="12" w:lineRule="atLeast"/>
        <w:jc w:val="both"/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</w:rPr>
        <w:t>II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  <w:lang w:val="ru-RU"/>
        </w:rPr>
        <w:t>. Интеллектуальные конкурсы (35 минут)</w:t>
      </w:r>
    </w:p>
    <w:p w14:paraId="42B06CEF" w14:textId="1426B90D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Конкурс</w:t>
      </w:r>
      <w:r w:rsidR="00095C7F"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:</w:t>
      </w: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 «Сказочные знатоки дорог» (конкурс загадок) (10 минут):</w:t>
      </w:r>
    </w:p>
    <w:p w14:paraId="054FF222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«Наши сказочные герои часто попадают в разные дорожные ситуации.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Давайте проверим, насколько хорошо вы знаете ПДД, отгадав загадки!»</w:t>
      </w:r>
    </w:p>
    <w:p w14:paraId="6708A5A4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Формат: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 зачитывает загадки, команды отвечают по очереди.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За каждый правильный ответ — балл.</w:t>
      </w:r>
    </w:p>
    <w:p w14:paraId="51C7739F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Примеры загадок:</w:t>
      </w:r>
    </w:p>
    <w:p w14:paraId="6BAB7BF1" w14:textId="77777777" w:rsidR="00CD1877" w:rsidRDefault="00B85A23">
      <w:pPr>
        <w:tabs>
          <w:tab w:val="left" w:pos="720"/>
          <w:tab w:val="left" w:pos="216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«Стоит он на трёх ногах, Голова вверху.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Все три глаза смотрят на нас, И все три скажут: “Иди!”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Светофор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14:paraId="2CBEBCF2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«Без ног и без крыльев оно, быстрее птицы летит.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А с неба, как манна, падает наземь». (Дождь, снег, град — для отвлечения, главное — переход дороги, а потом уже про дорогу) «Не машина, а едет, не пешеход, а идёт.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На нём мы едем, он нас везёт».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Велосипед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14:paraId="2C635513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«В ясный день, когда вокруг светло и всё видно, смело переходи дорогу там, где она обозначена зелёной полосой».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Пешеходный переход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14:paraId="79C3867A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«Железная коробка, внутри — люди, за стеклом — город, а она — летит».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Автобус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14:paraId="5D0AE896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«Не для игр, не для забав — это важный знак для вас.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Синий, круглый, с белым знаком — ехать можно всем, но как?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Порядок действий — в нём секрет.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Кто нам скажет, что он значит?»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Предписывающий знак, например «Движение пешеходов разрешено» или «Велосипедная дорожка»)</w:t>
      </w:r>
    </w:p>
    <w:p w14:paraId="06899C7C" w14:textId="77777777" w:rsidR="00CD1877" w:rsidRPr="00095C7F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«На земле лежит знак, Говорит: «Постой, дружок!» Красный цвет, строгий вид, Всем запреты он гласит».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Запрещающий знак, например «Въезд запрещён» или «Движение пешеходов запрещено»)</w:t>
      </w:r>
    </w:p>
    <w:p w14:paraId="6844FA4A" w14:textId="77777777" w:rsidR="00CD1877" w:rsidRDefault="00B85A23">
      <w:pPr>
        <w:tabs>
          <w:tab w:val="left" w:pos="720"/>
          <w:tab w:val="left" w:pos="1440"/>
        </w:tabs>
        <w:spacing w:afterAutospacing="1"/>
        <w:ind w:left="14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lastRenderedPageBreak/>
        <w:t>Музыкальная пауза: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во время подсчёта ответов звучит обучающая детская песенка «Светофор» (3 минуты). </w:t>
      </w:r>
      <w:hyperlink r:id="rId6" w:history="1">
        <w:r>
          <w:rPr>
            <w:rStyle w:val="a4"/>
            <w:rFonts w:ascii="Times New Roman" w:eastAsia="Segoe UI" w:hAnsi="Times New Roman" w:cs="Times New Roman"/>
            <w:sz w:val="28"/>
            <w:szCs w:val="28"/>
            <w:shd w:val="clear" w:color="auto" w:fill="FFFFFF"/>
            <w:lang w:val="ru-RU"/>
          </w:rPr>
          <w:t>https://yandex.ru/video/preview/6564642121171847166</w:t>
        </w:r>
      </w:hyperlink>
    </w:p>
    <w:p w14:paraId="0DBBAD18" w14:textId="77777777" w:rsidR="00095C7F" w:rsidRDefault="00095C7F">
      <w:pPr>
        <w:pStyle w:val="ac"/>
        <w:spacing w:before="96" w:beforeAutospacing="0" w:afterAutospacing="0"/>
        <w:ind w:left="720"/>
        <w:jc w:val="both"/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</w:pPr>
    </w:p>
    <w:p w14:paraId="3942E065" w14:textId="57D7D2B7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Конкурс</w:t>
      </w:r>
      <w:r w:rsidR="00095C7F"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:</w:t>
      </w: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Знайка</w:t>
      </w:r>
      <w:proofErr w:type="spellEnd"/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 дорожных знаков» (15 минут):</w:t>
      </w:r>
    </w:p>
    <w:p w14:paraId="55A751AA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«А теперь проверим, насколько хорошо вы знаете наших верных помощников — дорожные знаки!»</w:t>
      </w:r>
    </w:p>
    <w:p w14:paraId="0EF4D1D5" w14:textId="3EE3661E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Формат: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На экране (или на карточках) демонстрируются изображения дорожных знаков.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Команды по очереди отвечают, какой знак изображён и что он означает.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За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каждый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правильный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ответ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—</w:t>
      </w:r>
      <w:r w:rsidR="00095C7F"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1 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балл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14:paraId="6122A182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Представление</w:t>
      </w:r>
      <w:proofErr w:type="spellEnd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знаков</w:t>
      </w:r>
      <w:proofErr w:type="spellEnd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:</w:t>
      </w:r>
    </w:p>
    <w:p w14:paraId="089ADCDC" w14:textId="77777777" w:rsidR="00CD1877" w:rsidRDefault="00B85A23">
      <w:pPr>
        <w:numPr>
          <w:ilvl w:val="2"/>
          <w:numId w:val="3"/>
        </w:numPr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Пешеходный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переход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»</w:t>
      </w:r>
    </w:p>
    <w:p w14:paraId="3817953A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“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Дети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”</w:t>
      </w:r>
    </w:p>
    <w:p w14:paraId="7BC49979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Велосипедная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дорожка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»</w:t>
      </w:r>
    </w:p>
    <w:p w14:paraId="4040BB21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«Место для парковки» (с буквой «Р»)</w:t>
      </w:r>
    </w:p>
    <w:p w14:paraId="0E57CAB7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Остановка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автобуса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/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трамвая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»</w:t>
      </w:r>
    </w:p>
    <w:p w14:paraId="59088D45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«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Осторожно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дети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!» (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прямоугольный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жёлтый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)</w:t>
      </w:r>
    </w:p>
    <w:p w14:paraId="38207226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«Пешеходный переход» (синий квадрат с белым человечком)</w:t>
      </w:r>
    </w:p>
    <w:p w14:paraId="4FC7ECBA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“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Круговое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движение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”</w:t>
      </w:r>
    </w:p>
    <w:p w14:paraId="43D17C01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«Предупреждение о приближении к железнодорожному переезду»</w:t>
      </w:r>
    </w:p>
    <w:p w14:paraId="568F036F" w14:textId="77777777" w:rsidR="00CD1877" w:rsidRDefault="00B85A23">
      <w:pPr>
        <w:numPr>
          <w:ilvl w:val="2"/>
          <w:numId w:val="3"/>
        </w:numPr>
        <w:spacing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“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Главная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дорога</w:t>
      </w:r>
      <w:proofErr w:type="spellEnd"/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”</w:t>
      </w:r>
    </w:p>
    <w:p w14:paraId="7891BF26" w14:textId="77777777" w:rsidR="00095C7F" w:rsidRDefault="00095C7F">
      <w:pPr>
        <w:tabs>
          <w:tab w:val="left" w:pos="720"/>
          <w:tab w:val="left" w:pos="1440"/>
        </w:tabs>
        <w:spacing w:afterAutospacing="1"/>
        <w:jc w:val="both"/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</w:p>
    <w:p w14:paraId="4783A7B2" w14:textId="5E3A2B08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Физкультминутка:</w:t>
      </w:r>
    </w:p>
    <w:p w14:paraId="20C5207F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Флешмоб «Как правильно переходить дорогу» (2 минуты). </w:t>
      </w:r>
      <w:hyperlink r:id="rId7" w:history="1">
        <w:r>
          <w:rPr>
            <w:rStyle w:val="a4"/>
            <w:rFonts w:ascii="Times New Roman" w:eastAsia="Segoe UI" w:hAnsi="Times New Roman" w:cs="Times New Roman"/>
            <w:sz w:val="28"/>
            <w:szCs w:val="28"/>
            <w:shd w:val="clear" w:color="auto" w:fill="FFFFFF"/>
            <w:lang w:val="ru-RU"/>
          </w:rPr>
          <w:t>https://yandex.ru/video/preview/7753853884379059346</w:t>
        </w:r>
      </w:hyperlink>
    </w:p>
    <w:p w14:paraId="7BBE8A98" w14:textId="77777777" w:rsidR="00095C7F" w:rsidRDefault="00095C7F">
      <w:pPr>
        <w:pStyle w:val="ac"/>
        <w:spacing w:before="96" w:beforeAutospacing="0" w:afterAutospacing="0"/>
        <w:ind w:left="720"/>
        <w:jc w:val="both"/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</w:pPr>
    </w:p>
    <w:p w14:paraId="457C70E4" w14:textId="0A5F0E91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Конкурс</w:t>
      </w:r>
      <w:r w:rsidR="00095C7F"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:</w:t>
      </w: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 «Светофорный режим» (10 минут):</w:t>
      </w:r>
    </w:p>
    <w:p w14:paraId="5203C2FA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«Наш главный регулировщик — светофор!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Он поможет нам быстро и правильно действовать на дороге».</w:t>
      </w:r>
    </w:p>
    <w:p w14:paraId="755BDD17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Формат: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 описывает ситуацию, а команды должны показать, каким цветом светофора они будут регулировать движение (или как должен поступить пешеход).</w:t>
      </w:r>
    </w:p>
    <w:p w14:paraId="603DA740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lastRenderedPageBreak/>
        <w:t>Примеры ситуаций:</w:t>
      </w:r>
    </w:p>
    <w:p w14:paraId="384631AB" w14:textId="77777777" w:rsidR="00CD1877" w:rsidRDefault="00B85A23">
      <w:pPr>
        <w:tabs>
          <w:tab w:val="left" w:pos="720"/>
          <w:tab w:val="left" w:pos="216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1.«Вы хотите перейти дорогу по пешеходному переходу.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Какого сигнала светофора вы будете ждать?»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Зелёного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14:paraId="77EC4AC7" w14:textId="77777777" w:rsidR="00CD1877" w:rsidRPr="00095C7F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2.«Светофор загорелся жёлтым.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Что нужно сделать?»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Приготовиться к смене сигнала, если пешеход на тротуаре — дождаться зелёного, если начал переходить дорогу — быстро закончить переход)</w:t>
      </w:r>
    </w:p>
    <w:p w14:paraId="3EFDB672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3.«Вы едете на велосипеде по велодорожке.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Какой сигнал для вас важен?»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Зелёный, чтобы начать движение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)</w:t>
      </w:r>
    </w:p>
    <w:p w14:paraId="264CFA86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4.«Вы стоите на тротуаре, а на дороге горит красный сигнал светофора.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Что это значит?» (</w:t>
      </w:r>
      <w:r w:rsidRPr="00095C7F">
        <w:rPr>
          <w:rFonts w:ascii="Times New Roman" w:eastAsia="Segoe UI" w:hAnsi="Times New Roman" w:cs="Times New Roman"/>
          <w:i/>
          <w:iCs/>
          <w:color w:val="212529"/>
          <w:sz w:val="28"/>
          <w:szCs w:val="28"/>
          <w:shd w:val="clear" w:color="auto" w:fill="FFFFFF"/>
          <w:lang w:val="ru-RU"/>
        </w:rPr>
        <w:t>Стоять, машины едут)</w:t>
      </w:r>
    </w:p>
    <w:p w14:paraId="7233A89D" w14:textId="73EC39CC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Вариант проведения: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Можно использовать карточки с изображением цветов светофора.</w:t>
      </w:r>
    </w:p>
    <w:p w14:paraId="48723D45" w14:textId="45008BF9" w:rsidR="00095C7F" w:rsidRDefault="00095C7F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06AD44" w14:textId="77777777" w:rsidR="00095C7F" w:rsidRDefault="00095C7F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D8893E" w14:textId="77777777" w:rsidR="00CD1877" w:rsidRDefault="00B85A23">
      <w:pPr>
        <w:pStyle w:val="3"/>
        <w:shd w:val="clear" w:color="auto" w:fill="FFFFFF"/>
        <w:spacing w:before="288" w:beforeAutospacing="0" w:after="192" w:afterAutospacing="0" w:line="12" w:lineRule="atLeast"/>
        <w:jc w:val="both"/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</w:rPr>
        <w:t>III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  <w:lang w:val="ru-RU"/>
        </w:rPr>
        <w:t>Спортивные и творческие конкурсы (30 минут)</w:t>
      </w:r>
    </w:p>
    <w:p w14:paraId="0815F342" w14:textId="6F5481C0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Эстафета</w:t>
      </w:r>
      <w:r w:rsidR="00095C7F"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:</w:t>
      </w: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 «Змейка на машинке» (15 минут):</w:t>
      </w:r>
    </w:p>
    <w:p w14:paraId="4D21D563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«А теперь проверим вашу ловкость и координацию!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Встречайте эстафету!»</w:t>
      </w:r>
    </w:p>
    <w:p w14:paraId="26040976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Оборудование: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детские машинки (самокаты, если есть и позволяет зал), конусы (или другие ориентиры для «змейки»).</w:t>
      </w:r>
    </w:p>
    <w:p w14:paraId="03EBCD30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Правила:</w:t>
      </w:r>
    </w:p>
    <w:p w14:paraId="082B4B56" w14:textId="77777777" w:rsidR="00CD1877" w:rsidRDefault="00B85A23">
      <w:pPr>
        <w:tabs>
          <w:tab w:val="left" w:pos="720"/>
          <w:tab w:val="left" w:pos="216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Команды выстраиваются в колонны.</w:t>
      </w:r>
    </w:p>
    <w:p w14:paraId="7FF5CBC0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Первый участник садится в машинку, объезжает конусы «змейкой», возвращается к своей команде и передаёт машинку следующему.</w:t>
      </w:r>
    </w:p>
    <w:p w14:paraId="139676B8" w14:textId="77777777" w:rsidR="00CD1877" w:rsidRDefault="00B85A23">
      <w:pPr>
        <w:tabs>
          <w:tab w:val="left" w:pos="720"/>
          <w:tab w:val="left" w:pos="216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Команда, которая первой завершит эстафету, получит больше баллов.</w:t>
      </w:r>
    </w:p>
    <w:p w14:paraId="0E552EF6" w14:textId="61A56B23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Важно: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следите за безопасностью, чтобы дети не столкнулись друг с другом.</w:t>
      </w:r>
    </w:p>
    <w:p w14:paraId="220C0D36" w14:textId="43638EE2" w:rsidR="00095C7F" w:rsidRDefault="00095C7F">
      <w:pPr>
        <w:tabs>
          <w:tab w:val="left" w:pos="720"/>
          <w:tab w:val="left" w:pos="1440"/>
        </w:tabs>
        <w:spacing w:afterAutospacing="1"/>
        <w:jc w:val="both"/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</w:p>
    <w:p w14:paraId="5D6D4BC4" w14:textId="77777777" w:rsidR="00095C7F" w:rsidRDefault="00095C7F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F75D18" w14:textId="3831F36E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lastRenderedPageBreak/>
        <w:t>Конкурс</w:t>
      </w:r>
      <w:r w:rsidR="00095C7F"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:</w:t>
      </w: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 «Плакат безопасности» (создание стенгазеты) (15 минут):</w:t>
      </w:r>
    </w:p>
    <w:p w14:paraId="50BB57BB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«Мы уже показали, насколько хорошо знаем правила дорожного движения, но давайте теперь создадим свой собственный плакат, который будет напоминать всем о безопасности на дороге!»</w:t>
      </w:r>
    </w:p>
    <w:p w14:paraId="3E217E12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Оборудование: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большой лист ватмана (по одному на команду), цветные карандаши, фломастеры, маркеры.</w:t>
      </w:r>
    </w:p>
    <w:p w14:paraId="25EE49EA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Задание: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Команды вместе с родителями создают стенгазету на тему «Правила дорожного движения — наша безопасность» или «Мы за безопасные дороги!».</w:t>
      </w:r>
    </w:p>
    <w:p w14:paraId="41965386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Критерии оценки: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оригинальность, яркость, информативность (наличие простых правил, рисунков), командная работа.</w:t>
      </w:r>
    </w:p>
    <w:p w14:paraId="3F0F1A64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Музыкальное сопровождение: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Спокойная, мотивирующая фоновая музыка.</w:t>
      </w:r>
    </w:p>
    <w:p w14:paraId="41743895" w14:textId="77777777" w:rsidR="00CD1877" w:rsidRDefault="00B85A23">
      <w:pPr>
        <w:pStyle w:val="3"/>
        <w:shd w:val="clear" w:color="auto" w:fill="FFFFFF"/>
        <w:spacing w:before="288" w:beforeAutospacing="0" w:after="192" w:afterAutospacing="0" w:line="12" w:lineRule="atLeast"/>
        <w:jc w:val="both"/>
        <w:rPr>
          <w:rFonts w:ascii="Times New Roman" w:hAnsi="Times New Roman" w:hint="default"/>
          <w:sz w:val="28"/>
          <w:szCs w:val="28"/>
          <w:lang w:val="ru-RU"/>
        </w:rPr>
      </w:pP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</w:rPr>
        <w:t>IV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  <w:lang w:val="ru-RU"/>
        </w:rPr>
        <w:t>. Просмотр мультфильма и подведение итогов (10 минут)</w:t>
      </w:r>
    </w:p>
    <w:p w14:paraId="22AB8632" w14:textId="77777777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 xml:space="preserve">Просмотр мультфильма «Торопыжка» (5 минут): </w:t>
      </w:r>
      <w:hyperlink r:id="rId8" w:history="1">
        <w:r>
          <w:rPr>
            <w:rStyle w:val="a4"/>
            <w:rFonts w:eastAsia="Segoe UI"/>
            <w:sz w:val="28"/>
            <w:szCs w:val="28"/>
            <w:shd w:val="clear" w:color="auto" w:fill="FFFFFF"/>
            <w:lang w:val="ru-RU"/>
          </w:rPr>
          <w:t>https://yandex.ru/video/preview/3984407656911320044</w:t>
        </w:r>
      </w:hyperlink>
    </w:p>
    <w:p w14:paraId="2947EC61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«И в завершение нашего мероприятия давайте посмотрим очень поучительный мультфильм о том, что бывает, когда мы невнимательны на дороге».</w:t>
      </w:r>
    </w:p>
    <w:p w14:paraId="47441244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Назначение: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Мультфильм «Торопыжка» (или другой аналогичный) ярко и доступно показывает последствия нарушения ПДД.</w:t>
      </w:r>
    </w:p>
    <w:p w14:paraId="197D8A0E" w14:textId="77777777" w:rsidR="00CD1877" w:rsidRDefault="00B85A23">
      <w:pPr>
        <w:pStyle w:val="ac"/>
        <w:spacing w:before="96" w:beforeAutospacing="0" w:afterAutospacing="0"/>
        <w:ind w:left="720"/>
        <w:jc w:val="both"/>
        <w:rPr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Подведение итогов и награждение (5 минут):</w:t>
      </w:r>
    </w:p>
    <w:p w14:paraId="0025FC47" w14:textId="77777777" w:rsidR="00CD1877" w:rsidRDefault="00B85A23">
      <w:pPr>
        <w:tabs>
          <w:tab w:val="left" w:pos="720"/>
          <w:tab w:val="left" w:pos="1440"/>
        </w:tabs>
        <w:spacing w:beforeAutospacing="1"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«Вот и подошли к концу наши соревнования!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Вы продемонстрировали отличные знания, ловкость и умение работать в команде!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Давайте поблагодарим команды за их старания!»</w:t>
      </w:r>
    </w:p>
    <w:p w14:paraId="4C4BE451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Жюри подсчитывает баллы за все конкурсы.</w:t>
      </w:r>
    </w:p>
    <w:p w14:paraId="1682DDEF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Объявление команды-победителя (можно наградить обе команды, например, одну за спортивные достижения, другую — за творческие, или просто объявить победителя и призёров).</w:t>
      </w:r>
    </w:p>
    <w:p w14:paraId="3588C7E8" w14:textId="77777777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Награждение победителей и участников (грамоты, небольшие призы, связанные с ПДД: брелоки, наклейки, светоотражающие элементы).</w:t>
      </w:r>
    </w:p>
    <w:p w14:paraId="5B69DDF4" w14:textId="77777777" w:rsidR="00CD1877" w:rsidRPr="007369E7" w:rsidRDefault="00CD1877">
      <w:pPr>
        <w:tabs>
          <w:tab w:val="left" w:pos="720"/>
          <w:tab w:val="left" w:pos="1440"/>
        </w:tabs>
        <w:spacing w:afterAutospacing="1"/>
        <w:jc w:val="both"/>
        <w:rPr>
          <w:rFonts w:ascii="SimSun" w:eastAsia="SimSun" w:hAnsi="SimSun" w:cs="SimSun"/>
          <w:sz w:val="24"/>
          <w:szCs w:val="24"/>
          <w:lang w:val="ru-RU"/>
        </w:rPr>
      </w:pPr>
    </w:p>
    <w:p w14:paraId="0774CF35" w14:textId="3315935C" w:rsidR="00CD1877" w:rsidRDefault="00B85A23">
      <w:pPr>
        <w:tabs>
          <w:tab w:val="left" w:pos="720"/>
          <w:tab w:val="left" w:pos="1440"/>
        </w:tabs>
        <w:spacing w:afterAutospac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SimSun" w:eastAsia="SimSun" w:hAnsi="SimSun" w:cs="SimSu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7E3C3DCF" wp14:editId="0C74ACE3">
            <wp:simplePos x="0" y="0"/>
            <wp:positionH relativeFrom="column">
              <wp:posOffset>1893321</wp:posOffset>
            </wp:positionH>
            <wp:positionV relativeFrom="paragraph">
              <wp:posOffset>679009</wp:posOffset>
            </wp:positionV>
            <wp:extent cx="3713259" cy="2694940"/>
            <wp:effectExtent l="0" t="0" r="1905" b="0"/>
            <wp:wrapNone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259" cy="2694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Ведущий: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«Помните, ребята, что знание и соблюдение Правил дорожного движения — залог вашей безопасности!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Будьте внимательны и берегите себя!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Спасибо всем за участие!»</w:t>
      </w:r>
    </w:p>
    <w:p w14:paraId="273DD782" w14:textId="0DE55C60" w:rsidR="00CD1877" w:rsidRDefault="00B85A23">
      <w:pPr>
        <w:spacing w:afterAutospacing="1"/>
        <w:jc w:val="both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  <w:t>Рефлексия :</w:t>
      </w:r>
    </w:p>
    <w:p w14:paraId="0A8152FF" w14:textId="77777777" w:rsidR="00CD1877" w:rsidRDefault="00CD1877">
      <w:pPr>
        <w:spacing w:afterAutospacing="1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14:paraId="1E59C007" w14:textId="77777777" w:rsidR="00CD1877" w:rsidRDefault="00CD1877">
      <w:pPr>
        <w:spacing w:afterAutospacing="1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14:paraId="742899A4" w14:textId="77777777" w:rsidR="00CD1877" w:rsidRDefault="00CD1877">
      <w:pPr>
        <w:spacing w:afterAutospacing="1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14:paraId="549B2542" w14:textId="77777777" w:rsidR="00CD1877" w:rsidRDefault="00CD1877">
      <w:pPr>
        <w:spacing w:afterAutospacing="1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14:paraId="5EF13868" w14:textId="77777777" w:rsidR="00CD1877" w:rsidRDefault="00CD1877">
      <w:pPr>
        <w:spacing w:afterAutospacing="1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14:paraId="670DC90B" w14:textId="77777777" w:rsidR="00CD1877" w:rsidRDefault="00CD1877">
      <w:pPr>
        <w:spacing w:afterAutospacing="1"/>
        <w:rPr>
          <w:rFonts w:ascii="Times New Roman" w:eastAsia="Segoe UI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/>
        </w:rPr>
      </w:pPr>
    </w:p>
    <w:p w14:paraId="16E68DFB" w14:textId="77777777" w:rsidR="00CD1877" w:rsidRDefault="00B85A23">
      <w:pPr>
        <w:pStyle w:val="3"/>
        <w:shd w:val="clear" w:color="auto" w:fill="FFFFFF"/>
        <w:spacing w:before="288" w:beforeAutospacing="0" w:after="192" w:afterAutospacing="0" w:line="12" w:lineRule="atLeast"/>
        <w:rPr>
          <w:rFonts w:ascii="Times New Roman" w:eastAsia="Arial" w:hAnsi="Times New Roman" w:hint="default"/>
          <w:color w:val="212529"/>
          <w:sz w:val="28"/>
          <w:szCs w:val="28"/>
          <w:lang w:val="ru-RU"/>
        </w:rPr>
      </w:pP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</w:rPr>
        <w:t>V</w:t>
      </w:r>
      <w:r>
        <w:rPr>
          <w:rFonts w:ascii="Times New Roman" w:eastAsia="Arial" w:hAnsi="Times New Roman" w:hint="default"/>
          <w:color w:val="212529"/>
          <w:sz w:val="28"/>
          <w:szCs w:val="28"/>
          <w:shd w:val="clear" w:color="auto" w:fill="FFFFFF"/>
          <w:lang w:val="ru-RU"/>
        </w:rPr>
        <w:t>. Дополнительные материалы и организация:</w:t>
      </w:r>
    </w:p>
    <w:p w14:paraId="25E187A3" w14:textId="77777777" w:rsidR="00CD1877" w:rsidRDefault="00B85A23">
      <w:pPr>
        <w:numPr>
          <w:ilvl w:val="0"/>
          <w:numId w:val="4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Музыкальное сопровождение: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веселая фоновая музыка для выхода команд, во время эстафеты, спокойная — во время творческого конкурса.</w:t>
      </w:r>
    </w:p>
    <w:p w14:paraId="581D4D8F" w14:textId="77777777" w:rsidR="00CD1877" w:rsidRDefault="00B85A23">
      <w:pPr>
        <w:numPr>
          <w:ilvl w:val="0"/>
          <w:numId w:val="4"/>
        </w:numPr>
        <w:spacing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Реквизит</w:t>
      </w:r>
      <w:proofErr w:type="spellEnd"/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:</w:t>
      </w:r>
    </w:p>
    <w:p w14:paraId="77353C84" w14:textId="77777777" w:rsidR="00CD1877" w:rsidRDefault="00B85A23">
      <w:pPr>
        <w:numPr>
          <w:ilvl w:val="1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Место для жюри (стол, стулья).</w:t>
      </w:r>
    </w:p>
    <w:p w14:paraId="505F7E6D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Грамоты, медали или символические призы.</w:t>
      </w:r>
    </w:p>
    <w:p w14:paraId="7A81F9C7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Оборудование для презентаций (проектор, экран, компьютер).</w:t>
      </w:r>
    </w:p>
    <w:p w14:paraId="675853DB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Конусы, детские машинки/самокаты для эстафеты.</w:t>
      </w:r>
    </w:p>
    <w:p w14:paraId="4295EF78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Ватман, фломастеры, карандаши для стенгазеты.</w:t>
      </w:r>
    </w:p>
    <w:p w14:paraId="0D10B28D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Карточки с дорожными знаками (для конкурса).</w:t>
      </w:r>
    </w:p>
    <w:p w14:paraId="549E8A89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Карточки с цветами светофора (для конкурса).</w:t>
      </w:r>
    </w:p>
    <w:p w14:paraId="61359644" w14:textId="77777777" w:rsidR="00CD1877" w:rsidRDefault="00B85A23">
      <w:pPr>
        <w:numPr>
          <w:ilvl w:val="1"/>
          <w:numId w:val="5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Материалы для загадок (распечатанные или на экране).</w:t>
      </w:r>
    </w:p>
    <w:p w14:paraId="5FD28924" w14:textId="77777777" w:rsidR="00CD1877" w:rsidRDefault="00B85A23">
      <w:pPr>
        <w:numPr>
          <w:ilvl w:val="0"/>
          <w:numId w:val="4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Дополнительно: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По возможности можно пригласить сотрудника ГИБДД, который проведет с детьми короткую беседу.</w:t>
      </w:r>
    </w:p>
    <w:p w14:paraId="2AE40D23" w14:textId="77777777" w:rsidR="00CD1877" w:rsidRDefault="00B85A23">
      <w:pPr>
        <w:numPr>
          <w:ilvl w:val="0"/>
          <w:numId w:val="4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Сотрудничество с родителями: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Родители могут быть активными участниками, помогать в проведении конкурсов, а также в подготовке к ним.</w:t>
      </w:r>
    </w:p>
    <w:p w14:paraId="09D8B024" w14:textId="77777777" w:rsidR="00CD1877" w:rsidRDefault="00B85A23">
      <w:pPr>
        <w:pStyle w:val="ac"/>
        <w:shd w:val="clear" w:color="auto" w:fill="FFFFFF"/>
        <w:spacing w:beforeAutospacing="0" w:afterAutospacing="0"/>
        <w:rPr>
          <w:rFonts w:eastAsia="Segoe UI"/>
          <w:color w:val="212529"/>
          <w:sz w:val="28"/>
          <w:szCs w:val="28"/>
          <w:lang w:val="ru-RU"/>
        </w:rPr>
      </w:pPr>
      <w:r>
        <w:rPr>
          <w:rStyle w:val="a5"/>
          <w:rFonts w:eastAsia="Segoe UI"/>
          <w:color w:val="212529"/>
          <w:sz w:val="28"/>
          <w:szCs w:val="28"/>
          <w:shd w:val="clear" w:color="auto" w:fill="FFFFFF"/>
          <w:lang w:val="ru-RU"/>
        </w:rPr>
        <w:t>Ключевые моменты для успешного проведения:</w:t>
      </w:r>
    </w:p>
    <w:p w14:paraId="58E9FFF0" w14:textId="77777777" w:rsidR="00CD1877" w:rsidRDefault="00B85A23">
      <w:pPr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Энергичность ведущего: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создание позитивной и увлекательной атмосферы.</w:t>
      </w:r>
    </w:p>
    <w:p w14:paraId="240C7022" w14:textId="77777777" w:rsidR="00CD1877" w:rsidRDefault="00B85A23">
      <w:pPr>
        <w:numPr>
          <w:ilvl w:val="0"/>
          <w:numId w:val="6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Четкость правил: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Объясняйте правила конкурсов просто и понятно.</w:t>
      </w:r>
    </w:p>
    <w:p w14:paraId="0C3688F1" w14:textId="77777777" w:rsidR="00CD1877" w:rsidRDefault="00B85A23">
      <w:pPr>
        <w:numPr>
          <w:ilvl w:val="0"/>
          <w:numId w:val="6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Объективность жюри: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Справедливая оценка всех команд.</w:t>
      </w:r>
    </w:p>
    <w:p w14:paraId="23304F0F" w14:textId="77777777" w:rsidR="00CD1877" w:rsidRDefault="00B85A23">
      <w:pPr>
        <w:numPr>
          <w:ilvl w:val="0"/>
          <w:numId w:val="6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lastRenderedPageBreak/>
        <w:t>Безопасность: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Обеспечьте безопасность детей во время всех мероприятий, особенно во время эстафеты.</w:t>
      </w:r>
    </w:p>
    <w:p w14:paraId="0F55AD32" w14:textId="77777777" w:rsidR="00CD1877" w:rsidRDefault="00B85A23">
      <w:pPr>
        <w:numPr>
          <w:ilvl w:val="0"/>
          <w:numId w:val="6"/>
        </w:numPr>
        <w:spacing w:afterAutospacing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a5"/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Интерактивность: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</w:rPr>
        <w:t> </w:t>
      </w:r>
      <w:r>
        <w:rPr>
          <w:rFonts w:ascii="Times New Roman" w:eastAsia="Segoe UI" w:hAnsi="Times New Roman" w:cs="Times New Roman"/>
          <w:color w:val="212529"/>
          <w:sz w:val="28"/>
          <w:szCs w:val="28"/>
          <w:shd w:val="clear" w:color="auto" w:fill="FFFFFF"/>
          <w:lang w:val="ru-RU"/>
        </w:rPr>
        <w:t>вовлекать детей и родителей в процесс, поощрять их участие.</w:t>
      </w:r>
    </w:p>
    <w:p w14:paraId="0A14BAFB" w14:textId="1F967794" w:rsidR="00CD1877" w:rsidRPr="00B85A23" w:rsidRDefault="00B85A23" w:rsidP="00B85A23">
      <w:pPr>
        <w:pStyle w:val="ac"/>
        <w:shd w:val="clear" w:color="auto" w:fill="FFFFFF"/>
        <w:spacing w:beforeAutospacing="0" w:afterAutospacing="0"/>
        <w:rPr>
          <w:rFonts w:eastAsia="Segoe UI"/>
          <w:color w:val="212529"/>
          <w:sz w:val="28"/>
          <w:szCs w:val="28"/>
          <w:lang w:val="ru-RU"/>
        </w:rPr>
      </w:pPr>
      <w:r>
        <w:rPr>
          <w:rFonts w:eastAsia="Segoe UI"/>
          <w:color w:val="212529"/>
          <w:sz w:val="28"/>
          <w:szCs w:val="28"/>
          <w:shd w:val="clear" w:color="auto" w:fill="FFFFFF"/>
          <w:lang w:val="ru-RU"/>
        </w:rPr>
        <w:t>Это мероприятие поможет детям не только повторить и закрепить знания по ПДД, но и сделать это в игровой, запоминающейся форме, в сопровождении родителей, что способствует формированию единой позиции в вопросах безопасности.</w:t>
      </w:r>
    </w:p>
    <w:p w14:paraId="5855F757" w14:textId="77777777" w:rsidR="00CD1877" w:rsidRDefault="00CD1877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4FE9B5F" w14:textId="77777777" w:rsidR="00CD1877" w:rsidRDefault="00B85A2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Домашнее задание : 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Образовательная платформа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Учи.ру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Страничка «Продленка»)</w:t>
      </w:r>
    </w:p>
    <w:p w14:paraId="669B7263" w14:textId="77777777" w:rsidR="00CD1877" w:rsidRDefault="00B85A2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10" w:history="1">
        <w:r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 xml:space="preserve">Продленка, 3 класс, </w:t>
        </w:r>
        <w:proofErr w:type="spellStart"/>
        <w:r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Находилки</w:t>
        </w:r>
        <w:proofErr w:type="spellEnd"/>
        <w:r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 xml:space="preserve"> «Знаки дорожного движения».pdf</w:t>
        </w:r>
      </w:hyperlink>
    </w:p>
    <w:p w14:paraId="748028F0" w14:textId="77777777" w:rsidR="00CD1877" w:rsidRDefault="00CD1877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3AF6B62" w14:textId="77777777" w:rsidR="00CD1877" w:rsidRDefault="00D509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hyperlink r:id="rId11" w:history="1">
        <w:r w:rsidR="00B85A23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val="ru-RU"/>
          </w:rPr>
          <w:t>Продленка, 3 класс, Правила дорожного движения.pdf</w:t>
        </w:r>
      </w:hyperlink>
    </w:p>
    <w:p w14:paraId="2BB77388" w14:textId="497A05E1" w:rsidR="00CD1877" w:rsidRDefault="00B85A23">
      <w:pPr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/>
          <w:sz w:val="11"/>
          <w:lang w:val="ru-RU"/>
        </w:rPr>
        <w:object w:dxaOrig="8655" w:dyaOrig="9285" w14:anchorId="1A8F09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5pt;height:468.75pt" o:ole="">
            <v:imagedata r:id="rId12" o:title=""/>
          </v:shape>
          <o:OLEObject Type="Embed" ProgID="Word.Document.12" ShapeID="_x0000_i1025" DrawAspect="Content" ObjectID="_1823189204" r:id="rId13"/>
        </w:object>
      </w:r>
    </w:p>
    <w:p w14:paraId="72F81248" w14:textId="77777777" w:rsidR="00CD1877" w:rsidRDefault="00CD187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1E255B5" w14:textId="77777777" w:rsidR="00CD1877" w:rsidRDefault="00B85A23">
      <w:pPr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Список литературы :</w:t>
      </w:r>
    </w:p>
    <w:p w14:paraId="52FEDCD7" w14:textId="77777777" w:rsidR="00CD1877" w:rsidRDefault="00CD187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66B0704" w14:textId="77777777" w:rsidR="00CD1877" w:rsidRPr="007369E7" w:rsidRDefault="00B85A23">
      <w:pPr>
        <w:numPr>
          <w:ilvl w:val="0"/>
          <w:numId w:val="7"/>
        </w:numPr>
        <w:ind w:left="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eastAsia="sans-serif" w:hAnsi="Times New Roman" w:cs="Times New Roman"/>
          <w:b/>
          <w:bCs/>
          <w:sz w:val="28"/>
          <w:szCs w:val="28"/>
          <w:lang w:val="ru-RU"/>
        </w:rPr>
        <w:t>Федеральный закон №196-ФЗ</w:t>
      </w:r>
      <w:r w:rsidRPr="007369E7">
        <w:rPr>
          <w:rFonts w:ascii="Times New Roman" w:eastAsia="sans-serif" w:hAnsi="Times New Roman" w:cs="Times New Roman"/>
          <w:sz w:val="28"/>
          <w:szCs w:val="28"/>
          <w:lang w:val="ru-RU"/>
        </w:rPr>
        <w:t xml:space="preserve"> «О безопасности дорожного движения» (текущая редакция).</w:t>
      </w:r>
    </w:p>
    <w:p w14:paraId="22F8CEF1" w14:textId="77777777" w:rsidR="00CD1877" w:rsidRPr="007369E7" w:rsidRDefault="00B85A23">
      <w:pPr>
        <w:numPr>
          <w:ilvl w:val="0"/>
          <w:numId w:val="7"/>
        </w:numPr>
        <w:ind w:left="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eastAsia="sans-serif" w:hAnsi="Times New Roman" w:cs="Times New Roman"/>
          <w:sz w:val="28"/>
          <w:szCs w:val="28"/>
          <w:lang w:val="ru-RU"/>
        </w:rPr>
        <w:t>Приказ Министерства образования и науки РФ № 1312 от 28 декабря 2010 г. «Об утверждении федерального государственного образовательного стандарта начального общего образования».</w:t>
      </w:r>
    </w:p>
    <w:p w14:paraId="3E27A6A7" w14:textId="77777777" w:rsidR="00CD1877" w:rsidRPr="007369E7" w:rsidRDefault="00B85A23">
      <w:pPr>
        <w:numPr>
          <w:ilvl w:val="0"/>
          <w:numId w:val="7"/>
        </w:numPr>
        <w:ind w:left="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eastAsia="sans-serif" w:hAnsi="Times New Roman" w:cs="Times New Roman"/>
          <w:sz w:val="28"/>
          <w:szCs w:val="28"/>
          <w:lang w:val="ru-RU"/>
        </w:rPr>
        <w:t>Программа воспитания и социализации обучающихся начальной школы (примерная программа, рекомендованная Министерством просвещения РФ).</w:t>
      </w:r>
    </w:p>
    <w:p w14:paraId="123129DD" w14:textId="77777777" w:rsidR="00CD1877" w:rsidRPr="007369E7" w:rsidRDefault="00B85A23">
      <w:pPr>
        <w:numPr>
          <w:ilvl w:val="0"/>
          <w:numId w:val="7"/>
        </w:numPr>
        <w:ind w:left="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eastAsia="sans-serif" w:hAnsi="Times New Roman" w:cs="Times New Roman"/>
          <w:sz w:val="28"/>
          <w:szCs w:val="28"/>
          <w:lang w:val="ru-RU"/>
        </w:rPr>
        <w:t>Учебники по основам безопасности жизнедеятельности (ОБЖ) для начальных классов, авторы: Фролов М., Смирнов А., Хренников Б. и др.</w:t>
      </w:r>
    </w:p>
    <w:p w14:paraId="031FCAEC" w14:textId="77777777" w:rsidR="00CD1877" w:rsidRPr="007369E7" w:rsidRDefault="00B85A23">
      <w:pPr>
        <w:numPr>
          <w:ilvl w:val="0"/>
          <w:numId w:val="7"/>
        </w:numPr>
        <w:ind w:left="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eastAsia="sans-serif" w:hAnsi="Times New Roman" w:cs="Times New Roman"/>
          <w:sz w:val="28"/>
          <w:szCs w:val="28"/>
          <w:lang w:val="ru-RU"/>
        </w:rPr>
        <w:t>Методическое пособие для педагогов образовательных учреждений по профилактике ДДТТ («Детско-дорожный травматизм»), разработанное Госавтоинспекцией МВД России.</w:t>
      </w:r>
    </w:p>
    <w:p w14:paraId="75B865B8" w14:textId="77777777" w:rsidR="00CD1877" w:rsidRPr="007369E7" w:rsidRDefault="00B85A23">
      <w:pPr>
        <w:numPr>
          <w:ilvl w:val="0"/>
          <w:numId w:val="7"/>
        </w:numPr>
        <w:ind w:left="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eastAsia="sans-serif" w:hAnsi="Times New Roman" w:cs="Times New Roman"/>
          <w:sz w:val="28"/>
          <w:szCs w:val="28"/>
          <w:lang w:val="ru-RU"/>
        </w:rPr>
        <w:t>Концепция профилактики детской дорожной аварийности в образовательной среде, утверждённая приказом МВД России.</w:t>
      </w:r>
    </w:p>
    <w:p w14:paraId="3E234792" w14:textId="77777777" w:rsidR="00CD1877" w:rsidRDefault="00CD187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A7D8307" w14:textId="77777777" w:rsidR="00CD1877" w:rsidRDefault="00B85A23">
      <w:pPr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Интернет - ресурсы:</w:t>
      </w:r>
    </w:p>
    <w:p w14:paraId="6C189F52" w14:textId="77777777" w:rsidR="00CD1877" w:rsidRDefault="00B85A23">
      <w:pPr>
        <w:pStyle w:val="3"/>
        <w:spacing w:line="360" w:lineRule="atLeast"/>
        <w:textAlignment w:val="baseline"/>
        <w:rPr>
          <w:rFonts w:ascii="Times New Roman" w:eastAsia="sans-serif" w:hAnsi="Times New Roman" w:hint="default"/>
          <w:sz w:val="28"/>
          <w:szCs w:val="28"/>
        </w:rPr>
      </w:pPr>
      <w:proofErr w:type="spellStart"/>
      <w:r>
        <w:rPr>
          <w:rFonts w:ascii="Times New Roman" w:eastAsia="sans-serif" w:hAnsi="Times New Roman" w:hint="default"/>
          <w:sz w:val="28"/>
          <w:szCs w:val="28"/>
        </w:rPr>
        <w:t>Общие</w:t>
      </w:r>
      <w:proofErr w:type="spellEnd"/>
      <w:r>
        <w:rPr>
          <w:rFonts w:ascii="Times New Roman" w:eastAsia="sans-serif" w:hAnsi="Times New Roman" w:hint="default"/>
          <w:sz w:val="28"/>
          <w:szCs w:val="28"/>
        </w:rPr>
        <w:t xml:space="preserve"> </w:t>
      </w:r>
      <w:proofErr w:type="spellStart"/>
      <w:r>
        <w:rPr>
          <w:rFonts w:ascii="Times New Roman" w:eastAsia="sans-serif" w:hAnsi="Times New Roman" w:hint="default"/>
          <w:sz w:val="28"/>
          <w:szCs w:val="28"/>
        </w:rPr>
        <w:t>ресурсы</w:t>
      </w:r>
      <w:proofErr w:type="spellEnd"/>
      <w:r>
        <w:rPr>
          <w:rFonts w:ascii="Times New Roman" w:eastAsia="sans-serif" w:hAnsi="Times New Roman" w:hint="default"/>
          <w:sz w:val="28"/>
          <w:szCs w:val="28"/>
        </w:rPr>
        <w:t>:</w:t>
      </w:r>
    </w:p>
    <w:p w14:paraId="07A50FB1" w14:textId="77777777" w:rsidR="00CD1877" w:rsidRPr="007369E7" w:rsidRDefault="00B85A23">
      <w:pPr>
        <w:numPr>
          <w:ilvl w:val="0"/>
          <w:numId w:val="8"/>
        </w:numPr>
        <w:ind w:left="-36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Официальный сайт Госавтоинспекции МВД России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www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gibdd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 — интерактивные игры, полезные советы, разъяснения ПДД.</w:t>
      </w:r>
    </w:p>
    <w:p w14:paraId="6257B95D" w14:textId="77777777" w:rsidR="00CD1877" w:rsidRPr="007369E7" w:rsidRDefault="00B85A23">
      <w:pPr>
        <w:numPr>
          <w:ilvl w:val="0"/>
          <w:numId w:val="8"/>
        </w:numPr>
        <w:ind w:left="-36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Интернет-портал </w:t>
      </w:r>
      <w:proofErr w:type="spellStart"/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ОБЖ.ру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obzh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 — методические рекомендации, учебные пособия, курсы повышения квалификации для учителей.</w:t>
      </w:r>
    </w:p>
    <w:p w14:paraId="5A6F0A3D" w14:textId="77777777" w:rsidR="00CD1877" w:rsidRPr="007369E7" w:rsidRDefault="00B85A23">
      <w:pPr>
        <w:numPr>
          <w:ilvl w:val="0"/>
          <w:numId w:val="8"/>
        </w:numPr>
        <w:ind w:left="-36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Единый портал «Азбука безопасности»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azbukavd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 — образовательные фильмы, онлайн-квесты, задания для школьников.</w:t>
      </w:r>
    </w:p>
    <w:p w14:paraId="70E89DC0" w14:textId="77777777" w:rsidR="00CD1877" w:rsidRDefault="00B85A23">
      <w:pPr>
        <w:pStyle w:val="3"/>
        <w:spacing w:line="360" w:lineRule="atLeast"/>
        <w:textAlignment w:val="baseline"/>
        <w:rPr>
          <w:rFonts w:ascii="Times New Roman" w:eastAsia="sans-serif" w:hAnsi="Times New Roman" w:hint="default"/>
          <w:sz w:val="28"/>
          <w:szCs w:val="28"/>
        </w:rPr>
      </w:pPr>
      <w:proofErr w:type="spellStart"/>
      <w:r>
        <w:rPr>
          <w:rFonts w:ascii="Times New Roman" w:eastAsia="sans-serif" w:hAnsi="Times New Roman" w:hint="default"/>
          <w:sz w:val="28"/>
          <w:szCs w:val="28"/>
        </w:rPr>
        <w:t>Платформы</w:t>
      </w:r>
      <w:proofErr w:type="spellEnd"/>
      <w:r>
        <w:rPr>
          <w:rFonts w:ascii="Times New Roman" w:eastAsia="sans-serif" w:hAnsi="Times New Roman" w:hint="default"/>
          <w:sz w:val="28"/>
          <w:szCs w:val="28"/>
        </w:rPr>
        <w:t xml:space="preserve"> и </w:t>
      </w:r>
      <w:proofErr w:type="spellStart"/>
      <w:r>
        <w:rPr>
          <w:rFonts w:ascii="Times New Roman" w:eastAsia="sans-serif" w:hAnsi="Times New Roman" w:hint="default"/>
          <w:sz w:val="28"/>
          <w:szCs w:val="28"/>
        </w:rPr>
        <w:t>приложения</w:t>
      </w:r>
      <w:proofErr w:type="spellEnd"/>
      <w:r>
        <w:rPr>
          <w:rFonts w:ascii="Times New Roman" w:eastAsia="sans-serif" w:hAnsi="Times New Roman" w:hint="default"/>
          <w:sz w:val="28"/>
          <w:szCs w:val="28"/>
        </w:rPr>
        <w:t>:</w:t>
      </w:r>
    </w:p>
    <w:p w14:paraId="26F8B58E" w14:textId="77777777" w:rsidR="00CD1877" w:rsidRPr="007369E7" w:rsidRDefault="00B85A23">
      <w:pPr>
        <w:numPr>
          <w:ilvl w:val="0"/>
          <w:numId w:val="9"/>
        </w:numPr>
        <w:ind w:left="-36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Образовательная платформа </w:t>
      </w:r>
      <w:proofErr w:type="spellStart"/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Учи.ру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uchi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 — виртуальные тренажёры, викторины, тесты по правилам дорожного движения.</w:t>
      </w:r>
    </w:p>
    <w:p w14:paraId="2E59C428" w14:textId="77777777" w:rsidR="00CD1877" w:rsidRPr="007369E7" w:rsidRDefault="00B85A23">
      <w:pPr>
        <w:numPr>
          <w:ilvl w:val="0"/>
          <w:numId w:val="9"/>
        </w:numPr>
        <w:ind w:left="-36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Портал «Школа 21 века»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school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>21</w:t>
      </w:r>
      <w:r>
        <w:rPr>
          <w:rFonts w:ascii="Times New Roman" w:hAnsi="Times New Roman" w:cs="Times New Roman"/>
          <w:sz w:val="28"/>
          <w:szCs w:val="28"/>
        </w:rPr>
        <w:t>century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 — дидактический материал, сценарии мероприятий, проекты.</w:t>
      </w:r>
    </w:p>
    <w:p w14:paraId="44C6F584" w14:textId="77777777" w:rsidR="00CD1877" w:rsidRPr="007369E7" w:rsidRDefault="00B85A23">
      <w:pPr>
        <w:numPr>
          <w:ilvl w:val="0"/>
          <w:numId w:val="9"/>
        </w:numPr>
        <w:ind w:left="-360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7369E7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Проект «Дорога без опасности»</w:t>
      </w:r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doroga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bezopasnosti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7369E7">
        <w:rPr>
          <w:rFonts w:ascii="Times New Roman" w:hAnsi="Times New Roman" w:cs="Times New Roman"/>
          <w:sz w:val="28"/>
          <w:szCs w:val="28"/>
          <w:lang w:val="ru-RU"/>
        </w:rPr>
        <w:t xml:space="preserve"> — мультимедийные занятия, квесты, вебинары для преподавателей и учеников.</w:t>
      </w:r>
    </w:p>
    <w:p w14:paraId="1FC5B1A1" w14:textId="77777777" w:rsidR="00CD1877" w:rsidRDefault="00CD187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sectPr w:rsidR="00CD187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72098D1"/>
    <w:multiLevelType w:val="singleLevel"/>
    <w:tmpl w:val="B72098D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6B531B4"/>
    <w:multiLevelType w:val="multilevel"/>
    <w:tmpl w:val="D6B531B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EDFE62DE"/>
    <w:multiLevelType w:val="multilevel"/>
    <w:tmpl w:val="EDFE62D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08F55CD0"/>
    <w:multiLevelType w:val="multilevel"/>
    <w:tmpl w:val="08F55C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A11DE"/>
    <w:multiLevelType w:val="multilevel"/>
    <w:tmpl w:val="183A11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DF9B2"/>
    <w:multiLevelType w:val="multilevel"/>
    <w:tmpl w:val="1DEDF9B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6" w15:restartNumberingAfterBreak="0">
    <w:nsid w:val="2688EE16"/>
    <w:multiLevelType w:val="multilevel"/>
    <w:tmpl w:val="2688EE1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7" w15:restartNumberingAfterBreak="0">
    <w:nsid w:val="50636B56"/>
    <w:multiLevelType w:val="singleLevel"/>
    <w:tmpl w:val="50636B56"/>
    <w:lvl w:ilvl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F9F"/>
    <w:rsid w:val="00095C7F"/>
    <w:rsid w:val="000E4B9B"/>
    <w:rsid w:val="0010088B"/>
    <w:rsid w:val="00403362"/>
    <w:rsid w:val="00610B84"/>
    <w:rsid w:val="00707D8E"/>
    <w:rsid w:val="007369E7"/>
    <w:rsid w:val="007663D3"/>
    <w:rsid w:val="00B85A23"/>
    <w:rsid w:val="00CD1877"/>
    <w:rsid w:val="00D50959"/>
    <w:rsid w:val="00E50F9F"/>
    <w:rsid w:val="00F4345A"/>
    <w:rsid w:val="2F167985"/>
    <w:rsid w:val="30C42A6F"/>
    <w:rsid w:val="439807F7"/>
    <w:rsid w:val="46A53453"/>
    <w:rsid w:val="4A6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938E84F"/>
  <w15:docId w15:val="{8C5EA144-23C4-45F5-8EF1-A57FE41FB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qFormat/>
    <w:rPr>
      <w:sz w:val="16"/>
      <w:szCs w:val="16"/>
    </w:rPr>
  </w:style>
  <w:style w:type="character" w:styleId="a4">
    <w:name w:val="Hyperlink"/>
    <w:basedOn w:val="a0"/>
    <w:qFormat/>
    <w:rPr>
      <w:color w:val="0563C1" w:themeColor="hyperlink"/>
      <w:u w:val="single"/>
    </w:rPr>
  </w:style>
  <w:style w:type="character" w:styleId="a5">
    <w:name w:val="Strong"/>
    <w:basedOn w:val="a0"/>
    <w:qFormat/>
    <w:rPr>
      <w:b/>
      <w:bCs/>
    </w:rPr>
  </w:style>
  <w:style w:type="paragraph" w:styleId="a6">
    <w:name w:val="Balloon Text"/>
    <w:basedOn w:val="a"/>
    <w:link w:val="a7"/>
    <w:qFormat/>
    <w:rPr>
      <w:rFonts w:ascii="Segoe UI" w:hAnsi="Segoe UI" w:cs="Segoe UI"/>
      <w:sz w:val="18"/>
      <w:szCs w:val="18"/>
    </w:rPr>
  </w:style>
  <w:style w:type="paragraph" w:styleId="a8">
    <w:name w:val="annotation text"/>
    <w:basedOn w:val="a"/>
    <w:link w:val="a9"/>
    <w:qFormat/>
  </w:style>
  <w:style w:type="paragraph" w:styleId="aa">
    <w:name w:val="annotation subject"/>
    <w:basedOn w:val="a8"/>
    <w:next w:val="a8"/>
    <w:link w:val="ab"/>
    <w:qFormat/>
    <w:rPr>
      <w:b/>
      <w:bCs/>
    </w:rPr>
  </w:style>
  <w:style w:type="paragraph" w:styleId="ac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9">
    <w:name w:val="Текст примечания Знак"/>
    <w:basedOn w:val="a0"/>
    <w:link w:val="a8"/>
    <w:qFormat/>
    <w:rPr>
      <w:rFonts w:asciiTheme="minorHAnsi" w:eastAsiaTheme="minorEastAsia" w:hAnsiTheme="minorHAnsi" w:cstheme="minorBidi"/>
      <w:lang w:val="en-US" w:eastAsia="zh-CN"/>
    </w:rPr>
  </w:style>
  <w:style w:type="character" w:customStyle="1" w:styleId="ab">
    <w:name w:val="Тема примечания Знак"/>
    <w:basedOn w:val="a9"/>
    <w:link w:val="aa"/>
    <w:qFormat/>
    <w:rPr>
      <w:rFonts w:asciiTheme="minorHAnsi" w:eastAsiaTheme="minorEastAsia" w:hAnsiTheme="minorHAnsi" w:cstheme="minorBidi"/>
      <w:b/>
      <w:bCs/>
      <w:lang w:val="en-US" w:eastAsia="zh-CN"/>
    </w:rPr>
  </w:style>
  <w:style w:type="character" w:customStyle="1" w:styleId="a7">
    <w:name w:val="Текст выноски Знак"/>
    <w:basedOn w:val="a0"/>
    <w:link w:val="a6"/>
    <w:rPr>
      <w:rFonts w:ascii="Segoe UI" w:eastAsiaTheme="minorEastAsia" w:hAnsi="Segoe UI" w:cs="Segoe UI"/>
      <w:sz w:val="18"/>
      <w:szCs w:val="18"/>
      <w:lang w:val="en-US" w:eastAsia="zh-CN"/>
    </w:rPr>
  </w:style>
  <w:style w:type="paragraph" w:styleId="ad">
    <w:name w:val="List Paragraph"/>
    <w:basedOn w:val="a"/>
    <w:uiPriority w:val="99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3984407656911320044" TargetMode="External"/><Relationship Id="rId13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7753853884379059346" TargetMode="Externa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6564642121171847166" TargetMode="External"/><Relationship Id="rId11" Type="http://schemas.openxmlformats.org/officeDocument/2006/relationships/hyperlink" Target="&#1055;&#1088;&#1086;&#1076;&#1083;&#1077;&#1085;&#1082;&#1072;,%203%20&#1082;&#1083;&#1072;&#1089;&#1089;,%20&#1055;&#1088;&#1072;&#1074;&#1080;&#1083;&#1072;%20&#1076;&#1086;&#1088;&#1086;&#1078;&#1085;&#1086;&#1075;&#1086;%20&#1076;&#1074;&#1080;&#1078;&#1077;&#1085;&#1080;&#1103;.pdf" TargetMode="External"/><Relationship Id="rId5" Type="http://schemas.openxmlformats.org/officeDocument/2006/relationships/hyperlink" Target="&#1055;&#1044;&#1044;%20&#1080;%20&#1079;&#1085;&#1072;&#1082;&#1080;%20&#1076;&#1086;&#1088;&#1086;&#1078;&#1085;&#1086;&#1075;&#1086;%20&#1076;&#1074;&#1080;&#1078;&#1077;&#1085;&#1080;&#1103;.pptx" TargetMode="External"/><Relationship Id="rId15" Type="http://schemas.openxmlformats.org/officeDocument/2006/relationships/theme" Target="theme/theme1.xml"/><Relationship Id="rId10" Type="http://schemas.openxmlformats.org/officeDocument/2006/relationships/hyperlink" Target="&#1055;&#1088;&#1086;&#1076;&#1083;&#1077;&#1085;&#1082;&#1072;,%203%20&#1082;&#1083;&#1072;&#1089;&#1089;,%20&#1053;&#1072;&#1093;&#1086;&#1076;&#1080;&#1083;&#1082;&#1080;%2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1812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Human</cp:lastModifiedBy>
  <cp:revision>9</cp:revision>
  <dcterms:created xsi:type="dcterms:W3CDTF">2025-10-20T11:25:00Z</dcterms:created>
  <dcterms:modified xsi:type="dcterms:W3CDTF">2025-10-28T17:40:00Z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45F25D03B5F5447C96B721C7913AAD51_12</vt:lpwstr>
  </property>
</Properties>
</file>