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DB5" w:rsidRPr="00864DB5" w:rsidRDefault="00864DB5" w:rsidP="00864DB5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64DB5">
        <w:rPr>
          <w:rFonts w:ascii="Times New Roman" w:hAnsi="Times New Roman" w:cs="Times New Roman"/>
          <w:b/>
          <w:bCs/>
          <w:sz w:val="28"/>
          <w:szCs w:val="28"/>
        </w:rPr>
        <w:t>СОВРЕМЕННОЕ ВОСПИТАНИЕ ПОДРАСТАЮЩЕГО ПОКОЛЕНИЯ</w:t>
      </w:r>
    </w:p>
    <w:p w:rsidR="00864DB5" w:rsidRPr="00864DB5" w:rsidRDefault="00864DB5" w:rsidP="00864D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64DB5">
        <w:rPr>
          <w:rFonts w:ascii="Times New Roman" w:hAnsi="Times New Roman" w:cs="Times New Roman"/>
          <w:sz w:val="28"/>
          <w:szCs w:val="28"/>
        </w:rPr>
        <w:t>Современное общество ставит перед собой важные задачи формирования нравственно устойчивого молодого поколения, способного осознавать свою принадлежность к народу и государству, гордиться достижениями предков и проявлять активную жизненную позицию. Именно такое понимание собственной роли в истории страны является основой патриотического воспитания молодежи.</w:t>
      </w:r>
    </w:p>
    <w:p w:rsidR="00864DB5" w:rsidRPr="00864DB5" w:rsidRDefault="00864DB5" w:rsidP="00864D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DB5">
        <w:rPr>
          <w:rFonts w:ascii="Times New Roman" w:hAnsi="Times New Roman" w:cs="Times New Roman"/>
          <w:sz w:val="28"/>
          <w:szCs w:val="28"/>
        </w:rPr>
        <w:t>Любовь к Отечеству начинается с осознания уникальности своей родины, уважения традиций, культуры и исторического наследия. Это включает изучение истории своего народа, знакомство с героическими подвигами наших соотечественников, участие в праздниках и мероприятиях, посвященных важным событиям в жизни государства.</w:t>
      </w:r>
    </w:p>
    <w:p w:rsidR="00864DB5" w:rsidRPr="00864DB5" w:rsidRDefault="00864DB5" w:rsidP="00864D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DB5">
        <w:rPr>
          <w:rFonts w:ascii="Times New Roman" w:hAnsi="Times New Roman" w:cs="Times New Roman"/>
          <w:sz w:val="28"/>
          <w:szCs w:val="28"/>
        </w:rPr>
        <w:t>Патриотическое воспитание предполагает формирование у молодых людей понимания важности личного вклада каждого гражданина в развитие и процветание своей страны. Важно прививать чувство личной ответственности за судьбу Отечества, желание служить интересам общества и защищать национальные ценности.</w:t>
      </w:r>
    </w:p>
    <w:p w:rsidR="00864DB5" w:rsidRPr="00864DB5" w:rsidRDefault="00864DB5" w:rsidP="00864D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DB5">
        <w:rPr>
          <w:rFonts w:ascii="Times New Roman" w:hAnsi="Times New Roman" w:cs="Times New Roman"/>
          <w:sz w:val="28"/>
          <w:szCs w:val="28"/>
        </w:rPr>
        <w:t>Активная жизненная позиция проявляется в готовности участвовать в общественной жизни, заниматься волонтерской деятельностью, вносить вклад в решение социальных проблем. Молодежь должна понимать важность участия в выборах, общественных инициативах и проектах, направленных на улучшение качества жизни населения.</w:t>
      </w:r>
    </w:p>
    <w:p w:rsidR="00864DB5" w:rsidRPr="00864DB5" w:rsidRDefault="00864DB5" w:rsidP="00864D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DB5">
        <w:rPr>
          <w:rFonts w:ascii="Times New Roman" w:hAnsi="Times New Roman" w:cs="Times New Roman"/>
          <w:sz w:val="28"/>
          <w:szCs w:val="28"/>
        </w:rPr>
        <w:t>Одной из важнейших составляющих патриотического воспитания является подготовка юношей к военной службе. Необходимо формировать положительное отношение к службе в вооруженных силах, разъяснять значение и роль армии в защите государственных интересов.</w:t>
      </w:r>
    </w:p>
    <w:p w:rsidR="00864DB5" w:rsidRPr="00864DB5" w:rsidRDefault="00864DB5" w:rsidP="00864D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4DB5" w:rsidRPr="00864DB5" w:rsidRDefault="00864DB5" w:rsidP="00864D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DB5">
        <w:rPr>
          <w:rFonts w:ascii="Times New Roman" w:hAnsi="Times New Roman" w:cs="Times New Roman"/>
          <w:sz w:val="28"/>
          <w:szCs w:val="28"/>
        </w:rPr>
        <w:lastRenderedPageBreak/>
        <w:t>Современные технологии позволяют эффективно использовать разнообразные методы и формы</w:t>
      </w:r>
      <w:r>
        <w:rPr>
          <w:rFonts w:ascii="Times New Roman" w:hAnsi="Times New Roman" w:cs="Times New Roman"/>
          <w:sz w:val="28"/>
          <w:szCs w:val="28"/>
        </w:rPr>
        <w:t xml:space="preserve"> работы с молодежью. Среди них:</w:t>
      </w:r>
    </w:p>
    <w:p w:rsidR="00864DB5" w:rsidRPr="00864DB5" w:rsidRDefault="00864DB5" w:rsidP="00864D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DB5">
        <w:rPr>
          <w:rFonts w:ascii="Times New Roman" w:hAnsi="Times New Roman" w:cs="Times New Roman"/>
          <w:sz w:val="28"/>
          <w:szCs w:val="28"/>
        </w:rPr>
        <w:t>Использование мультимедийных ресурсов: создание видеороликов, презентаций, интерактивных уроков, которые помогают наглядно представить исторические события и достижения нашей страны.</w:t>
      </w:r>
    </w:p>
    <w:p w:rsidR="00864DB5" w:rsidRPr="00864DB5" w:rsidRDefault="00864DB5" w:rsidP="00864D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DB5">
        <w:rPr>
          <w:rFonts w:ascii="Times New Roman" w:hAnsi="Times New Roman" w:cs="Times New Roman"/>
          <w:sz w:val="28"/>
          <w:szCs w:val="28"/>
        </w:rPr>
        <w:t>Проведение тематических мероприятий: организация экскурсий, походов, спортивных соревнований, фестивалей, конкурсов и викторин, посвященных значимым датам и событиям.</w:t>
      </w:r>
    </w:p>
    <w:p w:rsidR="00864DB5" w:rsidRPr="00864DB5" w:rsidRDefault="00864DB5" w:rsidP="00864D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DB5">
        <w:rPr>
          <w:rFonts w:ascii="Times New Roman" w:hAnsi="Times New Roman" w:cs="Times New Roman"/>
          <w:sz w:val="28"/>
          <w:szCs w:val="28"/>
        </w:rPr>
        <w:t>Работа с ветеранами и представителями старшего поколения: привлечение ветеранов войны и труда, представителей общественности к участию в воспитательном процессе, обмен опытом и воспоминаниями.</w:t>
      </w:r>
    </w:p>
    <w:p w:rsidR="00864DB5" w:rsidRPr="00864DB5" w:rsidRDefault="00864DB5" w:rsidP="00864D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DB5">
        <w:rPr>
          <w:rFonts w:ascii="Times New Roman" w:hAnsi="Times New Roman" w:cs="Times New Roman"/>
          <w:sz w:val="28"/>
          <w:szCs w:val="28"/>
        </w:rPr>
        <w:t>Организация дискуссионных площадок: проведение круглых столов, дебатов, обсуждений актуальных вопросов, касающихся внутренней и внешней политики государства.</w:t>
      </w:r>
    </w:p>
    <w:p w:rsidR="00506673" w:rsidRPr="00864DB5" w:rsidRDefault="00864DB5" w:rsidP="00864DB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DB5">
        <w:rPr>
          <w:rFonts w:ascii="Times New Roman" w:hAnsi="Times New Roman" w:cs="Times New Roman"/>
          <w:sz w:val="28"/>
          <w:szCs w:val="28"/>
        </w:rPr>
        <w:t>Патриотическое воспитание молодежи играет ключевую роль в формировании достойного будущего нашей страны. Оно способствует укреплению национального самосознания, развитию гражданского сознания и формированию активной гражданской позиции. Только совместными усилиями семьи, школы, общества и государства возможно достичь поставленных целей и обеспечить успешное будущее нашего Отечества.</w:t>
      </w:r>
      <w:bookmarkEnd w:id="0"/>
    </w:p>
    <w:sectPr w:rsidR="00506673" w:rsidRPr="00864DB5" w:rsidSect="00864D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B51"/>
    <w:rsid w:val="00506673"/>
    <w:rsid w:val="00864DB5"/>
    <w:rsid w:val="0089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6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415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</dc:creator>
  <cp:keywords/>
  <dc:description/>
  <cp:lastModifiedBy>Валерия</cp:lastModifiedBy>
  <cp:revision>3</cp:revision>
  <dcterms:created xsi:type="dcterms:W3CDTF">2025-10-27T21:41:00Z</dcterms:created>
  <dcterms:modified xsi:type="dcterms:W3CDTF">2025-10-27T21:44:00Z</dcterms:modified>
</cp:coreProperties>
</file>