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07BB1" w:rsidTr="00007BB1">
        <w:trPr>
          <w:cantSplit/>
          <w:trHeight w:val="15169"/>
          <w:jc w:val="center"/>
        </w:trPr>
        <w:tc>
          <w:tcPr>
            <w:tcW w:w="8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BB1" w:rsidRPr="00007BB1" w:rsidRDefault="00007BB1" w:rsidP="00007BB1">
            <w:pPr>
              <w:shd w:val="clear" w:color="auto" w:fill="FFFFFF"/>
              <w:jc w:val="both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07BB1">
              <w:rPr>
                <w:b/>
                <w:color w:val="010101"/>
                <w:sz w:val="24"/>
                <w:szCs w:val="24"/>
                <w:lang w:eastAsia="ru-RU"/>
              </w:rPr>
              <w:t xml:space="preserve">Поход в осенний лес </w:t>
            </w:r>
            <w:r w:rsidRPr="00007BB1">
              <w:rPr>
                <w:b/>
                <w:color w:val="000000"/>
                <w:sz w:val="24"/>
                <w:szCs w:val="24"/>
                <w:lang w:eastAsia="ru-RU"/>
              </w:rPr>
              <w:t>с детьми старшей группы, родителями и воспитателями.</w:t>
            </w:r>
          </w:p>
          <w:p w:rsidR="00007BB1" w:rsidRDefault="00007BB1" w:rsidP="00007BB1">
            <w:pPr>
              <w:shd w:val="clear" w:color="auto" w:fill="FFFFFF"/>
              <w:spacing w:before="17" w:after="1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7BB1" w:rsidRDefault="00007BB1" w:rsidP="00007BB1">
            <w:pPr>
              <w:shd w:val="clear" w:color="auto" w:fill="FFFFFF"/>
              <w:spacing w:before="17" w:after="1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007BB1">
              <w:rPr>
                <w:b/>
                <w:color w:val="000000"/>
                <w:sz w:val="24"/>
                <w:szCs w:val="24"/>
                <w:lang w:eastAsia="ru-RU"/>
              </w:rPr>
              <w:t>Цель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color w:val="000000"/>
                <w:sz w:val="24"/>
                <w:szCs w:val="24"/>
                <w:lang w:eastAsia="ru-RU"/>
              </w:rPr>
              <w:t>Содействие укреплению</w:t>
            </w:r>
            <w:r w:rsidRPr="0090486F">
              <w:rPr>
                <w:color w:val="000000"/>
                <w:sz w:val="24"/>
                <w:szCs w:val="24"/>
                <w:lang w:eastAsia="ru-RU"/>
              </w:rPr>
              <w:t xml:space="preserve"> связи «детский сад-семья»</w:t>
            </w:r>
            <w:r>
              <w:rPr>
                <w:color w:val="000000"/>
                <w:sz w:val="24"/>
                <w:szCs w:val="24"/>
                <w:lang w:eastAsia="ru-RU"/>
              </w:rPr>
              <w:t>, приверженности к</w:t>
            </w:r>
            <w:r w:rsidRPr="0090486F">
              <w:rPr>
                <w:color w:val="000000"/>
                <w:sz w:val="24"/>
                <w:szCs w:val="24"/>
                <w:lang w:eastAsia="ru-RU"/>
              </w:rPr>
              <w:t xml:space="preserve"> здоровому образу жизни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путем проведения совместно с родителями туристических прогулок-походов.</w:t>
            </w:r>
          </w:p>
          <w:p w:rsidR="00007BB1" w:rsidRPr="00007BB1" w:rsidRDefault="00007BB1" w:rsidP="00007BB1">
            <w:pPr>
              <w:shd w:val="clear" w:color="auto" w:fill="FFFFFF"/>
              <w:spacing w:before="17" w:after="17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07BB1">
              <w:rPr>
                <w:b/>
                <w:color w:val="000000"/>
                <w:sz w:val="24"/>
                <w:szCs w:val="24"/>
                <w:lang w:eastAsia="ru-RU"/>
              </w:rPr>
              <w:t>Задачи:</w:t>
            </w:r>
          </w:p>
          <w:p w:rsidR="00007BB1" w:rsidRDefault="00007BB1" w:rsidP="00007BB1">
            <w:pPr>
              <w:shd w:val="clear" w:color="auto" w:fill="FFFFFF"/>
              <w:spacing w:before="17" w:after="1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-заинтересовать родителей детским туризмом как средством активного совместного отдыха.</w:t>
            </w:r>
          </w:p>
          <w:p w:rsidR="00007BB1" w:rsidRDefault="00007BB1" w:rsidP="00007BB1">
            <w:pPr>
              <w:shd w:val="clear" w:color="auto" w:fill="FFFFFF"/>
              <w:spacing w:before="17" w:after="1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-расширять педагогические знания родителей по вопросам важности физической активности детей и родителей, ЗОЖ, туризма.</w:t>
            </w:r>
          </w:p>
          <w:p w:rsidR="00007BB1" w:rsidRDefault="00007BB1" w:rsidP="00007BB1">
            <w:pPr>
              <w:shd w:val="clear" w:color="auto" w:fill="FFFFFF"/>
              <w:spacing w:before="17" w:after="1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-формировать у родителей умение проводить совместные подвижные и спортивные игры с ребенком в свободной самостоятельной деятельности.</w:t>
            </w:r>
          </w:p>
          <w:p w:rsidR="00007BB1" w:rsidRPr="0090486F" w:rsidRDefault="00007BB1" w:rsidP="00007BB1">
            <w:pPr>
              <w:shd w:val="clear" w:color="auto" w:fill="FFFFFF"/>
              <w:spacing w:before="17" w:after="1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-воспитывать бережное отношение детей к растительному и животному миру</w:t>
            </w:r>
            <w:r w:rsidRPr="0090486F"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007BB1" w:rsidRDefault="00007BB1" w:rsidP="00007BB1">
            <w:pPr>
              <w:shd w:val="clear" w:color="auto" w:fill="FFFFFF"/>
              <w:spacing w:before="17" w:after="17"/>
              <w:jc w:val="both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tabs>
                <w:tab w:val="left" w:pos="426"/>
              </w:tabs>
              <w:spacing w:line="256" w:lineRule="auto"/>
              <w:jc w:val="center"/>
              <w:rPr>
                <w:sz w:val="18"/>
                <w:szCs w:val="18"/>
                <w:lang w:eastAsia="ru-RU"/>
              </w:rPr>
            </w:pPr>
          </w:p>
          <w:p w:rsidR="00007BB1" w:rsidRPr="00007BB1" w:rsidRDefault="00007BB1">
            <w:pPr>
              <w:tabs>
                <w:tab w:val="left" w:pos="426"/>
              </w:tabs>
              <w:spacing w:line="256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007BB1">
              <w:rPr>
                <w:b/>
                <w:sz w:val="24"/>
                <w:szCs w:val="24"/>
                <w:lang w:eastAsia="ru-RU"/>
              </w:rPr>
              <w:t>Ход мероприятия</w:t>
            </w: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 детям в группу приходит письмо.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Воспитатель </w:t>
            </w:r>
            <w:r>
              <w:rPr>
                <w:color w:val="000000"/>
                <w:sz w:val="24"/>
                <w:szCs w:val="24"/>
                <w:u w:val="single"/>
                <w:lang w:eastAsia="ru-RU"/>
              </w:rPr>
              <w:t>(читает письмо):</w:t>
            </w:r>
            <w:r>
              <w:rPr>
                <w:color w:val="000000"/>
                <w:sz w:val="24"/>
                <w:szCs w:val="24"/>
                <w:lang w:eastAsia="ru-RU"/>
              </w:rPr>
              <w:t> 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Здравствуйте, дорогие ребята!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Приглашаю вас к себе в гости в лес.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Лес, точно терем расписной,</w:t>
            </w:r>
            <w:bookmarkStart w:id="0" w:name="_GoBack"/>
            <w:bookmarkEnd w:id="0"/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Лиловый, золотой, багряный,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Весёлой, пёстрою стеной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Стоит над светлою поляной.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Листья солнцем наливались,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Литья солнцем пропитались.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Налились, отяжелели, потекли и полетели.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Поскакали по сучкам.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Ветер золото кружит, золотым дождём шумит.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> Ребята, как вы думаете, от кого это письмо, кто нас в гости к себе приглашает? (Осень)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> Правильно, здесь стоит подпись «Осень».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Пойдём к осени в гости? (Да)</w:t>
            </w: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Встреча детей и родителей у входа в бор</w:t>
            </w: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> Сегодня, я предлагаю вам отправиться в необычное путешествие. А каким другим словом можно заменить слово «путешествие»? (Поход). А как называют людей, которые идут в поход? </w:t>
            </w: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(Туристы).</w:t>
            </w:r>
            <w:r>
              <w:rPr>
                <w:color w:val="000000"/>
                <w:sz w:val="24"/>
                <w:szCs w:val="24"/>
                <w:lang w:eastAsia="ru-RU"/>
              </w:rPr>
              <w:t> </w:t>
            </w: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> Какими должны быть туристы?</w:t>
            </w: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:rsidR="00007BB1" w:rsidRDefault="00007BB1">
            <w:pPr>
              <w:shd w:val="clear" w:color="auto" w:fill="FFFFFF"/>
              <w:spacing w:line="256" w:lineRule="auto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> Туристы – это сильные, выносливые, неунывающие люди, которые не боятся трудностей, многое умеют. Чтобы познать необъятные просторы родного края, они много путешествуют.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 Перед началом трудной дороги давайте разучим 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речёвку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. Я буду произносить строчку, а вы мне дружно отвечайте: «Мы, туристы!». Но будьте внимательны!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>
              <w:rPr>
                <w:color w:val="000000"/>
                <w:sz w:val="24"/>
                <w:szCs w:val="24"/>
                <w:lang w:eastAsia="ru-RU"/>
              </w:rPr>
              <w:t>Кто шагает с рюкзаком?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u-RU"/>
              </w:rPr>
              <w:t>Дети и родители:</w:t>
            </w:r>
            <w:r>
              <w:rPr>
                <w:color w:val="000000"/>
                <w:sz w:val="24"/>
                <w:szCs w:val="24"/>
                <w:lang w:eastAsia="ru-RU"/>
              </w:rPr>
              <w:t> Мы, туристы.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Кто со скукой не знаком?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u-RU"/>
              </w:rPr>
              <w:lastRenderedPageBreak/>
              <w:t>Дети и родители:</w:t>
            </w:r>
            <w:r>
              <w:rPr>
                <w:color w:val="000000"/>
                <w:sz w:val="24"/>
                <w:szCs w:val="24"/>
                <w:lang w:eastAsia="ru-RU"/>
              </w:rPr>
              <w:t> Мы, туристы.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Кто в дороге целый день?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u-RU"/>
              </w:rPr>
              <w:t>Дети и родители:</w:t>
            </w:r>
            <w:r>
              <w:rPr>
                <w:color w:val="000000"/>
                <w:sz w:val="24"/>
                <w:szCs w:val="24"/>
                <w:lang w:eastAsia="ru-RU"/>
              </w:rPr>
              <w:t> Мы, туристы.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Кто не знает слова лень?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u-RU"/>
              </w:rPr>
              <w:t>Дети и родители: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Мы, туристы.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>
              <w:rPr>
                <w:color w:val="000000"/>
                <w:sz w:val="24"/>
                <w:szCs w:val="24"/>
                <w:lang w:eastAsia="ru-RU"/>
              </w:rPr>
              <w:t>Эй! Ребята, твёрже шаг!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Что турист берёт в дорогу?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Cs/>
                <w:color w:val="000000"/>
                <w:sz w:val="24"/>
                <w:szCs w:val="24"/>
                <w:lang w:eastAsia="ru-RU"/>
              </w:rPr>
              <w:t xml:space="preserve">Дети и родители: </w:t>
            </w:r>
            <w:r>
              <w:rPr>
                <w:color w:val="000000"/>
                <w:sz w:val="24"/>
                <w:szCs w:val="24"/>
                <w:lang w:eastAsia="ru-RU"/>
              </w:rPr>
              <w:t>Песню, ложку и рюкзак!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>
              <w:rPr>
                <w:color w:val="000000"/>
                <w:sz w:val="24"/>
                <w:szCs w:val="24"/>
                <w:lang w:eastAsia="ru-RU"/>
              </w:rPr>
              <w:t>Итак, туристы готовы? Готовы!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Повязывание</w:t>
            </w:r>
            <w:proofErr w:type="spellEnd"/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детям и родителям галстуков.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> Можно идти в поход. Будьте внимательны, не отставайте от взрослых, чтобы не заблудиться. А если вдруг вы потеряетесь в лесу, то что вы будете делать?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Дети: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Будем кричать АУ-АУ-АУ.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Появляется дядюшка АУ.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Ау: </w:t>
            </w:r>
            <w:r>
              <w:rPr>
                <w:color w:val="000000"/>
                <w:sz w:val="24"/>
                <w:szCs w:val="24"/>
                <w:lang w:eastAsia="ru-RU"/>
              </w:rPr>
              <w:t>Здравствуйте. Это кто меня звал? Зачем вы ко мне пожаловали?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Дети: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гости, мы идем в поход.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Ау: </w:t>
            </w:r>
            <w:r>
              <w:rPr>
                <w:color w:val="000000"/>
                <w:sz w:val="24"/>
                <w:szCs w:val="24"/>
                <w:lang w:eastAsia="ru-RU"/>
              </w:rPr>
              <w:t>Были у меня гости. Мусор за собой не убрали, веточек наломали, громко кричали и т.д.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Воспитатель: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Нет, наши ребята знают правила поведения в лесу.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Ау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: Сейчас мы проверим, как вы знаете правила поведения в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лесу.Для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этого поиграем с вами в игру- разминку «Я Люблю свою Природу!» Я буду говорить вам действие, а вы отвечайте, если я буду поступать хорошо,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говорим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«Да» и хлопаем, если плохо, то все говорим «Нет» и топаем!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 Если ты придёшь в лесок и сорвёшь ромашку? (Нет)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-Если съешь конфетку ты, выбросишь бумажку? (Нет)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-Если хлебушек для птиц на пеньке оставишь? (Да)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-Если веточку подвяжешь, колышек поставишь? (Да)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-Если разведешь костер, а тушить не будешь? (Нет)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-На полянке мусор бросишь, а убрать –забудешь? (Нет)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-Если мусор уберешь, ветку не сломаешь? (Да)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-Значит любишь ты природу, ей ты помогаешь? (Да)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Ау. Молодцы, ребята. </w:t>
            </w: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Знаете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вы правила поведения в лесу. Добро пожаловать.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Давайте пройдем в мой лес, через осенние ворота. (Игра по типу «Ручеек»).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Далее дети идут по тропинке, общаются между собой, делятся впечатлениями, наблюдают за осенней природой.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На полянке детей встречает Осень.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Здравствуйте, мои друзья. Добро пожаловать ко мне в гости.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Я осень золотая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Спешу вас удивить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Богатством урожая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Ковром цветным укрыть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Я собираю в стаю пернатую семью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 с грустью провожаю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 тихо вслед пою…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Ребята, наступают холода и моим пернатым друзьям становится холодно и голодно в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лесу. Как мы можем им помочь?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Дети: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Покормим их.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Посмотрите, какую замечательную кормушку сделали ваши родители. Предлагаю найти ей место на нашей полянке и угостить наших пернатых друзей.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Дети насыпают корм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Далее игра «Назови птицу»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Но не только птицы, но и звери готовятся к наступлению зимы. Давайте   послушаем как они это делают.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Дети в масках зверей читают стихи.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Здравствуй, белка!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Как живешь?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Как ты зиму проведешь?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Белка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Я орешки припасла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Возле теплого дупла.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Я по веткам поскачу,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Шишку с елочки схвачу.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Буду я тогда сыта,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Когда в лес придет зима.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Медведь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Я к зиме берлогу рою,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Буду спать я в ней зимою.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Я люблю зимой поспать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Лапу вкусную сосать.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Заяц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Был я рус, но выпал снег,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Побелел пушистый мех,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 невидим я зимой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Волку с рыжею лисой!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Ребята, а загадки вы отгадывать умеете?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Дети: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Умеем.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У меня есть загадка, отгадку к которой вы найдете у меня на полянке.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На поляне, возле елок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Дом построен из иголок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За травой не виден он,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 жильцов в нем миллион!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Дети: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Муравейник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Дети рассматривают муравейник, обсуждают значение муравьев в жизни леса.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Осень предлагает отправиться дальше по дорожке, пособирать в корзинки природный материал для поделок.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Неожиданно навстречу детям вылетает на метле баба Яга.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Б.Я.: </w:t>
            </w:r>
            <w:r>
              <w:rPr>
                <w:color w:val="000000"/>
                <w:sz w:val="24"/>
                <w:szCs w:val="24"/>
                <w:lang w:eastAsia="ru-RU"/>
              </w:rPr>
              <w:t>Здравствуйте, люди добрые!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>Здравствуйте, бабушка!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Б.Я. </w:t>
            </w:r>
            <w:r>
              <w:rPr>
                <w:color w:val="000000"/>
                <w:sz w:val="24"/>
                <w:szCs w:val="24"/>
                <w:lang w:eastAsia="ru-RU"/>
              </w:rPr>
              <w:t>Какая я бабушка, я осень –красавица, всем ребятам нравится.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>Осень? Что-то вы не очень похожи на осень. Где ваш пестрый сарафан?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Б.Я.: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Изорвала я по кустам.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Золотой где полушалок?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Б.Я.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Его вид стал больно жалок.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Осень: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Где же бусы в два ряда?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Б.Я.</w:t>
            </w:r>
            <w:r>
              <w:rPr>
                <w:color w:val="000000"/>
                <w:sz w:val="24"/>
                <w:szCs w:val="24"/>
                <w:lang w:eastAsia="ru-RU"/>
              </w:rPr>
              <w:t>В бусах нитка прогнила.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Дарим бабе Яге осенний венок.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Б.Я.</w:t>
            </w: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>А сейчас я хочу, чтобы вы прочитали мне стихи об осени.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Дети читают стихи.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eastAsia="ru-RU"/>
              </w:rPr>
              <w:t>Б.Я.</w:t>
            </w: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ru-RU"/>
              </w:rPr>
              <w:t>Хорошо вы стихи читали,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 А с моей метелочкой не поиграли.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 ну в круг становитесь,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Да под метелочку не попадитесь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Буду я ее крутить, вертеть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 вы внимательно смотреть: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 нее не ступать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Перешагивать, скакать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Кому метелкой попадет-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Тот из круга вон пойдет!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ind w:firstLineChars="50" w:firstLine="120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Проводится игра с метелочкой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Игра «В темном лесе есть избушка…»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Баба Яга на прощание приглашает всех гостей повеселится и потанцевать.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Свое путешествие по осеннему лесу мы заканчиваем подвижными играми совместно с родителями на спортивной площадке (вышибалы, футбол, бадминтон).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Воспитатель</w:t>
            </w:r>
            <w:r>
              <w:rPr>
                <w:color w:val="000000"/>
                <w:sz w:val="24"/>
                <w:szCs w:val="24"/>
                <w:lang w:eastAsia="ru-RU"/>
              </w:rPr>
              <w:t>: Как в народе говорят: Поиграли? Поплясали?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«Нагуляли аппетит»?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Вот теперь и подкрепиться нам совсем не навредит!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Походное чаепитие</w:t>
            </w:r>
          </w:p>
          <w:p w:rsidR="00007BB1" w:rsidRDefault="00007BB1">
            <w:pPr>
              <w:shd w:val="clear" w:color="auto" w:fill="FFFFFF"/>
              <w:spacing w:line="256" w:lineRule="auto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007BB1" w:rsidRDefault="00007BB1">
            <w:pPr>
              <w:shd w:val="clear" w:color="auto" w:fill="FFFFFF"/>
              <w:spacing w:line="256" w:lineRule="auto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Время прошло незаметно, все посиделки, 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поигралки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побежалки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 xml:space="preserve"> принесли пользу- мы порезвились, укрепили здоровье, подышали свежим воздухом и главное еще больше подружились.</w:t>
            </w:r>
          </w:p>
          <w:p w:rsidR="00007BB1" w:rsidRDefault="00007BB1">
            <w:pPr>
              <w:spacing w:line="256" w:lineRule="auto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ru-RU"/>
              </w:rPr>
              <w:t>Вручение медалей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:rsidR="00007BB1" w:rsidRDefault="00007BB1">
            <w:pPr>
              <w:tabs>
                <w:tab w:val="left" w:pos="426"/>
              </w:tabs>
              <w:spacing w:line="256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</w:tbl>
    <w:p w:rsidR="00443253" w:rsidRDefault="00443253"/>
    <w:sectPr w:rsidR="00443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56B"/>
    <w:rsid w:val="00007BB1"/>
    <w:rsid w:val="00443253"/>
    <w:rsid w:val="008D00E1"/>
    <w:rsid w:val="00D6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3A90F"/>
  <w15:chartTrackingRefBased/>
  <w15:docId w15:val="{C2A69947-5E39-4869-87EC-7F8F1DE01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07B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link w:val="a3"/>
    <w:rsid w:val="00007BB1"/>
    <w:pPr>
      <w:widowControl w:val="0"/>
      <w:spacing w:after="0" w:line="240" w:lineRule="auto"/>
    </w:pPr>
    <w:rPr>
      <w:color w:val="0000FF"/>
      <w:u w:val="single"/>
    </w:rPr>
  </w:style>
  <w:style w:type="character" w:styleId="a3">
    <w:name w:val="Hyperlink"/>
    <w:link w:val="1"/>
    <w:unhideWhenUsed/>
    <w:qFormat/>
    <w:rsid w:val="00007B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1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998</Words>
  <Characters>5690</Characters>
  <Application>Microsoft Office Word</Application>
  <DocSecurity>0</DocSecurity>
  <Lines>47</Lines>
  <Paragraphs>13</Paragraphs>
  <ScaleCrop>false</ScaleCrop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AndreyA</dc:creator>
  <cp:keywords/>
  <dc:description/>
  <cp:lastModifiedBy>AndreyA</cp:lastModifiedBy>
  <cp:revision>3</cp:revision>
  <dcterms:created xsi:type="dcterms:W3CDTF">2025-10-26T15:50:00Z</dcterms:created>
  <dcterms:modified xsi:type="dcterms:W3CDTF">2025-10-26T15:54:00Z</dcterms:modified>
</cp:coreProperties>
</file>