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71" w:rsidRPr="005F570F" w:rsidRDefault="005F570F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Муниципальное бюджетное дошкольное образовательное учреждение 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«Шуйбелякский детский сад «Василек»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</w:p>
    <w:p w:rsidR="005F570F" w:rsidRDefault="005F570F" w:rsidP="005F570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F570F" w:rsidRDefault="007C0771" w:rsidP="005F570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Pr="005F57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Виртуальная экскурсия как </w:t>
      </w:r>
      <w:r w:rsidR="00171515" w:rsidRPr="005F57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средство формирования </w:t>
      </w:r>
    </w:p>
    <w:p w:rsidR="007C0771" w:rsidRPr="005F570F" w:rsidRDefault="00171515" w:rsidP="005F570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представлений о малой родине</w:t>
      </w:r>
      <w:r w:rsidR="007C0771" w:rsidRPr="005F57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E30" w:rsidRPr="005F570F" w:rsidRDefault="007C5E30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70F" w:rsidRPr="005F570F" w:rsidRDefault="009D2393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C6809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5F570F" w:rsidRPr="005F570F" w:rsidRDefault="005F570F" w:rsidP="005F570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16682C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Авторы: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82C" w:rsidRPr="005F570F" w:rsidRDefault="0016682C" w:rsidP="005F570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Бирюкова З.Т.,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809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МБДОУ «Шуйбелякский детский сад «Василек»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682C" w:rsidRPr="005F570F" w:rsidRDefault="0016682C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82C" w:rsidRPr="005F570F" w:rsidRDefault="00DC680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809" w:rsidRPr="005F570F" w:rsidRDefault="00DC6809" w:rsidP="005F570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515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методических рекомендациях рассматриваются возможности и особенности применения в обучении современных виртуальных средств как прогрессивного инновационного инструментария современного педагога. В качестве основной формы предлагается использовать виртуальную экскурсию. Pекoмендoванo к испoльзoванию педагoгами дошкольных учреждений.</w:t>
      </w:r>
      <w:r w:rsidR="00171515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самых древних времен люди мечтали перемещаться в пространстве, а с появлением компьютеров и развитием сети Интернет эта мечта становится реальностью. Коммуникационные технологии предоставляют возможности общения в реальном времени, с различными людьми, преодолевая барьеры огромных расстояний и языка общения. Однако помимо общения человеку также необходимо удовлетворять потребности в культурном, физическом, познавательном и духовном развитии. Среди множества сетевых ресурсов, объединяющих образовательный процесс с реальной жизнью и обеспечивающих учащимся через их непосредственные наблюдения, знакомство с предметами и явлениями в их естественном окружении, служат виртуальные экскурсии.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Виртуальные экскурсии понятие новое, в методическом плане – это инновационная форма обучения. В педагогической литературе экскурсия рассматривается как специфическое учебно-воспитательное занятие, перенесенное в соответствии с определенной образовательной или воспитательной целью на предприятие, в музей, на выставку и т.п. На основании данного определения виртуальную экскурсию можно рассматривать как организационную форму обучения, отличающуюся от реальной экскурсии виртуальным отображением реально существующих объектов с целью создания условий для самостоятельного наблюдения, сбора необходимых фактов и т.д. Виртуальную экскурсию можно сопроводить дополнительно аудио файлами. Проведение занятия в такой форме, может являться вполне обоснованной формой обучения. Практически в каждой учебной дисциплине может быть использована данная форма обучения (литература, история, математика, биология, география, экономика и т.д.).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Виды, способы создания виртуальной экскурсии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методической литературе приводятся различные классификации экскурсий. По содержанию можно выделить следующие виды виртуальных экскурсий: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обзорные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собраны элементы нескольких экскурсий, объединенных общей темой;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тематические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есть экскурсии, раскрывающие определенные темы;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биографические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экскурсии, связанные с жизнью и биографией выдающихся людей.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практике же деление экскурсий на чётко определённые группы носит условный характер.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Биографические экскурсии – это экскурсии, связанные с биографией и творчеством писателей, ученых, спортсменов.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Краеведческие экскурсии – это путешествия по родному краю. Краеведческие экскурсии лучше подготавливать самому педагогу: он хорошо знает историю родного края его особенности и достопримечательности.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Истрико-географические экскурсии знакомят с историческими местами, географическими особенностями стран и т.д. данный вид виртуальной экскурсии позволяет посетить исторические места, путешествовать в режиме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онлайн (интерактивные экскурсии), или просматривая мультимедиа-презентацию.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Культурно-художественные экскурсии позволяют окунуться в мир музеев, посетить культурные места. На сегодняшний день в сети Интернет этот вид экскурсий наиболее разработан и востребован. Почти у всех «хранилищ истории» на официальных сайтах есть виртуальные экскурсии в виде гостиных, уроков-путешествий по экспозоциям музея, культурным местам.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Обзорные экскурсии - </w:t>
      </w:r>
      <w:r w:rsidRPr="005F570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это совокупность нескольких виртуальных экскурсий в рамках одной темы. Это самый трудоемкий вид виртуальных экскурсий – нужно задействовать несколько сайтов, отобрать самую доступную пониманию учащихся информацию.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точки зрения использования информационных технологий можно рассматривать классификацию по способу создания виртуальной экскурсии.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несколько способов создания виртуальных экскурсий: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1) использование технологий создания презентации;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2) использование инструментов сайтостроения (создание графических карт, гиперссылок);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3) использование геоинформационных систем (yandex,google и др.);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4) 3D-моделирование (создание модели отдельного объекта);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5) использование панорамных композиций (создание горячих точек и переходов).</w:t>
      </w:r>
    </w:p>
    <w:p w:rsidR="007C0771" w:rsidRPr="005F570F" w:rsidRDefault="007C0771" w:rsidP="005F57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Создавая виртуальную экскурсию по той или иной теме, педагог углубляет знания, полученные в процессе самообразования, расширяет навыки поиска необходимой информации, используя при этом все возможные пути - традиционно из книг, так и с помощью интернет-сайтов. Как и при разработке любого проекта в основе подготовки виртуальной экскурсии лежит определенный алгоритм действий, позволяющий педагогам добиться успешного результата.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виртуальных экскурсий, в целом, соответствует структуре реальных экскурсий и включает ряд этапов: подготовку, проведение, заключение, использование результатов экскурсии на занятиях.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виртуальной экскурсии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виртуальной экскурсии</w:t>
      </w:r>
      <w:r w:rsidRPr="005F5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проходит четыре основные ступени.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5F570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Предварительная работа</w:t>
      </w:r>
      <w:r w:rsidRPr="005F5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разработка темы, определение целей и задач, одновременно с этим отбор объектов, на которых будет построена экскурсия.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5F570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Формирование темы</w:t>
      </w:r>
      <w:r w:rsidRPr="005F5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представляет собой краткое и концентрированное изложение основного содержания экскурсии, поэтому каждая экскурсия должна иметь четкую тему. Тема объединяет все объекты и подтемы в единое целое. </w:t>
      </w:r>
      <w:r w:rsidRPr="005F570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Тема экскурсии</w:t>
      </w:r>
      <w:r w:rsidRPr="005F5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то, что положено в ее основу, то, что является стержнем, на котором строятся показ и рассказ. Выбор темы виртуальной экскурсии зависит от потенциального спроса, конкретного заказа или целенаправленного создания «банка» виртуальных экскурсии. Отбор объектов при создании экскурсии участники творческой проектной группы ведут, постоянно сверяя свои материалы с темой.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После выбора темы определяется </w:t>
      </w:r>
      <w:r w:rsidRPr="005F570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цель виртуальной экскурсии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Цель экскурсии – это то, ради чего показывают экскурсантам памятники истории и культуры и другие объекты. Рассказ экскурсовода подчинен той же конечной цели. А цель в свою очередь тесно связана с понятием «идея», т. к. предусматривает изложение не только определенного материала, но и четких идейных позиций. Идея, как замысел виртуальной экскурсии, как главная ее мысль, неразрывно связана с темой.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тема и идея составляют идейно-тематическую основу экскурсии. Цель определяет актуальность темы. Назовем несколько целей: воспитание патриотизма, любви и уважения к Родине, общественно-полезному труду, к другим народам; эстетическое воспитание, а также расширение кругозора, получение дополнительных знаний в различных областях науки и культуры и т. д.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5F570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Задача экскурсии</w:t>
      </w:r>
      <w:r w:rsidRPr="005F5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том, чтобы достичь целей путем раскрытия темы (продемонстрировать заранее подобранные объекты и обогатить при этом определенными впечатлениями, в основном зрительными). Именно это составляет суть экскурсии как особой формы культурно-просветительской работы.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зрительный ряд экскурсии имеет большое значение. Он должен быть построен так, чтобы без подробного рассказа экскурсовода могла быть раскрыта тема.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Примерный план экскурсии: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беседа.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педагога с использованием электронной презентации.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 воспитанников.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детей о проделанной работе.</w:t>
      </w:r>
    </w:p>
    <w:p w:rsidR="007C0771" w:rsidRPr="005F570F" w:rsidRDefault="007C0771" w:rsidP="005F570F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итогов. </w:t>
      </w:r>
    </w:p>
    <w:p w:rsidR="007C0771" w:rsidRPr="005F570F" w:rsidRDefault="007C0771" w:rsidP="005F570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Составляя текст экскурсии необходимо обратить внимание на то, что он должен раскрывать все подтемы. Текст должна отличать краткость, четкость формулировок, необходимое количество фактического материала, литературный язык. Материал размещается в той последовательности, в которой показываются объекты, и имеет четкое деление на части. Составленный в соответствии с этими требованиями текст представляет собой готовый для «использования» рассказ.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каждом этапе важно настроить воспитанников на повторение и закрепление пройденного материала, при необходимости организовать их работу с дополнительными источниками информации, ознакомить с задачами экскурсии, раскрыть характер предстоящей работы, сообщить требования к поведению воспитанников.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Виртуальная экскурсия, как и любое другое занятие, начинается с организационного момента. Педагог организует детей на работу, приветствует их, сообщает им тему экскурсии, ее цель, задачи, структуру.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организационного момента следует вводная беседа. Ее задача – актуализация имеющихся у воспитанников знаний по изучаемой теме. Это позволяет педагогу сделать процесс усвоения материала более глубоким и эффективным, подготовить их выполнению самостоятельной работы в группах.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следующего этапа виртуальной экскурсии может быть различным.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первый: педагог организует самостоятельную работу воспитанников в группах с использованием электронных образовательных ресурсов, проводит инструктаж, руководит их деятельностью, консультирует, помогает.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второй: педагог организует самостоятельную работу обучающихся по заданиям, составленным на основе собственного рассказа или рассказа экскурсовода.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Огромную роль в активизации деятельности обучающихся во время виртуальных экскурсий играет прием постановки проблемных вопросов по теме и содержанию экскурсии.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Заканчивается экскурсия итоговой беседой, в ходе которой педагог вместе с обучающимися обобщает, систематизирует увиденное и услышанное, выявляет впечатления.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и структуру виртуальной экскурсии можно разнообразить викторинами, играми, конкурсами, соревнованиями. Это позволяет сделать экскурсию интересной, увлекательной и незабываемой.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создании собственной виртуальной экскурсии самый простой вариант – это использование презентаций, поскольку каждый педагог и обучающийся владеют данными умениями. Если говорить о сайтостроении, то все учебные заведения имеют в наличии необходимое программное обеспечение.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использовании геоинформационных систем необходим лишь доступ в интернет на хорошей скорости.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Четвертый способ сложен в организации, так как не каждое образовательное учреждение имеет в своем распоряжении программное обеспечение для 3D-моделирования, наличия условий для изучения данной темы.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панорамных композиций сопряжено с еще большими трудностями, поскольку необходимо специальное оборудование для создания панорам. Здесь так же необходимо специальное дорогостоящее программное обеспечение.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самостоятельное создание педагогом и обучающимися виртуальной экскурсии – это трудоемкий, но эффективный процесс. Однако в сети Интернет создано большое количество познавательных с педагогической точки зрения ресурсов, которые можно использовать для проведения виртуальных экскурсий.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Принципы подготовки виртуальной экскурсии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виртуальной экскурсии придерживались следующих принципов:</w:t>
      </w:r>
    </w:p>
    <w:p w:rsidR="007C0771" w:rsidRPr="005F570F" w:rsidRDefault="007C0771" w:rsidP="005F570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научности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предполагающему соответствие содержания экскурсий современному науки;</w:t>
      </w:r>
    </w:p>
    <w:p w:rsidR="007C0771" w:rsidRPr="005F570F" w:rsidRDefault="007C0771" w:rsidP="005F570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доступности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предполагающему обеспечение логико</w:t>
      </w:r>
      <w:r w:rsidRPr="005F570F">
        <w:rPr>
          <w:rFonts w:ascii="Cambria Math" w:eastAsia="Times New Roman" w:hAnsi="Cambria Math" w:cs="Times New Roman"/>
          <w:sz w:val="28"/>
          <w:szCs w:val="28"/>
          <w:lang w:eastAsia="ru-RU"/>
        </w:rPr>
        <w:t>‐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педагогической последовательности учебного материала; </w:t>
      </w:r>
    </w:p>
    <w:p w:rsidR="007C0771" w:rsidRPr="005F570F" w:rsidRDefault="007C0771" w:rsidP="005F570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наглядности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; согласно этому принципу средства обучения должны быть достаточно наглядными для формирования соответствующих ассоциаций;</w:t>
      </w:r>
    </w:p>
    <w:p w:rsidR="007C0771" w:rsidRPr="005F570F" w:rsidRDefault="007C0771" w:rsidP="005F570F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связи теории с практикой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; при выполнении этого принципа экскурсии побуждают учащихся к активной жизнедеятельности, стимулируют у них заинтересованное, добросовестное, ответственное и уважительное отношение к труду, учению, к знаниям.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проведения виртуальной экскурсии и методические приемы ее демонстрации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проведения виртуальной экскурсии включает в себя показ объектов и рассказ о самих объектах и событиях, с ними связанных. Неправильно строить всю экскурсию на применении одного методического приема. Совокупность методических приемов проведения виртуальной экскурсии включает в себя методические приемы показа виртуальной экскурсии и методические приемы голосового сопровождения виртуальной экскурсии.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предварительного осмотра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при наличии возможности у участников экскурсии находиться у памятника, видеть его. Ответственный за проведение экскурсии называет памятник, приглашая участников осмотреть объект, познакомится с его внешним видом, выявить запоминающиеся детали. Для тех, кто видит памятник впервые, этот прием дает возможность сопоставить свое представление о памятнике, составленное на основе его изображений на иллюстрациях, в книгах, с тем, что он наблюдает перед собой. Предварительный осмотр продолжается не более 1,5 – 2 минут.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панорамного показа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возможность участникам виртуальной экскурсии наблюдать вид какой-либо местности. Для активизации восприятия участниками открывшейся перед ними картины, необходимо выявить ее композиционный центр и обратить на него внимание. Ответственный за проведение экскурсии должен показать только основные объекты в заранее определенной последовательности.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зрительной реконструкции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восстановление первоначального облика частично сохранившегося объекта. Этот прием используется в виртуальных экскурсиях, где ведется показ памятников архитектуры и сооружений прошлого. Ответственный за проведение экскурсии должен «нарисовать» такую картину, чтобы человек получил зрительное образное представление о памятнике или событии. В тех случаях, когда здание не сохранилось, или речь идет о историческом событии, произвести зрительную реконструкцию помогают уцелевшие детали и наглядные материалы. Использование этого приема требует от ответственного за проведение виртуальной экскурсии обширных и точных знаний об объекте или событии.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Прием локализации событий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прием дает возможность ограничить внимание участников виртуальной экскурсии, приковать их взгляды к конкретной территории, к тому месту, где произошло событие. Воссоздаваемое историческое событие локализуется словами «здесь», «на этом месте», «в этом направлении» и т.д. Прием используется часто вместе с приемом зрительной реконструкции. Прием локализации оказывает на участников экскурсии сильное эмоциональное воздействие вызывает чувство сопричастности к событию.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абстрагирования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мысленный процесс выделения из целого каких-либо частей с целью их обособленного наблюдения. Этот прием позволяет участникам виртуальной экскурсии не видеть того, что является второстепенным в воспринимаемом объекте. Сначала показывается весь экскурсионный объект, только после того, как участники экскурсии получили представление об объекте в целом, следует показ одного нужного элемента: здания в архитектурном ансамбле или окна, этажа, или другой детали в отдельном здании.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зрительного сравнения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 на зрительном сопоставлении различных предметов или частей одного предмета. Сравнение может проводиться как по сходству так и по контрасту. Сравнение должно быть выразительным, только тогда оно окажется эффективным и запомнится участникам.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зрительной аналогии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 на сравнении данного объекта либо с фотографией или рисунком другого аналогичного объекта, либо с теми объектами, которые участники виртуальной экскурсии наблюдали ранее. Задача ответственного за проведение мероприятия – привлечь участников к поиску аналогии, вызвать в памяти образ аналогичного объекта.</w:t>
      </w:r>
    </w:p>
    <w:p w:rsidR="0016682C" w:rsidRPr="005F570F" w:rsidRDefault="0016682C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Методические приемы голосового сопровождения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экскурсионной справки</w:t>
      </w:r>
      <w:r w:rsidRPr="005F57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.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 за проведение виртуальной экскурсии сообщает краткие</w:t>
      </w:r>
      <w:r w:rsidRPr="005F57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объекте: дату, авторов проекта, размеры, назначение.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описания</w:t>
      </w:r>
      <w:r w:rsidRPr="005F57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предполагает изложение ответственным за проведение виртуальной экскурсии в определенной последовательности характерных черт, примет, особенностей внешнего вида памятника, которые не сразу выявляются участниками виртуальной экскурсии.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характеристики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 на определении отличительных свойств и качеств предмета, явления, человека. Этот прием помогает лучше понять сущность объекта. Если прием описания касается лишь внешних сторон, то данный прием дает характеристику внутренних, невидимых для глаз свойств и качеств.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комментирования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Используется, когда ответственным за проведение виртуальной экскурсии дается толкование каких-либо явлений, событий, критически оцениваются действия участников этих явлений, исторических событий.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Прием цитирования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К цитированию прибегают для подтверждения своей мысли, для сохранения особенностей языка и колорита определенного исторического периода, для воспроизведения картины событий, для ознакомления авторитетным мнением. Цитата направлена на то, чтобы вызвать зрительный образ. Иногда используется на основе этого приема прямая речь – экскурсанты становятся как бы участниками событий.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вопросов-ответов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Суть приема в активизации слушателей. Вопросы, часто задаваемые ответственным за проведение виртуальной экскурсии, делятся на несколько видов:</w:t>
      </w:r>
    </w:p>
    <w:p w:rsidR="007C0771" w:rsidRPr="005F570F" w:rsidRDefault="007C0771" w:rsidP="005F570F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на которые ответственный за проведение виртуальной экскурсии сам дает ответы;</w:t>
      </w:r>
    </w:p>
    <w:p w:rsidR="007C0771" w:rsidRPr="005F570F" w:rsidRDefault="007C0771" w:rsidP="005F570F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исторического характера, представляющие собой утверждением в форме вопроса;</w:t>
      </w:r>
    </w:p>
    <w:p w:rsidR="007C0771" w:rsidRPr="005F570F" w:rsidRDefault="007C0771" w:rsidP="005F570F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на которые отвечают сами участники виртуальной экскурсии.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Прием отступления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состоит в том, что в ходе рассказа ответственный за проведение виртуальной экскурсии как бы уходит от своей темы: читает стихотворение, приводит пример из своей жизни, рассказывает содержание фильма или книги. Этот прием не связан с содержанием виртуальной экскурсии. Его задача – снять усталость, усилить внимание в дальнейшем.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Огромную роль в активизации деятельности учащихся во время виртуальных экскурсий играет поисковый метод. Ученики не просто знакомятся с материалами экспозиций, но и занимаются активным поиском информации. Это достигается путем постановки проблемных вопросов перед экскурсией либо получением определенных творческих заданий. Во время проведения экскурсии учащиеся могут записывать тезисы в тетрадь, копировать материалы с сайта в свои папки, делать пометки.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интернет – ресурсов в проведении виртуальной экскурсии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множество сервисов, которые позволяют отправиться в любую точку планеты, при этом не выходя из учебной аудитории или дома.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Вот некоторые из них. </w:t>
      </w:r>
    </w:p>
    <w:p w:rsidR="007C0771" w:rsidRPr="005F570F" w:rsidRDefault="007C0771" w:rsidP="005F570F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Виртуальные </w:t>
      </w:r>
      <w:r w:rsidR="00576774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Национального музея Республики Марий Эл имени Т.Евсеева:</w:t>
      </w:r>
      <w:r w:rsidR="00576774" w:rsidRPr="005F570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hyperlink r:id="rId8" w:history="1">
        <w:r w:rsidR="00576774" w:rsidRPr="005F570F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http://www.fumus.ru/postslist/virtual_expositions</w:t>
        </w:r>
      </w:hyperlink>
      <w:r w:rsidR="00576774" w:rsidRPr="005F570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;</w:t>
      </w:r>
    </w:p>
    <w:p w:rsidR="00576774" w:rsidRPr="005F570F" w:rsidRDefault="00576774" w:rsidP="005F570F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Новоторъяльский районный краеведческий музей: </w:t>
      </w:r>
      <w:hyperlink r:id="rId9" w:history="1">
        <w:r w:rsidRPr="005F570F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http://museum-nt.mari-el.muzkult.ru/news</w:t>
        </w:r>
      </w:hyperlink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6774" w:rsidRPr="005F570F" w:rsidRDefault="00576774" w:rsidP="005F570F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Виртуальный музейный комплекс г.Козьмодемьянск: www.kmkmuzey.ru/VirtualTour/museum3/index.ht</w:t>
      </w:r>
      <w:r w:rsidR="00B07C5B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Виртуальные экскурсии – один из самых эффективных и убедительных на данный момент способов представления информации, поскольку они создают у зрителя полную иллюзию присутствия. Виртуальная экскурсия, по сути, это – мультимедийная фотопанорама, в которую можно поместить видео, графику,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текст, ссылки. Но в отличие от видео или обычной серии фотографий, виртуальные экскурсии обладают интерактивностью.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Виртуальная экскурсия, конечно, не заменит личное присутствие, но позволит получить достаточно полное впечатление об изучаемом объекте. Такая экскурсия имеет ряд преимуществ перед традиционными экскурсиями: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покидая учебного кабинета, можно посетить и познакомиться с объектами, расположенными за пределами города, области и даже страны;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один урок можно посетить несколько объектов: музеев, заповедников, природных сообществ;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автоматизация обработки информации об изучаемом объекте повышает производительность образовательного процесса;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виртуальная экскурсия с помощью компьютера помогает ознакомиться с методами поиска, систематизации и наглядного представления информации;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преимуществами являются доступность, возможность повторного просмотра, наглядность и др.;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экскурсии зрители не только видят объекты, на основе которых раскрывается тема, они слышат запись, получая об этих объектах необходимую информацию, но также они овладевают практическими навыками самостоятельного наблюдения и анализа; </w:t>
      </w:r>
    </w:p>
    <w:p w:rsidR="007C0771" w:rsidRPr="005F570F" w:rsidRDefault="007C0771" w:rsidP="005F570F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и проведение виртуальных экскурсий способствует закреплению знаний по современным компьютерным технологиям;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протяженность по времени проведения от одного академического часа (45 минут) до более длительного времени;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экскурсантов (группы или индивидуалов);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экскурсовода, проводящего экскурсию;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наглядность, зрительное восприятие, показ экскурсионных объектов на месте их расположения;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передвижение участников экскурсии по заранее составленному маршруту;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целенаправленность показа объектов, наличие определенной темы; </w:t>
      </w:r>
    </w:p>
    <w:p w:rsidR="007C0771" w:rsidRPr="005F570F" w:rsidRDefault="007C0771" w:rsidP="005F570F">
      <w:pPr>
        <w:numPr>
          <w:ilvl w:val="0"/>
          <w:numId w:val="1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активная деятельность участников (наблюдение, изучение, исследования объектов).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хотя бы одного признака из выше перечисленных лишает права называть проводимое мероприятие экскурсией.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научим обучающихся не только работать, учиться, преодолевать трудности, но и получать от этого удовольствие – тогда можно сказать, что основную цель, которая ставится перед образованием, мы выполняем.</w:t>
      </w:r>
    </w:p>
    <w:p w:rsidR="007C0771" w:rsidRPr="005F570F" w:rsidRDefault="007C0771" w:rsidP="005F570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Использованные материалы:</w:t>
      </w:r>
    </w:p>
    <w:p w:rsidR="007C0771" w:rsidRPr="005F570F" w:rsidRDefault="007C0771" w:rsidP="005F570F">
      <w:pPr>
        <w:numPr>
          <w:ilvl w:val="3"/>
          <w:numId w:val="13"/>
        </w:numPr>
        <w:tabs>
          <w:tab w:val="clear" w:pos="28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«Виртуальная экскурсия как инновационная форма обучения. (Электронный научный журнал «Наука и перспективы» №2, 2017)</w:t>
      </w:r>
    </w:p>
    <w:p w:rsidR="007C0771" w:rsidRPr="005F570F" w:rsidRDefault="007C0771" w:rsidP="005F570F">
      <w:pPr>
        <w:numPr>
          <w:ilvl w:val="3"/>
          <w:numId w:val="13"/>
        </w:numPr>
        <w:tabs>
          <w:tab w:val="clear" w:pos="288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работы с информационно-коммуникационными технологиями  в  образовательных учреждениях, органах местного самоуправления, осуществляющих управление в сфере образования. /Авторы-составители Солопова Н.К., Баскакова Н.И., Бойко Е.Ю., Шильдяева Л.В. – Тамбов: ТОГОАУ ДПО «Институт повышения квалификации работников образования», 2010.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3.Романовская М.Б. Метод проектов в образовательном процессе. Методическое пособие.– М.: Центр “Педагогический поиск”, 2006.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– ресурсы :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1.http://www.panotours.ru/ Виртуальные экскурсии и 3d-путешествия </w:t>
      </w:r>
    </w:p>
    <w:p w:rsidR="007C0771" w:rsidRPr="005F570F" w:rsidRDefault="007C077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2.https://edugalaxy.intel.ru/?automodule=blog&amp;blogid=1718&amp;showentry=1165 Виртуальные экскурсии? Почему бы и нет?</w:t>
      </w:r>
    </w:p>
    <w:p w:rsidR="00CE0A0A" w:rsidRPr="005F570F" w:rsidRDefault="00CE0A0A" w:rsidP="005F570F">
      <w:pPr>
        <w:pStyle w:val="2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</w:rPr>
      </w:pPr>
    </w:p>
    <w:p w:rsidR="006E7CA4" w:rsidRPr="001B0EF7" w:rsidRDefault="006E7CA4" w:rsidP="001B0E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EF7">
        <w:rPr>
          <w:rFonts w:ascii="Times New Roman" w:eastAsia="Times New Roman" w:hAnsi="Times New Roman" w:cs="Times New Roman"/>
          <w:b/>
          <w:sz w:val="28"/>
          <w:szCs w:val="28"/>
        </w:rPr>
        <w:t>Конспект мероприятия, посвя</w:t>
      </w:r>
      <w:r w:rsidR="005F570F" w:rsidRPr="001B0EF7">
        <w:rPr>
          <w:rFonts w:ascii="Times New Roman" w:eastAsia="Times New Roman" w:hAnsi="Times New Roman" w:cs="Times New Roman"/>
          <w:b/>
          <w:sz w:val="28"/>
          <w:szCs w:val="28"/>
        </w:rPr>
        <w:t>щенного Новоторъяльскому району</w:t>
      </w:r>
    </w:p>
    <w:p w:rsidR="006E7CA4" w:rsidRPr="005F570F" w:rsidRDefault="006E7CA4" w:rsidP="005F570F">
      <w:pPr>
        <w:pStyle w:val="2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Описание работы:</w:t>
      </w:r>
      <w:r w:rsidRPr="005F570F">
        <w:rPr>
          <w:rFonts w:ascii="Times New Roman" w:hAnsi="Times New Roman" w:cs="Times New Roman"/>
          <w:sz w:val="28"/>
          <w:szCs w:val="28"/>
        </w:rPr>
        <w:t xml:space="preserve"> Конспект</w:t>
      </w:r>
      <w:r w:rsidRPr="005F5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составлен </w:t>
      </w:r>
      <w:r w:rsidRPr="005F570F">
        <w:rPr>
          <w:rFonts w:ascii="Times New Roman" w:hAnsi="Times New Roman" w:cs="Times New Roman"/>
          <w:sz w:val="28"/>
          <w:szCs w:val="28"/>
        </w:rPr>
        <w:t>для детей старшей и подготовительной к школе групп</w:t>
      </w:r>
      <w:r w:rsidRPr="005F5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основе общеобразовательной программы дошкольного образования с учетом регионального компонента. </w:t>
      </w:r>
      <w:r w:rsidRPr="005F570F">
        <w:rPr>
          <w:rFonts w:ascii="Times New Roman" w:hAnsi="Times New Roman" w:cs="Times New Roman"/>
          <w:sz w:val="28"/>
          <w:szCs w:val="28"/>
        </w:rPr>
        <w:t>В содержании и организации деятельности реализуются комплексно-тематический принцип и принцип интеграции; создаются условия для разных видов активности (умственную, игровую, творческую и т.д.)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 Тема:  </w:t>
      </w:r>
      <w:r w:rsidRPr="005F570F">
        <w:rPr>
          <w:rFonts w:ascii="Times New Roman" w:hAnsi="Times New Roman" w:cs="Times New Roman"/>
          <w:sz w:val="28"/>
          <w:szCs w:val="28"/>
        </w:rPr>
        <w:t>«М</w:t>
      </w:r>
      <w:r w:rsidR="005F570F">
        <w:rPr>
          <w:rFonts w:ascii="Times New Roman" w:hAnsi="Times New Roman" w:cs="Times New Roman"/>
          <w:sz w:val="28"/>
          <w:szCs w:val="28"/>
        </w:rPr>
        <w:t>оя малая родина – Новый Торъял</w:t>
      </w:r>
      <w:r w:rsidRPr="005F570F">
        <w:rPr>
          <w:rFonts w:ascii="Times New Roman" w:hAnsi="Times New Roman" w:cs="Times New Roman"/>
          <w:sz w:val="28"/>
          <w:szCs w:val="28"/>
        </w:rPr>
        <w:t>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F570F">
        <w:rPr>
          <w:rFonts w:ascii="Times New Roman" w:hAnsi="Times New Roman" w:cs="Times New Roman"/>
          <w:sz w:val="28"/>
          <w:szCs w:val="28"/>
        </w:rPr>
        <w:t>воспитание патриотического чувства у детей дошкольного возраста.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закрепить знания о родном районе;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учить отвечать на вопросы в зависимости от содержания беседы;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воспитывать любовь к Родине, родному краю;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знакомить с символикой района, республики;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закреплять художественно-эстетические умения и навыки;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- воспитывать качества коллективизма, дружеских отношений.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Материал и пособия: </w:t>
      </w:r>
      <w:r w:rsidRPr="005F570F">
        <w:rPr>
          <w:rFonts w:ascii="Times New Roman" w:hAnsi="Times New Roman" w:cs="Times New Roman"/>
          <w:sz w:val="28"/>
          <w:szCs w:val="28"/>
        </w:rPr>
        <w:t>фотографии, слайды с видами посёлка, иллюстрации с символами района, портреты знаменитостей, стенд с рисунками детей, буквы, «Шкатулка с сюрпризом».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5F570F">
        <w:rPr>
          <w:rFonts w:ascii="Times New Roman" w:hAnsi="Times New Roman" w:cs="Times New Roman"/>
          <w:sz w:val="28"/>
          <w:szCs w:val="28"/>
        </w:rPr>
        <w:t>беседы, занятия, прогулки по посёлку, экскурсии в музей и библиотеку, заучивание стихов, частушек, песни, танца, оформление выставки, изображение на рисунке родной улицы, дома, формирование команд.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 w:rsidRPr="005F570F">
        <w:rPr>
          <w:rFonts w:ascii="Times New Roman" w:hAnsi="Times New Roman" w:cs="Times New Roman"/>
          <w:sz w:val="28"/>
          <w:szCs w:val="28"/>
        </w:rPr>
        <w:t>занятие.</w:t>
      </w:r>
    </w:p>
    <w:p w:rsidR="005D2DD5" w:rsidRPr="005F570F" w:rsidRDefault="005D2DD5" w:rsidP="005F570F">
      <w:pPr>
        <w:pStyle w:val="2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</w:rPr>
      </w:pPr>
      <w:r w:rsidRPr="005F570F">
        <w:rPr>
          <w:rFonts w:eastAsia="Times New Roman"/>
          <w:sz w:val="28"/>
          <w:szCs w:val="28"/>
        </w:rPr>
        <w:t>Ход мероприятия: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«С чего начинается </w:t>
      </w:r>
      <w:r w:rsidRPr="005F570F">
        <w:rPr>
          <w:rStyle w:val="a4"/>
          <w:sz w:val="28"/>
          <w:szCs w:val="28"/>
        </w:rPr>
        <w:t>Родина</w:t>
      </w:r>
      <w:r w:rsidR="000C10E8" w:rsidRPr="005F570F">
        <w:rPr>
          <w:sz w:val="28"/>
          <w:szCs w:val="28"/>
        </w:rPr>
        <w:t>?»</w:t>
      </w:r>
      <w:r w:rsidRPr="005F570F">
        <w:rPr>
          <w:sz w:val="28"/>
          <w:szCs w:val="28"/>
        </w:rPr>
        <w:t xml:space="preserve"> </w:t>
      </w:r>
      <w:r w:rsidRPr="005F570F">
        <w:rPr>
          <w:i/>
          <w:iCs/>
          <w:sz w:val="28"/>
          <w:szCs w:val="28"/>
        </w:rPr>
        <w:t>(песня)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="000C10E8" w:rsidRPr="005F570F">
        <w:rPr>
          <w:sz w:val="28"/>
          <w:szCs w:val="28"/>
        </w:rPr>
        <w:t>: Ребята, с</w:t>
      </w:r>
      <w:r w:rsidRPr="005F570F">
        <w:rPr>
          <w:sz w:val="28"/>
          <w:szCs w:val="28"/>
        </w:rPr>
        <w:t xml:space="preserve">кажите, что такое </w:t>
      </w:r>
      <w:r w:rsidRPr="005F570F">
        <w:rPr>
          <w:rStyle w:val="a4"/>
          <w:sz w:val="28"/>
          <w:szCs w:val="28"/>
        </w:rPr>
        <w:t>Родина</w:t>
      </w:r>
      <w:r w:rsidRPr="005F570F">
        <w:rPr>
          <w:sz w:val="28"/>
          <w:szCs w:val="28"/>
        </w:rPr>
        <w:t>? (</w:t>
      </w:r>
      <w:r w:rsidRPr="001B0EF7">
        <w:rPr>
          <w:rStyle w:val="a4"/>
          <w:b w:val="0"/>
          <w:sz w:val="28"/>
          <w:szCs w:val="28"/>
        </w:rPr>
        <w:t>Родина – это страна</w:t>
      </w:r>
      <w:r w:rsidRPr="005F570F">
        <w:rPr>
          <w:sz w:val="28"/>
          <w:szCs w:val="28"/>
        </w:rPr>
        <w:t xml:space="preserve">, в которой мы </w:t>
      </w:r>
      <w:r w:rsidRPr="001B0EF7">
        <w:rPr>
          <w:rStyle w:val="a4"/>
          <w:b w:val="0"/>
          <w:sz w:val="28"/>
          <w:szCs w:val="28"/>
        </w:rPr>
        <w:t>родились и живем</w:t>
      </w:r>
      <w:r w:rsidRPr="005F570F">
        <w:rPr>
          <w:sz w:val="28"/>
          <w:szCs w:val="28"/>
        </w:rPr>
        <w:t xml:space="preserve">. Это леса, поля, реки. Это наш поселок. Это место, где живут близкие люди: мама, папа, дедушка, бабушка. Это место, где стоит наш детский сад. Это место, по которому люди скучают, находясь в </w:t>
      </w:r>
      <w:r w:rsidRPr="005F570F">
        <w:rPr>
          <w:sz w:val="28"/>
          <w:szCs w:val="28"/>
        </w:rPr>
        <w:lastRenderedPageBreak/>
        <w:t>далеком краю. Это самое дорогое, что есть у человека. Это земля, где трудились наши предки).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 Да, каждый из вас правильно ответил на мой вопрос.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- А сейчас послушайте стихи о </w:t>
      </w:r>
      <w:r w:rsidRPr="001B0EF7">
        <w:rPr>
          <w:rStyle w:val="a4"/>
          <w:b w:val="0"/>
          <w:sz w:val="28"/>
          <w:szCs w:val="28"/>
        </w:rPr>
        <w:t>Родине</w:t>
      </w:r>
      <w:r w:rsidRPr="005F570F">
        <w:rPr>
          <w:sz w:val="28"/>
          <w:szCs w:val="28"/>
        </w:rPr>
        <w:t>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Pr="005F570F">
        <w:rPr>
          <w:sz w:val="28"/>
          <w:szCs w:val="28"/>
        </w:rPr>
        <w:t xml:space="preserve">: Что мы </w:t>
      </w:r>
      <w:r w:rsidRPr="001B0EF7">
        <w:rPr>
          <w:rStyle w:val="a4"/>
          <w:b w:val="0"/>
          <w:sz w:val="28"/>
          <w:szCs w:val="28"/>
        </w:rPr>
        <w:t>родиной зовем</w:t>
      </w:r>
      <w:r w:rsidRPr="005F570F">
        <w:rPr>
          <w:sz w:val="28"/>
          <w:szCs w:val="28"/>
        </w:rPr>
        <w:t>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1-й ребёнок</w:t>
      </w:r>
      <w:r w:rsidRPr="005F570F">
        <w:rPr>
          <w:sz w:val="28"/>
          <w:szCs w:val="28"/>
        </w:rPr>
        <w:t>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Дом, где мы с тобой живем,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И березки, вдоль которых Кристина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Рядом с мамой мы идем.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Pr="005F570F">
        <w:rPr>
          <w:sz w:val="28"/>
          <w:szCs w:val="28"/>
        </w:rPr>
        <w:t xml:space="preserve">: Что мы </w:t>
      </w:r>
      <w:r w:rsidRPr="001B0EF7">
        <w:rPr>
          <w:rStyle w:val="a4"/>
          <w:b w:val="0"/>
          <w:sz w:val="28"/>
          <w:szCs w:val="28"/>
        </w:rPr>
        <w:t>Родиной зовем</w:t>
      </w:r>
      <w:r w:rsidRPr="005F570F">
        <w:rPr>
          <w:sz w:val="28"/>
          <w:szCs w:val="28"/>
        </w:rPr>
        <w:t>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2-й ребёнок</w:t>
      </w:r>
      <w:r w:rsidRPr="005F570F">
        <w:rPr>
          <w:sz w:val="28"/>
          <w:szCs w:val="28"/>
        </w:rPr>
        <w:t>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Поле с тонким колоском,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Наши праздники и песни,</w:t>
      </w:r>
    </w:p>
    <w:p w:rsidR="000C10E8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Теплый вечер за окном. </w:t>
      </w:r>
    </w:p>
    <w:p w:rsidR="005D2DD5" w:rsidRPr="005F570F" w:rsidRDefault="000C10E8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5F570F">
        <w:rPr>
          <w:sz w:val="28"/>
          <w:szCs w:val="28"/>
          <w:u w:val="single"/>
        </w:rPr>
        <w:t>3-й ребенок: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Все, что в сердце бережем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То мы </w:t>
      </w:r>
      <w:r w:rsidRPr="001B0EF7">
        <w:rPr>
          <w:rStyle w:val="a4"/>
          <w:b w:val="0"/>
          <w:sz w:val="28"/>
          <w:szCs w:val="28"/>
        </w:rPr>
        <w:t>Родиной зовём</w:t>
      </w:r>
      <w:r w:rsidRPr="005F570F">
        <w:rPr>
          <w:sz w:val="28"/>
          <w:szCs w:val="28"/>
        </w:rPr>
        <w:t xml:space="preserve">. </w:t>
      </w:r>
    </w:p>
    <w:p w:rsidR="00C46C7B" w:rsidRPr="005F570F" w:rsidRDefault="00C46C7B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5F570F">
        <w:rPr>
          <w:sz w:val="28"/>
          <w:szCs w:val="28"/>
          <w:u w:val="single"/>
        </w:rPr>
        <w:t>4-й ребенок: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0EF7">
        <w:rPr>
          <w:rStyle w:val="a4"/>
          <w:b w:val="0"/>
          <w:sz w:val="28"/>
          <w:szCs w:val="28"/>
        </w:rPr>
        <w:t>Родина – слово большое</w:t>
      </w:r>
      <w:r w:rsidRPr="005F570F">
        <w:rPr>
          <w:sz w:val="28"/>
          <w:szCs w:val="28"/>
        </w:rPr>
        <w:t>, большое!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Пусть не бывает на свете чудес,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Если сказать это слово с душою,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Глубже морей оно, выше небес!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 нем умещается ровно полмира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Мама и папа, соседи, друзья.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Город </w:t>
      </w:r>
      <w:r w:rsidRPr="001B0EF7">
        <w:rPr>
          <w:rStyle w:val="a4"/>
          <w:b w:val="0"/>
          <w:sz w:val="28"/>
          <w:szCs w:val="28"/>
        </w:rPr>
        <w:t>родимый</w:t>
      </w:r>
      <w:r w:rsidRPr="005F570F">
        <w:rPr>
          <w:sz w:val="28"/>
          <w:szCs w:val="28"/>
        </w:rPr>
        <w:t>, родная квартира,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Бабушка, школа, котенок … и я.</w:t>
      </w:r>
    </w:p>
    <w:p w:rsidR="00C46C7B" w:rsidRPr="005F570F" w:rsidRDefault="00C46C7B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5F570F">
        <w:rPr>
          <w:sz w:val="28"/>
          <w:szCs w:val="28"/>
          <w:u w:val="single"/>
        </w:rPr>
        <w:t>5-й ребенок: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Зайчик солнечный в ладошке,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Куст сирени за окошком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И на щечке </w:t>
      </w:r>
      <w:r w:rsidRPr="001B0EF7">
        <w:rPr>
          <w:rStyle w:val="a4"/>
          <w:b w:val="0"/>
          <w:sz w:val="28"/>
          <w:szCs w:val="28"/>
        </w:rPr>
        <w:t>родинка</w:t>
      </w:r>
      <w:r w:rsidRPr="005F570F">
        <w:rPr>
          <w:rStyle w:val="a4"/>
          <w:sz w:val="28"/>
          <w:szCs w:val="28"/>
        </w:rPr>
        <w:t xml:space="preserve"> –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Это тоже </w:t>
      </w:r>
      <w:r w:rsidRPr="001B0EF7">
        <w:rPr>
          <w:rStyle w:val="a4"/>
          <w:b w:val="0"/>
          <w:sz w:val="28"/>
          <w:szCs w:val="28"/>
        </w:rPr>
        <w:t>Родина</w:t>
      </w:r>
      <w:r w:rsidRPr="005F570F">
        <w:rPr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В большой стране у каждого человека есть свой маленький уголок - где он </w:t>
      </w:r>
      <w:r w:rsidRPr="001B0EF7">
        <w:rPr>
          <w:rStyle w:val="a4"/>
          <w:b w:val="0"/>
          <w:sz w:val="28"/>
          <w:szCs w:val="28"/>
        </w:rPr>
        <w:t>родился</w:t>
      </w:r>
      <w:r w:rsidRPr="005F570F">
        <w:rPr>
          <w:sz w:val="28"/>
          <w:szCs w:val="28"/>
        </w:rPr>
        <w:t xml:space="preserve">. Это маленькая </w:t>
      </w:r>
      <w:r w:rsidRPr="001B0EF7">
        <w:rPr>
          <w:rStyle w:val="a4"/>
          <w:b w:val="0"/>
          <w:sz w:val="28"/>
          <w:szCs w:val="28"/>
        </w:rPr>
        <w:t>родина</w:t>
      </w:r>
      <w:r w:rsidRPr="005F570F">
        <w:rPr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А вы знаете, как называется наша </w:t>
      </w:r>
      <w:r w:rsidRPr="001B0EF7">
        <w:rPr>
          <w:rStyle w:val="a4"/>
          <w:b w:val="0"/>
          <w:sz w:val="28"/>
          <w:szCs w:val="28"/>
        </w:rPr>
        <w:t>малая Родина</w:t>
      </w:r>
      <w:r w:rsidRPr="005F570F">
        <w:rPr>
          <w:sz w:val="28"/>
          <w:szCs w:val="28"/>
        </w:rPr>
        <w:t xml:space="preserve">, место, где мы живём, где мы </w:t>
      </w:r>
      <w:r w:rsidRPr="001B0EF7">
        <w:rPr>
          <w:rStyle w:val="a4"/>
          <w:b w:val="0"/>
          <w:sz w:val="28"/>
          <w:szCs w:val="28"/>
        </w:rPr>
        <w:t>родились</w:t>
      </w:r>
      <w:r w:rsidRPr="005F570F">
        <w:rPr>
          <w:sz w:val="28"/>
          <w:szCs w:val="28"/>
        </w:rPr>
        <w:t>? А может кто из вас знает историю нашего района? Почему его так назвали</w:t>
      </w:r>
      <w:r w:rsidR="006E7CA4" w:rsidRPr="005F570F">
        <w:rPr>
          <w:sz w:val="28"/>
          <w:szCs w:val="28"/>
        </w:rPr>
        <w:t>? В</w:t>
      </w:r>
      <w:r w:rsidRPr="005F570F">
        <w:rPr>
          <w:sz w:val="28"/>
          <w:szCs w:val="28"/>
        </w:rPr>
        <w:t>едь много лет тому назад, всё было совсем по-другому.</w:t>
      </w:r>
    </w:p>
    <w:p w:rsidR="005D2DD5" w:rsidRPr="005F570F" w:rsidRDefault="006E7CA4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(Презентация о Новоторъяльском районе</w:t>
      </w:r>
      <w:r w:rsidR="000C10E8" w:rsidRPr="005F570F">
        <w:rPr>
          <w:sz w:val="28"/>
          <w:szCs w:val="28"/>
        </w:rPr>
        <w:t>)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Воспитатель </w:t>
      </w:r>
      <w:r w:rsidR="006E7CA4" w:rsidRPr="005F570F">
        <w:rPr>
          <w:iCs/>
          <w:sz w:val="28"/>
          <w:szCs w:val="28"/>
        </w:rPr>
        <w:t>показывает карту.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- Посмотрите – это карта </w:t>
      </w:r>
      <w:r w:rsidR="000C10E8" w:rsidRPr="005F570F">
        <w:rPr>
          <w:sz w:val="28"/>
          <w:szCs w:val="28"/>
        </w:rPr>
        <w:t>Новоторъяльского района.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 Наш район большо</w:t>
      </w:r>
      <w:r w:rsidR="000C10E8" w:rsidRPr="005F570F">
        <w:rPr>
          <w:sz w:val="28"/>
          <w:szCs w:val="28"/>
        </w:rPr>
        <w:t>й, в нем много разных деревень,</w:t>
      </w:r>
      <w:r w:rsidRPr="005F570F">
        <w:rPr>
          <w:sz w:val="28"/>
          <w:szCs w:val="28"/>
        </w:rPr>
        <w:t xml:space="preserve"> полей, лесов, рек, лугов.</w:t>
      </w:r>
    </w:p>
    <w:p w:rsidR="00C46C7B" w:rsidRPr="005F570F" w:rsidRDefault="00C46C7B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-Знаете ли вы символику района? Что изображено на гербе района? На флаге?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 Какие деревни вы знаете, назовите?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- Как называется главная улица </w:t>
      </w:r>
      <w:r w:rsidR="000C10E8" w:rsidRPr="005F570F">
        <w:rPr>
          <w:sz w:val="28"/>
          <w:szCs w:val="28"/>
        </w:rPr>
        <w:t>поселка Новый Торъял</w:t>
      </w:r>
      <w:r w:rsidRPr="005F570F">
        <w:rPr>
          <w:sz w:val="28"/>
          <w:szCs w:val="28"/>
        </w:rPr>
        <w:t>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lastRenderedPageBreak/>
        <w:t>Воспитатель</w:t>
      </w:r>
      <w:r w:rsidRPr="005F570F">
        <w:rPr>
          <w:sz w:val="28"/>
          <w:szCs w:val="28"/>
        </w:rPr>
        <w:t xml:space="preserve">: в нашем поселке не одна улица, их великое множество. </w:t>
      </w:r>
      <w:r w:rsidR="000C10E8" w:rsidRPr="005F570F">
        <w:rPr>
          <w:sz w:val="28"/>
          <w:szCs w:val="28"/>
        </w:rPr>
        <w:t>Давайте посмотрим слайды и узнаем</w:t>
      </w:r>
      <w:r w:rsidRPr="005F570F">
        <w:rPr>
          <w:sz w:val="28"/>
          <w:szCs w:val="28"/>
        </w:rPr>
        <w:t xml:space="preserve"> почему они так названы. (Выставка рисунков </w:t>
      </w:r>
      <w:r w:rsidRPr="005F570F">
        <w:rPr>
          <w:iCs/>
          <w:sz w:val="28"/>
          <w:szCs w:val="28"/>
        </w:rPr>
        <w:t>«Это улица моя»</w:t>
      </w:r>
      <w:r w:rsidRPr="005F570F">
        <w:rPr>
          <w:sz w:val="28"/>
          <w:szCs w:val="28"/>
        </w:rPr>
        <w:t>)</w:t>
      </w:r>
    </w:p>
    <w:p w:rsidR="005D2DD5" w:rsidRPr="005F570F" w:rsidRDefault="00C46C7B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Ребенок</w:t>
      </w:r>
      <w:r w:rsidR="005D2DD5" w:rsidRPr="005F570F">
        <w:rPr>
          <w:sz w:val="28"/>
          <w:szCs w:val="28"/>
        </w:rPr>
        <w:t xml:space="preserve">: </w:t>
      </w:r>
      <w:r w:rsidR="005D2DD5" w:rsidRPr="001B0EF7">
        <w:rPr>
          <w:rStyle w:val="a4"/>
          <w:b w:val="0"/>
          <w:sz w:val="28"/>
          <w:szCs w:val="28"/>
        </w:rPr>
        <w:t>Малая Родина</w:t>
      </w:r>
      <w:r w:rsidR="005D2DD5" w:rsidRPr="005F570F">
        <w:rPr>
          <w:rStyle w:val="a4"/>
          <w:sz w:val="28"/>
          <w:szCs w:val="28"/>
        </w:rPr>
        <w:t xml:space="preserve"> – 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Островок земли.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Под окном </w:t>
      </w:r>
      <w:r w:rsidRPr="001B0EF7">
        <w:rPr>
          <w:rStyle w:val="a4"/>
          <w:b w:val="0"/>
          <w:sz w:val="28"/>
          <w:szCs w:val="28"/>
        </w:rPr>
        <w:t>смородина</w:t>
      </w:r>
      <w:r w:rsidRPr="001B0EF7">
        <w:rPr>
          <w:b/>
          <w:sz w:val="28"/>
          <w:szCs w:val="28"/>
        </w:rPr>
        <w:t>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Вишни расцвели.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Яблоня кудрявая,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А под ней скамья –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Ласковая </w:t>
      </w:r>
      <w:r w:rsidRPr="001B0EF7">
        <w:rPr>
          <w:rStyle w:val="a4"/>
          <w:b w:val="0"/>
          <w:sz w:val="28"/>
          <w:szCs w:val="28"/>
        </w:rPr>
        <w:t>малая</w:t>
      </w:r>
      <w:r w:rsidR="006E7CA4" w:rsidRPr="001B0EF7">
        <w:rPr>
          <w:b/>
          <w:sz w:val="28"/>
          <w:szCs w:val="28"/>
        </w:rPr>
        <w:t xml:space="preserve"> </w:t>
      </w:r>
      <w:r w:rsidRPr="001B0EF7">
        <w:rPr>
          <w:rStyle w:val="a4"/>
          <w:b w:val="0"/>
          <w:sz w:val="28"/>
          <w:szCs w:val="28"/>
        </w:rPr>
        <w:t>Родина моя</w:t>
      </w:r>
      <w:r w:rsidRPr="005F570F">
        <w:rPr>
          <w:sz w:val="28"/>
          <w:szCs w:val="28"/>
        </w:rPr>
        <w:t>!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Все эти слова о красоте нашей родной природы. Много лет тому назад там, где раскинулся наш поселок, были непроходимые леса да болота. Прошло много лет, поселок рос и строился.</w:t>
      </w:r>
    </w:p>
    <w:p w:rsidR="005D2DD5" w:rsidRPr="005F570F" w:rsidRDefault="000C10E8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Новоторъяльцы</w:t>
      </w:r>
      <w:r w:rsidR="005D2DD5" w:rsidRPr="005F570F">
        <w:rPr>
          <w:sz w:val="28"/>
          <w:szCs w:val="28"/>
        </w:rPr>
        <w:t xml:space="preserve"> всегда заботились о красоте поселка, старались сохранять красоту окружающей природы. И сейчас наш край богат растениями, и животными, которые живут в наших лесах. </w:t>
      </w:r>
      <w:r w:rsidRPr="005F570F">
        <w:rPr>
          <w:sz w:val="28"/>
          <w:szCs w:val="28"/>
        </w:rPr>
        <w:t>(</w:t>
      </w:r>
      <w:r w:rsidR="006E7CA4" w:rsidRPr="005F570F">
        <w:rPr>
          <w:sz w:val="28"/>
          <w:szCs w:val="28"/>
        </w:rPr>
        <w:t>показ слайдов</w:t>
      </w:r>
      <w:r w:rsidRPr="005F570F">
        <w:rPr>
          <w:sz w:val="28"/>
          <w:szCs w:val="28"/>
        </w:rPr>
        <w:t>)</w:t>
      </w:r>
    </w:p>
    <w:p w:rsidR="000C10E8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Воспитатель</w:t>
      </w:r>
      <w:r w:rsidR="000C10E8" w:rsidRPr="005F570F">
        <w:rPr>
          <w:sz w:val="28"/>
          <w:szCs w:val="28"/>
        </w:rPr>
        <w:t xml:space="preserve">: </w:t>
      </w:r>
      <w:r w:rsidRPr="005F570F">
        <w:rPr>
          <w:sz w:val="28"/>
          <w:szCs w:val="28"/>
        </w:rPr>
        <w:t>Ребята, а вы ходили в лес за грибами, ягодами?</w:t>
      </w:r>
      <w:r w:rsidR="000C10E8" w:rsidRPr="005F570F">
        <w:rPr>
          <w:sz w:val="28"/>
          <w:szCs w:val="28"/>
        </w:rPr>
        <w:t xml:space="preserve"> 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F570F">
        <w:rPr>
          <w:b/>
          <w:sz w:val="28"/>
          <w:szCs w:val="28"/>
          <w:u w:val="single"/>
        </w:rPr>
        <w:t>Игра</w:t>
      </w:r>
      <w:r w:rsidR="00C46C7B" w:rsidRPr="005F570F">
        <w:rPr>
          <w:b/>
          <w:sz w:val="28"/>
          <w:szCs w:val="28"/>
          <w:u w:val="single"/>
        </w:rPr>
        <w:t>-эстафета</w:t>
      </w:r>
      <w:r w:rsidRPr="005F570F">
        <w:rPr>
          <w:b/>
          <w:sz w:val="28"/>
          <w:szCs w:val="28"/>
        </w:rPr>
        <w:t xml:space="preserve"> </w:t>
      </w:r>
      <w:r w:rsidR="00C46C7B" w:rsidRPr="005F570F">
        <w:rPr>
          <w:b/>
          <w:sz w:val="28"/>
          <w:szCs w:val="28"/>
        </w:rPr>
        <w:t>«</w:t>
      </w:r>
      <w:r w:rsidRPr="005F570F">
        <w:rPr>
          <w:b/>
          <w:sz w:val="28"/>
          <w:szCs w:val="28"/>
        </w:rPr>
        <w:t>На болото за клюквой</w:t>
      </w:r>
      <w:r w:rsidR="00C46C7B" w:rsidRPr="005F570F">
        <w:rPr>
          <w:b/>
          <w:sz w:val="28"/>
          <w:szCs w:val="28"/>
        </w:rPr>
        <w:t>»</w:t>
      </w:r>
      <w:r w:rsidRPr="005F570F">
        <w:rPr>
          <w:b/>
          <w:sz w:val="28"/>
          <w:szCs w:val="28"/>
        </w:rPr>
        <w:t xml:space="preserve"> 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Pr="005F570F">
        <w:rPr>
          <w:sz w:val="28"/>
          <w:szCs w:val="28"/>
        </w:rPr>
        <w:t>: Да, вижу за грибами и ягодами вы ходили. А чем вы еще занимались летом? Кто из вас ездил купаться? Где вы чаще всего отдыхали и загорали</w:t>
      </w:r>
      <w:r w:rsidRPr="005F570F">
        <w:rPr>
          <w:i/>
          <w:sz w:val="28"/>
          <w:szCs w:val="28"/>
        </w:rPr>
        <w:t xml:space="preserve">? </w:t>
      </w:r>
      <w:r w:rsidR="000C10E8" w:rsidRPr="005F570F">
        <w:rPr>
          <w:i/>
          <w:iCs/>
          <w:sz w:val="28"/>
          <w:szCs w:val="28"/>
        </w:rPr>
        <w:t xml:space="preserve">(Подвести </w:t>
      </w:r>
      <w:r w:rsidR="00C3077B" w:rsidRPr="005F570F">
        <w:rPr>
          <w:i/>
          <w:iCs/>
          <w:sz w:val="28"/>
          <w:szCs w:val="28"/>
        </w:rPr>
        <w:t>к реке</w:t>
      </w:r>
      <w:r w:rsidRPr="005F570F">
        <w:rPr>
          <w:i/>
          <w:iCs/>
          <w:sz w:val="28"/>
          <w:szCs w:val="28"/>
        </w:rPr>
        <w:t>)</w:t>
      </w:r>
      <w:r w:rsidRPr="005F570F">
        <w:rPr>
          <w:sz w:val="28"/>
          <w:szCs w:val="28"/>
        </w:rPr>
        <w:t xml:space="preserve"> Кто из вас мне скажет</w:t>
      </w:r>
      <w:r w:rsidR="00C46C7B" w:rsidRPr="005F570F">
        <w:rPr>
          <w:sz w:val="28"/>
          <w:szCs w:val="28"/>
        </w:rPr>
        <w:t>,</w:t>
      </w:r>
      <w:r w:rsidRPr="005F570F">
        <w:rPr>
          <w:sz w:val="28"/>
          <w:szCs w:val="28"/>
        </w:rPr>
        <w:t xml:space="preserve"> </w:t>
      </w:r>
      <w:r w:rsidR="00C3077B" w:rsidRPr="005F570F">
        <w:rPr>
          <w:sz w:val="28"/>
          <w:szCs w:val="28"/>
        </w:rPr>
        <w:t>как называется наша</w:t>
      </w:r>
      <w:r w:rsidR="000C10E8" w:rsidRPr="005F570F">
        <w:rPr>
          <w:sz w:val="28"/>
          <w:szCs w:val="28"/>
        </w:rPr>
        <w:t xml:space="preserve"> </w:t>
      </w:r>
      <w:r w:rsidR="00C3077B" w:rsidRPr="005F570F">
        <w:rPr>
          <w:sz w:val="28"/>
          <w:szCs w:val="28"/>
        </w:rPr>
        <w:t>река? Откуда она появила</w:t>
      </w:r>
      <w:r w:rsidRPr="005F570F">
        <w:rPr>
          <w:sz w:val="28"/>
          <w:szCs w:val="28"/>
        </w:rPr>
        <w:t>сь?</w:t>
      </w:r>
      <w:r w:rsidR="00C3077B" w:rsidRPr="005F570F">
        <w:rPr>
          <w:sz w:val="28"/>
          <w:szCs w:val="28"/>
        </w:rPr>
        <w:t xml:space="preserve"> </w:t>
      </w:r>
      <w:r w:rsidRPr="005F570F">
        <w:rPr>
          <w:sz w:val="28"/>
          <w:szCs w:val="28"/>
          <w:u w:val="single"/>
        </w:rPr>
        <w:t>Воспитатель</w:t>
      </w:r>
      <w:r w:rsidR="00C46C7B" w:rsidRPr="005F570F">
        <w:rPr>
          <w:sz w:val="28"/>
          <w:szCs w:val="28"/>
          <w:u w:val="single"/>
        </w:rPr>
        <w:t>:</w:t>
      </w:r>
      <w:r w:rsidRPr="005F570F">
        <w:rPr>
          <w:sz w:val="28"/>
          <w:szCs w:val="28"/>
        </w:rPr>
        <w:t xml:space="preserve"> Отгадайте-ка, ребятки</w:t>
      </w:r>
      <w:r w:rsidR="000C10E8" w:rsidRPr="005F570F">
        <w:rPr>
          <w:sz w:val="28"/>
          <w:szCs w:val="28"/>
        </w:rPr>
        <w:t>,</w:t>
      </w:r>
      <w:r w:rsidRPr="005F570F">
        <w:rPr>
          <w:sz w:val="28"/>
          <w:szCs w:val="28"/>
        </w:rPr>
        <w:t xml:space="preserve"> загадки.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Я начну стихи читать,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Вам придется продолжать.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-Стоит дом. Кто в</w:t>
      </w:r>
      <w:r w:rsidR="006E7CA4" w:rsidRPr="005F570F">
        <w:rPr>
          <w:sz w:val="28"/>
          <w:szCs w:val="28"/>
        </w:rPr>
        <w:t xml:space="preserve"> него войдет, тот ум приобретет</w:t>
      </w:r>
      <w:r w:rsidRPr="005F570F">
        <w:rPr>
          <w:sz w:val="28"/>
          <w:szCs w:val="28"/>
        </w:rPr>
        <w:t xml:space="preserve"> </w:t>
      </w:r>
      <w:r w:rsidRPr="005F570F">
        <w:rPr>
          <w:i/>
          <w:iCs/>
          <w:sz w:val="28"/>
          <w:szCs w:val="28"/>
        </w:rPr>
        <w:t>(школа)</w:t>
      </w:r>
      <w:r w:rsidR="006E7CA4" w:rsidRPr="005F570F">
        <w:rPr>
          <w:i/>
          <w:iCs/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-Ящик там, на видном месте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Собирает вести вместе.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А потом его жильцы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Полетят во все концы </w:t>
      </w:r>
      <w:r w:rsidRPr="005F570F">
        <w:rPr>
          <w:i/>
          <w:iCs/>
          <w:sz w:val="28"/>
          <w:szCs w:val="28"/>
        </w:rPr>
        <w:t>(почта)</w:t>
      </w:r>
      <w:r w:rsidR="006E7CA4" w:rsidRPr="005F570F">
        <w:rPr>
          <w:i/>
          <w:iCs/>
          <w:sz w:val="28"/>
          <w:szCs w:val="28"/>
        </w:rPr>
        <w:t>.</w:t>
      </w:r>
    </w:p>
    <w:p w:rsidR="005D2DD5" w:rsidRPr="005F570F" w:rsidRDefault="006E7CA4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</w:t>
      </w:r>
      <w:r w:rsidR="005D2DD5" w:rsidRPr="005F570F">
        <w:rPr>
          <w:sz w:val="28"/>
          <w:szCs w:val="28"/>
        </w:rPr>
        <w:t>Там добрый волшебник в халате сидит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Кому, как лечиться он всем говорит.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Кто болен, микстуру предложит принять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Тому, кто здоров- разрешит погулять </w:t>
      </w:r>
      <w:r w:rsidR="006E7CA4" w:rsidRPr="005F570F">
        <w:rPr>
          <w:i/>
          <w:iCs/>
          <w:sz w:val="28"/>
          <w:szCs w:val="28"/>
        </w:rPr>
        <w:t>(поликли</w:t>
      </w:r>
      <w:r w:rsidRPr="005F570F">
        <w:rPr>
          <w:i/>
          <w:iCs/>
          <w:sz w:val="28"/>
          <w:szCs w:val="28"/>
        </w:rPr>
        <w:t>ника)</w:t>
      </w:r>
      <w:r w:rsidR="006E7CA4" w:rsidRPr="005F570F">
        <w:rPr>
          <w:i/>
          <w:iCs/>
          <w:sz w:val="28"/>
          <w:szCs w:val="28"/>
        </w:rPr>
        <w:t>.</w:t>
      </w:r>
    </w:p>
    <w:p w:rsidR="005D2DD5" w:rsidRPr="005F570F" w:rsidRDefault="006E7CA4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</w:t>
      </w:r>
      <w:r w:rsidR="005D2DD5" w:rsidRPr="005F570F">
        <w:rPr>
          <w:sz w:val="28"/>
          <w:szCs w:val="28"/>
        </w:rPr>
        <w:t>Это что за дом такой?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Дети бегают гурьбой.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Утром всех он встретить рад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Знаю! Это ….</w:t>
      </w:r>
      <w:r w:rsidR="00C46C7B" w:rsidRPr="005F570F">
        <w:rPr>
          <w:i/>
          <w:iCs/>
          <w:sz w:val="28"/>
          <w:szCs w:val="28"/>
        </w:rPr>
        <w:t>(детский с</w:t>
      </w:r>
      <w:r w:rsidRPr="005F570F">
        <w:rPr>
          <w:i/>
          <w:iCs/>
          <w:sz w:val="28"/>
          <w:szCs w:val="28"/>
        </w:rPr>
        <w:t>ад)</w:t>
      </w:r>
    </w:p>
    <w:p w:rsidR="005D2DD5" w:rsidRPr="005F570F" w:rsidRDefault="006E7CA4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</w:t>
      </w:r>
      <w:r w:rsidR="005D2DD5" w:rsidRPr="005F570F">
        <w:rPr>
          <w:sz w:val="28"/>
          <w:szCs w:val="28"/>
        </w:rPr>
        <w:t>Не увидишь здесь игрушек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И не купишь пластилин,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Но всегда найдется вата,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Витамины, аспирин </w:t>
      </w:r>
      <w:r w:rsidRPr="005F570F">
        <w:rPr>
          <w:i/>
          <w:iCs/>
          <w:sz w:val="28"/>
          <w:szCs w:val="28"/>
        </w:rPr>
        <w:t>(аптека</w:t>
      </w:r>
      <w:r w:rsidR="006E7CA4" w:rsidRPr="005F570F">
        <w:rPr>
          <w:i/>
          <w:iCs/>
          <w:sz w:val="28"/>
          <w:szCs w:val="28"/>
        </w:rPr>
        <w:t>.</w:t>
      </w:r>
      <w:r w:rsidRPr="005F570F">
        <w:rPr>
          <w:i/>
          <w:iCs/>
          <w:sz w:val="28"/>
          <w:szCs w:val="28"/>
        </w:rPr>
        <w:t>)</w:t>
      </w:r>
    </w:p>
    <w:p w:rsidR="005D2DD5" w:rsidRPr="005F570F" w:rsidRDefault="006E7CA4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</w:t>
      </w:r>
      <w:r w:rsidR="005D2DD5" w:rsidRPr="005F570F">
        <w:rPr>
          <w:sz w:val="28"/>
          <w:szCs w:val="28"/>
        </w:rPr>
        <w:t>Надо хлеба нам купить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Иль подарок подарить.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Сумку мы с тобой берем,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И на улицу идем.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lastRenderedPageBreak/>
        <w:t>Там проходим вдоль витрин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И заходим в </w:t>
      </w:r>
      <w:r w:rsidRPr="005F570F">
        <w:rPr>
          <w:i/>
          <w:iCs/>
          <w:sz w:val="28"/>
          <w:szCs w:val="28"/>
        </w:rPr>
        <w:t>(магазин)</w:t>
      </w:r>
      <w:r w:rsidRPr="005F570F">
        <w:rPr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Магазинов у нас в </w:t>
      </w:r>
      <w:r w:rsidR="000C10E8" w:rsidRPr="005F570F">
        <w:rPr>
          <w:sz w:val="28"/>
          <w:szCs w:val="28"/>
        </w:rPr>
        <w:t>Торъяле</w:t>
      </w:r>
      <w:r w:rsidRPr="005F570F">
        <w:rPr>
          <w:sz w:val="28"/>
          <w:szCs w:val="28"/>
        </w:rPr>
        <w:t xml:space="preserve"> много, а есть ещё и рынок или как раньше говорили базар</w:t>
      </w:r>
      <w:r w:rsidR="000C10E8" w:rsidRPr="005F570F">
        <w:rPr>
          <w:sz w:val="28"/>
          <w:szCs w:val="28"/>
        </w:rPr>
        <w:t xml:space="preserve">. </w:t>
      </w:r>
      <w:r w:rsidRPr="005F570F">
        <w:rPr>
          <w:sz w:val="28"/>
          <w:szCs w:val="28"/>
        </w:rPr>
        <w:t xml:space="preserve">На базаре в давние времена проходили ярмарки. На ярмарке народ продавал товары, который сам производил. А какой товар производили в нашем районе, какими промыслами славится наш </w:t>
      </w:r>
      <w:r w:rsidR="000C10E8" w:rsidRPr="005F570F">
        <w:rPr>
          <w:sz w:val="28"/>
          <w:szCs w:val="28"/>
        </w:rPr>
        <w:t>Новоторъяльский район</w:t>
      </w:r>
      <w:r w:rsidRPr="005F570F">
        <w:rPr>
          <w:sz w:val="28"/>
          <w:szCs w:val="28"/>
        </w:rPr>
        <w:t xml:space="preserve">. (презентация </w:t>
      </w:r>
      <w:r w:rsidRPr="005F570F">
        <w:rPr>
          <w:i/>
          <w:iCs/>
          <w:sz w:val="28"/>
          <w:szCs w:val="28"/>
        </w:rPr>
        <w:t>«Народные промыслы»</w:t>
      </w:r>
      <w:r w:rsidRPr="005F570F">
        <w:rPr>
          <w:sz w:val="28"/>
          <w:szCs w:val="28"/>
        </w:rPr>
        <w:t>)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="000C10E8" w:rsidRPr="005F570F">
        <w:rPr>
          <w:sz w:val="28"/>
          <w:szCs w:val="28"/>
          <w:u w:val="single"/>
        </w:rPr>
        <w:t>:</w:t>
      </w:r>
      <w:r w:rsidRPr="005F570F">
        <w:rPr>
          <w:sz w:val="28"/>
          <w:szCs w:val="28"/>
        </w:rPr>
        <w:t xml:space="preserve"> Наше настоящее неразрывно связано с нашим прошлым, прошлым нашего народа и его творчеством. Наш </w:t>
      </w:r>
      <w:r w:rsidR="000C10E8" w:rsidRPr="005F570F">
        <w:rPr>
          <w:sz w:val="28"/>
          <w:szCs w:val="28"/>
        </w:rPr>
        <w:t>Торъял</w:t>
      </w:r>
      <w:r w:rsidRPr="005F570F">
        <w:rPr>
          <w:sz w:val="28"/>
          <w:szCs w:val="28"/>
        </w:rPr>
        <w:t xml:space="preserve"> славен не только народными промыслами, но и писателями и художниками, которые прославляли поселок своими картинами и книгами. </w:t>
      </w:r>
      <w:r w:rsidR="009A73D9" w:rsidRPr="005F570F">
        <w:rPr>
          <w:sz w:val="28"/>
          <w:szCs w:val="28"/>
        </w:rPr>
        <w:t>Б</w:t>
      </w:r>
      <w:r w:rsidR="000C10E8" w:rsidRPr="005F570F">
        <w:rPr>
          <w:sz w:val="28"/>
          <w:szCs w:val="28"/>
        </w:rPr>
        <w:t>иблиотекарь</w:t>
      </w:r>
      <w:r w:rsidRPr="005F570F">
        <w:rPr>
          <w:sz w:val="28"/>
          <w:szCs w:val="28"/>
        </w:rPr>
        <w:t xml:space="preserve"> </w:t>
      </w:r>
      <w:r w:rsidRPr="005F570F">
        <w:rPr>
          <w:rStyle w:val="a4"/>
          <w:sz w:val="28"/>
          <w:szCs w:val="28"/>
        </w:rPr>
        <w:t>подготовил</w:t>
      </w:r>
      <w:r w:rsidR="000C10E8" w:rsidRPr="005F570F">
        <w:rPr>
          <w:rStyle w:val="a4"/>
          <w:sz w:val="28"/>
          <w:szCs w:val="28"/>
        </w:rPr>
        <w:t>а</w:t>
      </w:r>
      <w:r w:rsidRPr="005F570F">
        <w:rPr>
          <w:sz w:val="28"/>
          <w:szCs w:val="28"/>
        </w:rPr>
        <w:t xml:space="preserve"> для вас небольшую выс</w:t>
      </w:r>
      <w:r w:rsidR="000C10E8" w:rsidRPr="005F570F">
        <w:rPr>
          <w:sz w:val="28"/>
          <w:szCs w:val="28"/>
        </w:rPr>
        <w:t>тавку, о которой сейчас расскаже</w:t>
      </w:r>
      <w:r w:rsidRPr="005F570F">
        <w:rPr>
          <w:sz w:val="28"/>
          <w:szCs w:val="28"/>
        </w:rPr>
        <w:t>т.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="000C10E8" w:rsidRPr="005F570F">
        <w:rPr>
          <w:sz w:val="28"/>
          <w:szCs w:val="28"/>
        </w:rPr>
        <w:t>:</w:t>
      </w:r>
      <w:r w:rsidRPr="005F570F">
        <w:rPr>
          <w:sz w:val="28"/>
          <w:szCs w:val="28"/>
        </w:rPr>
        <w:t xml:space="preserve"> Сколько всего интересного, ребята, мы с вами узнали сегодня о нашей малой </w:t>
      </w:r>
      <w:r w:rsidRPr="005F570F">
        <w:rPr>
          <w:rStyle w:val="a4"/>
          <w:sz w:val="28"/>
          <w:szCs w:val="28"/>
        </w:rPr>
        <w:t>Родине</w:t>
      </w:r>
      <w:r w:rsidRPr="005F570F">
        <w:rPr>
          <w:sz w:val="28"/>
          <w:szCs w:val="28"/>
        </w:rPr>
        <w:t>. Мне хочется предложить вам игру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5F570F">
        <w:rPr>
          <w:b/>
          <w:sz w:val="28"/>
          <w:szCs w:val="28"/>
          <w:u w:val="single"/>
        </w:rPr>
        <w:t>Игра</w:t>
      </w:r>
      <w:r w:rsidR="00C46C7B" w:rsidRPr="005F570F">
        <w:rPr>
          <w:b/>
          <w:sz w:val="28"/>
          <w:szCs w:val="28"/>
        </w:rPr>
        <w:t>: «</w:t>
      </w:r>
      <w:r w:rsidRPr="005F570F">
        <w:rPr>
          <w:b/>
          <w:sz w:val="28"/>
          <w:szCs w:val="28"/>
        </w:rPr>
        <w:t>Пе</w:t>
      </w:r>
      <w:r w:rsidR="00C46C7B" w:rsidRPr="005F570F">
        <w:rPr>
          <w:b/>
          <w:sz w:val="28"/>
          <w:szCs w:val="28"/>
        </w:rPr>
        <w:t>редай сердечко и скажи словечко»</w:t>
      </w:r>
      <w:r w:rsidRPr="005F570F">
        <w:rPr>
          <w:b/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Дети и взрослые говорят, за что они любят свой поселок и передают игрушку-сердечко.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 Я люблю свой поселок, потому что он красивый.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 Я люблю свой поселок, потому что он зелёный. - Я люблю свой поселок, потому что он уютный и т. д</w:t>
      </w:r>
      <w:r w:rsidR="00C46C7B" w:rsidRPr="005F570F">
        <w:rPr>
          <w:sz w:val="28"/>
          <w:szCs w:val="28"/>
        </w:rPr>
        <w:t>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А что бы вы хотели изменить в нашем поселке? Что бы вы хотели нового увидеть в нашем поселке?</w:t>
      </w:r>
    </w:p>
    <w:p w:rsidR="005D2DD5" w:rsidRPr="005F570F" w:rsidRDefault="00C46C7B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Воспитатель</w:t>
      </w:r>
      <w:r w:rsidR="005D2DD5" w:rsidRPr="005F570F">
        <w:rPr>
          <w:sz w:val="28"/>
          <w:szCs w:val="28"/>
        </w:rPr>
        <w:t>: Молодцы, ребята! Как вы думаете, что надо делать, чтобы и дальше наш поселок оставался таким же прекрасным и только хорошел год от года?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  <w:u w:val="single"/>
        </w:rPr>
        <w:t>Ответы детей</w:t>
      </w:r>
      <w:r w:rsidRPr="005F570F">
        <w:rPr>
          <w:sz w:val="28"/>
          <w:szCs w:val="28"/>
        </w:rPr>
        <w:t>: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>-Любить свой поселок, заботиться о нем, не мусорить, не ломать, благоустраивать его, сажать цветы, деревья.</w:t>
      </w:r>
    </w:p>
    <w:p w:rsidR="005D2DD5" w:rsidRPr="005F570F" w:rsidRDefault="005D2DD5" w:rsidP="005F57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570F">
        <w:rPr>
          <w:sz w:val="28"/>
          <w:szCs w:val="28"/>
        </w:rPr>
        <w:t xml:space="preserve">Дорогие ребята! Любите свою </w:t>
      </w:r>
      <w:r w:rsidRPr="005F570F">
        <w:rPr>
          <w:rStyle w:val="a4"/>
          <w:sz w:val="28"/>
          <w:szCs w:val="28"/>
        </w:rPr>
        <w:t>Родину – большую и малую</w:t>
      </w:r>
      <w:r w:rsidRPr="005F570F">
        <w:rPr>
          <w:sz w:val="28"/>
          <w:szCs w:val="28"/>
        </w:rPr>
        <w:t>. Старайтесь больше узнать о ее истории, берегите ее природу, храните ее обычаи и традиции, живите и трудитесь ради ее блага.</w:t>
      </w: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Игра-викторина «Торъял – моя </w:t>
      </w:r>
      <w:r w:rsidR="004E1848"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малая </w:t>
      </w:r>
      <w:r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Родина»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для детей </w:t>
      </w:r>
      <w:r w:rsidR="004E1848"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старшей и </w:t>
      </w:r>
      <w:r w:rsidRPr="005F57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подготовительной групп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Описание работы:</w:t>
      </w:r>
      <w:r w:rsidRPr="005F570F">
        <w:rPr>
          <w:rFonts w:ascii="Times New Roman" w:hAnsi="Times New Roman" w:cs="Times New Roman"/>
          <w:sz w:val="28"/>
          <w:szCs w:val="28"/>
        </w:rPr>
        <w:t xml:space="preserve"> Сценарий</w:t>
      </w:r>
      <w:r w:rsidRPr="005F5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составлен </w:t>
      </w:r>
      <w:r w:rsidRPr="005F570F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4E1848" w:rsidRPr="005F570F">
        <w:rPr>
          <w:rFonts w:ascii="Times New Roman" w:hAnsi="Times New Roman" w:cs="Times New Roman"/>
          <w:sz w:val="28"/>
          <w:szCs w:val="28"/>
        </w:rPr>
        <w:t xml:space="preserve">старшей и </w:t>
      </w:r>
      <w:r w:rsidRPr="005F570F">
        <w:rPr>
          <w:rFonts w:ascii="Times New Roman" w:hAnsi="Times New Roman" w:cs="Times New Roman"/>
          <w:sz w:val="28"/>
          <w:szCs w:val="28"/>
        </w:rPr>
        <w:t>подготовительной к школе групп</w:t>
      </w:r>
      <w:r w:rsidRPr="005F5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основе общеобразовательной программы дошкольного образования с учетом регионального компонента. </w:t>
      </w:r>
      <w:r w:rsidRPr="005F570F">
        <w:rPr>
          <w:rFonts w:ascii="Times New Roman" w:hAnsi="Times New Roman" w:cs="Times New Roman"/>
          <w:sz w:val="28"/>
          <w:szCs w:val="28"/>
        </w:rPr>
        <w:t>В содержании и организации деятельности реализуются комплексно-тематический принцип и принцип интеграции; создаются условия для разных видов активности (умственную, игровую, творческую и т.д.)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5F570F">
        <w:rPr>
          <w:rFonts w:ascii="Times New Roman" w:hAnsi="Times New Roman" w:cs="Times New Roman"/>
          <w:sz w:val="28"/>
          <w:szCs w:val="28"/>
        </w:rPr>
        <w:t>«Т</w:t>
      </w:r>
      <w:r w:rsidR="004E1848" w:rsidRPr="005F570F">
        <w:rPr>
          <w:rFonts w:ascii="Times New Roman" w:hAnsi="Times New Roman" w:cs="Times New Roman"/>
          <w:sz w:val="28"/>
          <w:szCs w:val="28"/>
        </w:rPr>
        <w:t>оръял – моя малая Родина</w:t>
      </w:r>
      <w:r w:rsidRPr="005F570F">
        <w:rPr>
          <w:rFonts w:ascii="Times New Roman" w:hAnsi="Times New Roman" w:cs="Times New Roman"/>
          <w:sz w:val="28"/>
          <w:szCs w:val="28"/>
        </w:rPr>
        <w:t>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F570F">
        <w:rPr>
          <w:rFonts w:ascii="Times New Roman" w:hAnsi="Times New Roman" w:cs="Times New Roman"/>
          <w:sz w:val="28"/>
          <w:szCs w:val="28"/>
        </w:rPr>
        <w:t>воспитание патриотического чувства у детей дошкольного возраста.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lastRenderedPageBreak/>
        <w:t>- закрепить знания о родном посёлке;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учить отвечать на вопросы в зависимости от содержания беседы;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воспитывать любовь к Родине, родному краю;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знакомить с символикой района, республики;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- закреплять художественно-эстетические умения и навыки;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- воспитывать качества коллективизма, дружеских отношений.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Материал и пособия: </w:t>
      </w:r>
      <w:r w:rsidRPr="005F570F">
        <w:rPr>
          <w:rFonts w:ascii="Times New Roman" w:hAnsi="Times New Roman" w:cs="Times New Roman"/>
          <w:sz w:val="28"/>
          <w:szCs w:val="28"/>
        </w:rPr>
        <w:t>фотографии, слайды с видами посёлка, иллюстрации с символами района, портреты знаменитостей, стенд с рисунками детей, буквы, «Шкатулка с сюрпризом».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5F570F">
        <w:rPr>
          <w:rFonts w:ascii="Times New Roman" w:hAnsi="Times New Roman" w:cs="Times New Roman"/>
          <w:sz w:val="28"/>
          <w:szCs w:val="28"/>
        </w:rPr>
        <w:t>беседы, занятия, прогулки по посёлку, экскурсии в музей и библиотеку, заучивание стихов, частушек, песни, танца, оформление выставки, изображение на рисунке родной улицы, дома, формирование команд.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 w:rsidRPr="005F570F">
        <w:rPr>
          <w:rFonts w:ascii="Times New Roman" w:hAnsi="Times New Roman" w:cs="Times New Roman"/>
          <w:sz w:val="28"/>
          <w:szCs w:val="28"/>
        </w:rPr>
        <w:t>игра-викторина, соревнование.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F570F">
        <w:rPr>
          <w:rFonts w:ascii="Times New Roman" w:hAnsi="Times New Roman" w:cs="Times New Roman"/>
          <w:b/>
          <w:sz w:val="28"/>
          <w:szCs w:val="28"/>
        </w:rPr>
        <w:t>. Вступительная часть.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i/>
          <w:sz w:val="28"/>
          <w:szCs w:val="28"/>
        </w:rPr>
        <w:t>Звучит песня «Край родной» Е. Гомоновой. Дети входят в музыкальный зал, встают полукругом у центральной стены.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Вновь солнце восходит над тихой Немдой,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День новый встречает Торъял мой родной.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Здесь в дружбе и верности, славя свой труд,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Марийцы и русские вместе живут.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У каждого человека есть родной город, деревня, посёлок, где он родился. Для нас родной посёлок – Новый Торъял, который нам очень дорог.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i/>
          <w:sz w:val="28"/>
          <w:szCs w:val="28"/>
        </w:rPr>
        <w:t>Дети читают: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1 ребёнок.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Торъяльская земля, илетская земля,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Зелёные луга, просторные поля.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Хороша сторонушка, где поёт соловушка.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2 ребёнок.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Шукшан – река мала, Немда – река мала,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Как хороши на берегах тенистые леса!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3 ребёнок.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Родной Торъяльский край,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Красивая земля,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Здесь мамы, папы трудятся,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Трудиться буду я.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О нашем крае дорогом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Мы песню с гордостью споём.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i/>
          <w:sz w:val="28"/>
          <w:szCs w:val="28"/>
        </w:rPr>
        <w:t>Дети исполняют песню «Родной край» музыка Л.Градова, слова А.Новикова.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F570F">
        <w:rPr>
          <w:rFonts w:ascii="Times New Roman" w:hAnsi="Times New Roman" w:cs="Times New Roman"/>
          <w:b/>
          <w:sz w:val="28"/>
          <w:szCs w:val="28"/>
        </w:rPr>
        <w:t>. Представление команд.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Ребята, во время бесед, занятий, экскурсий мы с вами многое узнали о своём посёлке. И сегодня мы проведём игру-викторину, в которой вы покажите свои знания. А назовем её словами из песни о Торъяле «Мой Торъял, моя Родина, славная Русь». В игре примут участие две команды: «Земляки» и «Селяне». В конце игры мы выявим «Знатоков родного края». Оценивать вас будет жюри.</w:t>
      </w:r>
      <w:r w:rsidRPr="005F57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570F">
        <w:rPr>
          <w:rFonts w:ascii="Times New Roman" w:hAnsi="Times New Roman" w:cs="Times New Roman"/>
          <w:sz w:val="28"/>
          <w:szCs w:val="28"/>
        </w:rPr>
        <w:t>Команды и жюри займите, пожалуйста, свои места.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F570F">
        <w:rPr>
          <w:rFonts w:ascii="Times New Roman" w:hAnsi="Times New Roman" w:cs="Times New Roman"/>
          <w:b/>
          <w:sz w:val="28"/>
          <w:szCs w:val="28"/>
        </w:rPr>
        <w:t>. Вопросы и задания викторины.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И так, все готовы, и первый конкурс – </w:t>
      </w:r>
      <w:r w:rsidRPr="005F570F">
        <w:rPr>
          <w:rFonts w:ascii="Times New Roman" w:hAnsi="Times New Roman" w:cs="Times New Roman"/>
          <w:b/>
          <w:sz w:val="28"/>
          <w:szCs w:val="28"/>
        </w:rPr>
        <w:t>разминочный</w:t>
      </w:r>
      <w:r w:rsidRPr="005F570F">
        <w:rPr>
          <w:rFonts w:ascii="Times New Roman" w:hAnsi="Times New Roman" w:cs="Times New Roman"/>
          <w:sz w:val="28"/>
          <w:szCs w:val="28"/>
        </w:rPr>
        <w:t>. Команды отвечают по очереди на вопросы.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1. Назовите район, в котором мы проживаем. </w:t>
      </w:r>
      <w:r w:rsidRPr="001B0EF7">
        <w:rPr>
          <w:rFonts w:ascii="Times New Roman" w:hAnsi="Times New Roman" w:cs="Times New Roman"/>
          <w:sz w:val="28"/>
          <w:szCs w:val="28"/>
        </w:rPr>
        <w:t>(Новоторъяльский).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2. В этом году Новоторъяльский район отмечает свой юбилей. Сколько лет </w:t>
      </w:r>
      <w:r w:rsidR="004E1848" w:rsidRPr="005F570F">
        <w:rPr>
          <w:rFonts w:ascii="Times New Roman" w:hAnsi="Times New Roman" w:cs="Times New Roman"/>
          <w:sz w:val="28"/>
          <w:szCs w:val="28"/>
        </w:rPr>
        <w:t>исполнилось нашему району</w:t>
      </w:r>
      <w:r w:rsidRPr="005F570F">
        <w:rPr>
          <w:rFonts w:ascii="Times New Roman" w:hAnsi="Times New Roman" w:cs="Times New Roman"/>
          <w:sz w:val="28"/>
          <w:szCs w:val="28"/>
        </w:rPr>
        <w:t xml:space="preserve">? </w:t>
      </w:r>
      <w:r w:rsidR="00DC6809" w:rsidRPr="005F570F">
        <w:rPr>
          <w:rFonts w:ascii="Times New Roman" w:hAnsi="Times New Roman" w:cs="Times New Roman"/>
          <w:i/>
          <w:sz w:val="28"/>
          <w:szCs w:val="28"/>
        </w:rPr>
        <w:t>(…</w:t>
      </w:r>
      <w:r w:rsidRPr="005F570F">
        <w:rPr>
          <w:rFonts w:ascii="Times New Roman" w:hAnsi="Times New Roman" w:cs="Times New Roman"/>
          <w:i/>
          <w:sz w:val="28"/>
          <w:szCs w:val="28"/>
        </w:rPr>
        <w:t>).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3. Выберите флаг района среди других флагов.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4. Выберите герб района среди других гербов.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Во втором конкурсе будут оцениваться </w:t>
      </w:r>
      <w:r w:rsidRPr="005F570F">
        <w:rPr>
          <w:rFonts w:ascii="Times New Roman" w:hAnsi="Times New Roman" w:cs="Times New Roman"/>
          <w:b/>
          <w:sz w:val="28"/>
          <w:szCs w:val="28"/>
        </w:rPr>
        <w:t>стихи о родном крае</w:t>
      </w:r>
      <w:r w:rsidRPr="005F570F">
        <w:rPr>
          <w:rFonts w:ascii="Times New Roman" w:hAnsi="Times New Roman" w:cs="Times New Roman"/>
          <w:sz w:val="28"/>
          <w:szCs w:val="28"/>
        </w:rPr>
        <w:t>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 xml:space="preserve">               Дети читают стихи.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В следующем задании нужно </w:t>
      </w:r>
      <w:r w:rsidRPr="005F570F">
        <w:rPr>
          <w:rFonts w:ascii="Times New Roman" w:hAnsi="Times New Roman" w:cs="Times New Roman"/>
          <w:b/>
          <w:sz w:val="28"/>
          <w:szCs w:val="28"/>
        </w:rPr>
        <w:t>определить учреждения</w:t>
      </w:r>
      <w:r w:rsidRPr="005F570F">
        <w:rPr>
          <w:rFonts w:ascii="Times New Roman" w:hAnsi="Times New Roman" w:cs="Times New Roman"/>
          <w:sz w:val="28"/>
          <w:szCs w:val="28"/>
        </w:rPr>
        <w:t>, находящиеся в посёлке.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Дети узнают на слайдах Школу, Библиотеку, Музей, Школу искусств, Больницу, Дом культуры, Детский сад и т.д.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Проводится ритмическая игра «По Торъялу мы идём».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По Торъялу мы идём – раз, два, раз, два   </w:t>
      </w:r>
      <w:r w:rsidRPr="005F570F">
        <w:rPr>
          <w:rFonts w:ascii="Times New Roman" w:hAnsi="Times New Roman" w:cs="Times New Roman"/>
          <w:i/>
          <w:sz w:val="28"/>
          <w:szCs w:val="28"/>
        </w:rPr>
        <w:t>(ходьба  врассыпную по залу),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Всё, что видим, назовём - раз, два, раз, два   </w:t>
      </w:r>
      <w:r w:rsidRPr="005F570F">
        <w:rPr>
          <w:rFonts w:ascii="Times New Roman" w:hAnsi="Times New Roman" w:cs="Times New Roman"/>
          <w:i/>
          <w:sz w:val="28"/>
          <w:szCs w:val="28"/>
        </w:rPr>
        <w:t>(хлопки),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Вот дома высокие  </w:t>
      </w:r>
      <w:r w:rsidRPr="005F570F">
        <w:rPr>
          <w:rFonts w:ascii="Times New Roman" w:hAnsi="Times New Roman" w:cs="Times New Roman"/>
          <w:i/>
          <w:sz w:val="28"/>
          <w:szCs w:val="28"/>
        </w:rPr>
        <w:t>(руки вверх),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Улицы широкие  </w:t>
      </w:r>
      <w:r w:rsidRPr="005F570F">
        <w:rPr>
          <w:rFonts w:ascii="Times New Roman" w:hAnsi="Times New Roman" w:cs="Times New Roman"/>
          <w:i/>
          <w:sz w:val="28"/>
          <w:szCs w:val="28"/>
        </w:rPr>
        <w:t>(руки в стороны),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Пешеходы </w:t>
      </w:r>
      <w:r w:rsidRPr="005F570F">
        <w:rPr>
          <w:rFonts w:ascii="Times New Roman" w:hAnsi="Times New Roman" w:cs="Times New Roman"/>
          <w:i/>
          <w:sz w:val="28"/>
          <w:szCs w:val="28"/>
        </w:rPr>
        <w:t>(ходьба на месте),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И машины  </w:t>
      </w:r>
      <w:r w:rsidRPr="005F570F">
        <w:rPr>
          <w:rFonts w:ascii="Times New Roman" w:hAnsi="Times New Roman" w:cs="Times New Roman"/>
          <w:i/>
          <w:sz w:val="28"/>
          <w:szCs w:val="28"/>
        </w:rPr>
        <w:t>(руки «держат руль»),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Садики и магазины </w:t>
      </w:r>
      <w:r w:rsidRPr="005F570F">
        <w:rPr>
          <w:rFonts w:ascii="Times New Roman" w:hAnsi="Times New Roman" w:cs="Times New Roman"/>
          <w:i/>
          <w:sz w:val="28"/>
          <w:szCs w:val="28"/>
        </w:rPr>
        <w:t>(правая рука в правую сторону, левая рука в левую сторону),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Церковь </w:t>
      </w:r>
      <w:r w:rsidRPr="005F570F">
        <w:rPr>
          <w:rFonts w:ascii="Times New Roman" w:hAnsi="Times New Roman" w:cs="Times New Roman"/>
          <w:i/>
          <w:sz w:val="28"/>
          <w:szCs w:val="28"/>
        </w:rPr>
        <w:t>(обе руки над головой - «купол»),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Школа </w:t>
      </w:r>
      <w:r w:rsidRPr="005F570F">
        <w:rPr>
          <w:rFonts w:ascii="Times New Roman" w:hAnsi="Times New Roman" w:cs="Times New Roman"/>
          <w:i/>
          <w:sz w:val="28"/>
          <w:szCs w:val="28"/>
        </w:rPr>
        <w:t>(локоть правой руки на левой кисти),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И мосты </w:t>
      </w:r>
      <w:r w:rsidRPr="005F570F">
        <w:rPr>
          <w:rFonts w:ascii="Times New Roman" w:hAnsi="Times New Roman" w:cs="Times New Roman"/>
          <w:i/>
          <w:sz w:val="28"/>
          <w:szCs w:val="28"/>
        </w:rPr>
        <w:t>(обе руки перед собой соединены внизу),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И деревья, и кусты  </w:t>
      </w:r>
      <w:r w:rsidRPr="005F570F">
        <w:rPr>
          <w:rFonts w:ascii="Times New Roman" w:hAnsi="Times New Roman" w:cs="Times New Roman"/>
          <w:i/>
          <w:sz w:val="28"/>
          <w:szCs w:val="28"/>
        </w:rPr>
        <w:t>(покачивания руками над головой),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Библиотеку  </w:t>
      </w:r>
      <w:r w:rsidRPr="005F570F">
        <w:rPr>
          <w:rFonts w:ascii="Times New Roman" w:hAnsi="Times New Roman" w:cs="Times New Roman"/>
          <w:i/>
          <w:sz w:val="28"/>
          <w:szCs w:val="28"/>
        </w:rPr>
        <w:t>(руки сложены «книжкой»),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Стадион   </w:t>
      </w:r>
      <w:r w:rsidRPr="005F570F">
        <w:rPr>
          <w:rFonts w:ascii="Times New Roman" w:hAnsi="Times New Roman" w:cs="Times New Roman"/>
          <w:i/>
          <w:sz w:val="28"/>
          <w:szCs w:val="28"/>
        </w:rPr>
        <w:t>(бег на месте).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Здравствуй, мой родной район  </w:t>
      </w:r>
      <w:r w:rsidRPr="005F570F">
        <w:rPr>
          <w:rFonts w:ascii="Times New Roman" w:hAnsi="Times New Roman" w:cs="Times New Roman"/>
          <w:i/>
          <w:sz w:val="28"/>
          <w:szCs w:val="28"/>
        </w:rPr>
        <w:t>(поклон)</w:t>
      </w:r>
      <w:r w:rsidRPr="005F570F">
        <w:rPr>
          <w:rFonts w:ascii="Times New Roman" w:hAnsi="Times New Roman" w:cs="Times New Roman"/>
          <w:sz w:val="28"/>
          <w:szCs w:val="28"/>
        </w:rPr>
        <w:t>!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Составьте из букв </w:t>
      </w:r>
      <w:r w:rsidRPr="005F570F">
        <w:rPr>
          <w:rFonts w:ascii="Times New Roman" w:hAnsi="Times New Roman" w:cs="Times New Roman"/>
          <w:b/>
          <w:sz w:val="28"/>
          <w:szCs w:val="28"/>
        </w:rPr>
        <w:t>слово с названием реки</w:t>
      </w:r>
      <w:r w:rsidRPr="005F570F">
        <w:rPr>
          <w:rFonts w:ascii="Times New Roman" w:hAnsi="Times New Roman" w:cs="Times New Roman"/>
          <w:sz w:val="28"/>
          <w:szCs w:val="28"/>
        </w:rPr>
        <w:t>, протекающей по территории района. Чья команда быстрее выложит слово, та и победит.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570F">
        <w:rPr>
          <w:rFonts w:ascii="Times New Roman" w:hAnsi="Times New Roman" w:cs="Times New Roman"/>
          <w:i/>
          <w:sz w:val="28"/>
          <w:szCs w:val="28"/>
        </w:rPr>
        <w:t>Командам раздают по 7 букв с названием реки Шукшан и Толмань. Дети на скорость выкладывают слова.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Следующий конкурс называется «Хорошие люди – Земли украшение». Нужно </w:t>
      </w:r>
      <w:r w:rsidRPr="001B0EF7">
        <w:rPr>
          <w:rFonts w:ascii="Times New Roman" w:hAnsi="Times New Roman" w:cs="Times New Roman"/>
          <w:sz w:val="28"/>
          <w:szCs w:val="28"/>
        </w:rPr>
        <w:t>узнать на портрете знаменитого земляка</w:t>
      </w:r>
      <w:r w:rsidRPr="005F570F">
        <w:rPr>
          <w:rFonts w:ascii="Times New Roman" w:hAnsi="Times New Roman" w:cs="Times New Roman"/>
          <w:sz w:val="28"/>
          <w:szCs w:val="28"/>
        </w:rPr>
        <w:t>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А сейчас, музыкальная пауза! </w:t>
      </w:r>
    </w:p>
    <w:p w:rsidR="004E1848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i/>
          <w:sz w:val="28"/>
          <w:szCs w:val="28"/>
        </w:rPr>
        <w:t>Частушки.</w:t>
      </w:r>
      <w:r w:rsidR="004E1848" w:rsidRPr="005F5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Мы ребята из Торъяла,</w:t>
      </w:r>
    </w:p>
    <w:p w:rsidR="006E7CA4" w:rsidRPr="005F570F" w:rsidRDefault="001B0EF7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Торъял</w:t>
      </w:r>
      <w:r w:rsidR="006E7CA4" w:rsidRPr="005F570F">
        <w:rPr>
          <w:rFonts w:ascii="Times New Roman" w:hAnsi="Times New Roman" w:cs="Times New Roman"/>
          <w:sz w:val="28"/>
          <w:szCs w:val="28"/>
        </w:rPr>
        <w:t xml:space="preserve"> - наша Родина.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Вам частушки пропоём,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Как мы весело живём!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Мы Торъяльские ребята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Мы нигде не пропадём.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Если надо – мы станцуем,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Если надо – то споём.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Ёлочки-сосёночки,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Зелёные, колючие.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А в Торъяле девочки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Весёлые, певучие.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На горе – то дыня, дыня,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Под горой – арбузики.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А Торъяльские ребята –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Все, как карапузики.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Мы с весёлой песней дружим,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По торъяльски говорим.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Хорошо живём, не тужим,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Со сметаной хлеб едим.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Всех счастливей мы живём,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 гости всех к себе зовём.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Приезжайте в добрый час,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Хлебом-солью встретим вас!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Следующий конкурс называется </w:t>
      </w:r>
      <w:r w:rsidRPr="005F570F">
        <w:rPr>
          <w:rFonts w:ascii="Times New Roman" w:hAnsi="Times New Roman" w:cs="Times New Roman"/>
          <w:b/>
          <w:sz w:val="28"/>
          <w:szCs w:val="28"/>
        </w:rPr>
        <w:t>«Улицы нашего посёлка».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1. Сколько всего улиц в посёлке?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2. На какой улице находится наш детский сад?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3. Назовите самую большую улицу.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4. Назовите самую маленькую улицу.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На экскурсии мы с вами побывали на рабочих местах ваших родителей. По предметам из «Шкатулки с сюрпризом» </w:t>
      </w:r>
      <w:r w:rsidRPr="001B0EF7">
        <w:rPr>
          <w:rFonts w:ascii="Times New Roman" w:hAnsi="Times New Roman" w:cs="Times New Roman"/>
          <w:sz w:val="28"/>
          <w:szCs w:val="28"/>
        </w:rPr>
        <w:t>назовите учреждения</w:t>
      </w:r>
      <w:r w:rsidRPr="005F570F">
        <w:rPr>
          <w:rFonts w:ascii="Times New Roman" w:hAnsi="Times New Roman" w:cs="Times New Roman"/>
          <w:sz w:val="28"/>
          <w:szCs w:val="28"/>
        </w:rPr>
        <w:t>, на которых работают ваши родители.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Дети достают из шкатулки: пряник, шприц, книгу, кошелёк, пожарную машину, детские наручники и называют учреждение.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lastRenderedPageBreak/>
        <w:t>Дети исполняют танец под «Песню о Торъяле» музыка Р.Соколова, слова А.Васютина.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Вам, ребята, было предложено нарисовать дома улицу, на которой вы живёте, ваш дом. </w:t>
      </w:r>
      <w:r w:rsidRPr="005F570F">
        <w:rPr>
          <w:rFonts w:ascii="Times New Roman" w:hAnsi="Times New Roman" w:cs="Times New Roman"/>
          <w:b/>
          <w:sz w:val="28"/>
          <w:szCs w:val="28"/>
        </w:rPr>
        <w:t>Продемонстрируйте свои рисунки</w:t>
      </w:r>
      <w:r w:rsidRPr="005F570F">
        <w:rPr>
          <w:rFonts w:ascii="Times New Roman" w:hAnsi="Times New Roman" w:cs="Times New Roman"/>
          <w:sz w:val="28"/>
          <w:szCs w:val="28"/>
        </w:rPr>
        <w:t>, расскажите о них.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Дети показывают рисунок, называют родную улицу, номер дома, что находится во дворе и т.д.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Молодцы! Какие разные у всех получились улицы и дома. Надеюсь, жюри оценит ваши работы. Пока жюри подводит итоги, мы ещё проведём одно соревнование.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Игра «Кто скорее?» музыка Т.Ломовой.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F570F">
        <w:rPr>
          <w:rFonts w:ascii="Times New Roman" w:hAnsi="Times New Roman" w:cs="Times New Roman"/>
          <w:sz w:val="28"/>
          <w:szCs w:val="28"/>
        </w:rPr>
        <w:t>. Подведение итогов. Заключение.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Вот и закончились наши конкурсы. Мы предоставляем слово жюри.</w:t>
      </w:r>
    </w:p>
    <w:p w:rsidR="006E7CA4" w:rsidRPr="001B0EF7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EF7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Отлично вы знаете свой посёлок, ребята. Новый Торъял – наша малая Родина, самое родное место на Земле. Мы все должны гордиться, что живём в таком чудесном месте.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руководитель. </w:t>
      </w:r>
    </w:p>
    <w:p w:rsidR="006E7CA4" w:rsidRPr="005F570F" w:rsidRDefault="006E7CA4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Любите Торъял, ухаживайте за ним: не сорите, не ломайте постройки, помогайте благоустраивать наш посёлок. И тогда, наша малая Родина будет ещё краше и чудеснее!</w:t>
      </w:r>
    </w:p>
    <w:p w:rsidR="009D2393" w:rsidRPr="005F570F" w:rsidRDefault="009D239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1848" w:rsidRPr="005F570F" w:rsidRDefault="004E1848" w:rsidP="001B0EF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ООД в </w:t>
      </w:r>
      <w:r w:rsidR="00867023"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старшей и </w:t>
      </w: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867023"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одготовительной группах</w:t>
      </w: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тему «Экскурсия по деревне Шуйбеляк»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материала.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вашему вниманию конспект организованной образовательной деятельности в старшей группе на тему «Экскурсия по деревне Шуйбеляк». Данный материал будет полезен воспитателям детского сада. Это конспект занятия по формированию целостной картины мира, направленного на воспитание патриотических чувств к малой Родине.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у детей патриотические чувства, гордость за свою малую Родину.</w:t>
      </w: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1848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-расширять представления детей об архитектурных достопримечательностях, основных производствах деревни;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-закрепить понятие адреса; учить детей ориентироваться на улицах деревни;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-формировать экологическую культуру, желание сохранить свою деревню в чистоте.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1848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мышление, речь, коммуникативные навыки;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-вызывать желание делиться впечатлениями о своей деревне.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1848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интерес и желание узнавать больше о своей деревне.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к занятию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 России, Республики Марий Эл, Новоторъяльского района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слайды с видами д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еревни, Герб района, дидактические игры «Сложи картинку»,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«Четвертый лишний», таблички с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названиями улиц, презентации «Я иду, гуляю по Шуйбеляку» 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приемы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023" w:rsidRPr="005F570F" w:rsidRDefault="0086702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беседа, демонстрация слайдов, чтение стихов, загадки, рассказы детей,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«Сложи картинку», «Четвертый лишний».</w:t>
      </w:r>
    </w:p>
    <w:p w:rsidR="001B0EF7" w:rsidRDefault="001B0EF7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</w:t>
      </w:r>
      <w:r w:rsidR="004E1848"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-просмотр фотографий с видами деревни, района и Республики Марий Эл;</w:t>
      </w:r>
    </w:p>
    <w:p w:rsidR="001B0EF7" w:rsidRDefault="001B0EF7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-составление творческих рассказов и описаний достопримечательностей деревни;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-беседы с детьми «Мой маршрут до детского сада»;</w:t>
      </w:r>
      <w:r w:rsidR="001B0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-чтение стихотворений о Родине;</w:t>
      </w:r>
      <w:r w:rsidR="001B0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-фотовыставка «Любимые места в Шуйбеляке »;</w:t>
      </w:r>
      <w:r w:rsidR="001B0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-повторение домашнего адреса;</w:t>
      </w:r>
      <w:r w:rsidR="001B0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-прогулки по деревне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образовательной деятельности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стоят в кругу,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 друг друга.)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Придумано кем-то просто и мудро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встрече здороваться и говорить: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Доброе утро! Солнце и птицы!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Доброе утро! Улыбчивым лицам!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становится, добрым, доверчивым.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доброе утро длится до вечера!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у меня в коробке находится интересный предмет. Я предлагаю вам его отгадать по моей подсказке:</w:t>
      </w:r>
    </w:p>
    <w:p w:rsidR="004E1848" w:rsidRPr="005F570F" w:rsidRDefault="00867023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ноге стоит одной,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Крутит-вертит головой.</w:t>
      </w:r>
      <w:r w:rsidR="004E1848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показывает страны,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Реки, горы, океаны. 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Молодцы! Отгадали, это глобус. Как вы думаете, для чего я принесла в группу глобус? (Ответы детей). Правильно, я хочу предложить вам отправиться в путешествие. На чем человек может путешествовать? (Ответы детей). Да, путешествовать можно на любом виде транспорта и даже пешком.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Физминутка </w:t>
      </w:r>
      <w:r w:rsidR="001B0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лошадке ехали, (Шагаем на месте.)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угла доехали.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 на машину, (Бег на месте.)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Налили бензину.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машине ехали,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реки доехали. (Приседания.)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Трр! Стоп! Разворот. (Поворот кругом.)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реке — пароход. (Хлопаем в ладоши.)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Пароходом ехали,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горы доехали. (Шагаем на месте.)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Пароход не везет,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сесть на самолет.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Самолет летит,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нем мотор гудит. (Руки в стороны, «полетели») 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Воспитатель.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отправляемся в путешествие, не выходя из группы. Все 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готовы? Внимание на экран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(звучит музыка)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 слайдов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: Планета Земля, карта России, карта Республики Марий Эл</w:t>
      </w:r>
      <w:r w:rsidR="00867023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карта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Новоторъяльского района, деревни Шуйбеляк, улицы, здания.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показа вопросы к детям: как называется наша Планета? Назови планеты, которые расположены рядом с планетой Земля? Как называется наша страна? Что такое Родина? Назовите слова схожие с этим словом. (Рождение, родничок, родной, родственник, родитель)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0771"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.Послушайте загадку: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городом этим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 не сравниться.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в стране он,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Зовётся …(Столица.) 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называется столица России? Кто из вас был в Москве? Как называется столица Марий Эл?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добрались до нашей деревни. Но прежде, я хотела бы узнать, что вы знаете о нашей деревне.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Проводится игра «Я начну, а ты продолжи»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живём в деревне ... (Шуйбеляк).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деревни зовут ... (шуйбелякцы).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детский сад находится на улице ..(Центральная).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деревне есть детский сад... (магазин, библиотеки, Дом культуры, ФАП).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улицах деревни растут: яблони, тополя ... (берёзы).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очень любим свою родную ... деревню).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хотим, чтобы он был красивым, уютным и ... (чистым).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.А вот вам еще одна загадка: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не жить ни дня,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нем живет моя родня,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него стремлюсь всегда и всюду,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нему дорогу не забуду,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дышу с трудом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родной, любимый...(дом).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Да, у каждого есть родной дом. На какой улице ты живешь? (Ответы детей). </w:t>
      </w: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рассматривают и описывают герб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сейчас наши ребята проведут нас по улицам деревни.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(Экскурсия с показом слайдов). Рассмотрим остальные слайды и отгадаем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какой улице и около какого здания вас сфотографировали родители. (Ответы детей) 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Предлагаю определить самых лучших знатоков деревни. Проведем конкурс «Знатоки Шуйбеляка»</w:t>
      </w:r>
    </w:p>
    <w:p w:rsidR="004E1848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Проведение конкурса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делится на 3 команды. Задание: сложить картинку с изображением зданий д.Шуйбеляк. Затем показ фотографий на слайдах.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команд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.Ребята, я тоже хочу провести экскурсию по нашей деревне. 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 слайда с изображением здания молочной фермы.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 к детям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Как называется это предприятие? На какой улице находится? При затруднении с ответом, подсказка: картинки с изображением коровы. (Ответы детей). </w:t>
      </w:r>
    </w:p>
    <w:p w:rsidR="00867023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Ребята, это молочная ферма. Что на нем производят? Работает ли кто-нибудь из родителей, родственников? (Ответы детей) Какие блюда можно приготовить из молока? </w:t>
      </w: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Проводится беседа о полезности молочных продуктов.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Физминутка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по улице шагаю,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мамочка идёт.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Вижу: голуби летают,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Вижу в небе самолёт.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машины проезжают,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Тучки по небу плывут,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Ветками деревья машут,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Птички песенки поют!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Улыбаюсь встречным лицам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они мне. Как я рад!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город мой любимый!</w:t>
      </w:r>
    </w:p>
    <w:p w:rsidR="001B0EF7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Здравствуй, здравствуй, детский сад! 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подрастая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будете узнавать очень много интересного об истории наших улиц, зданиях, парках и конечно о людях, которые жили и живут в этой деревне. Посмотрите на эти слайды и определите, какое из этих четырех изображений не относится к нашей деревне? 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Проводится дидактическая игра «Четвертый лишний». Показ слайдов с выбором правильного ответа. (на слайдах изображены здания, пруды, памятники)</w:t>
      </w:r>
    </w:p>
    <w:p w:rsidR="001A6A3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Наше короткое путешествие закончилось, но я уверена, что каждый из вас полюбил нашу деревню еще больше. Вы многое узнали о ней. Давайте представим, что к нам приехали гости. Что бы вы хотели показать им в Шуйбеляке? Какое место вам особенно дорого? (Ответы детей).</w:t>
      </w:r>
    </w:p>
    <w:p w:rsidR="007C0771" w:rsidRPr="005F570F" w:rsidRDefault="004E1848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 конце нашего путешествия давайте скажем о Шуйбеляке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добрые слова: «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деревня</w:t>
      </w:r>
      <w:r w:rsidR="007C0771"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B07C5B" w:rsidRPr="005F570F" w:rsidRDefault="00B07C5B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A31" w:rsidRPr="005F570F" w:rsidRDefault="001A6A31" w:rsidP="001B0EF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Комплексная диагностика Т.Г.Кобзевой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«Знания о малой родине»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1. Беседа 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«Моя малая родина»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предварительной диагностики с детьми необходимо провести беседу 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«Моя малая родина»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определить уровень знаний о деревне, районе </w:t>
      </w: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(знать название своей деревни, района, домашнего адреса, называть достопримечательности деревни, название улиц.)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 беседы, занятия.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развивающая игра 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«Собери картинку»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Конверт с картинкой-пазлом изображения знакомых мест деревни, района.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Методы: беседа, игра.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проведения: беседа с детьми на знание своей деревни, района, домашнего адреса. 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Примерные вопросы: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называется деревня, район, в котором ты живёшь?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Назови улицу, на которой ты живёшь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 улицы твоего района ты знаешь?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 достопримечательности ты знаешь в своейдеревне, поселке? Что ты можешь о них рассказать?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Каких знаменитых людей района знаешь?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Знаешь ли ты символику района?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люди заботятся о своейдеревне, районе?</w:t>
      </w:r>
    </w:p>
    <w:p w:rsidR="001A6A31" w:rsidRPr="005F570F" w:rsidRDefault="001A6A31" w:rsidP="005F570F">
      <w:pPr>
        <w:pStyle w:val="a5"/>
        <w:numPr>
          <w:ilvl w:val="0"/>
          <w:numId w:val="1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можешь сделать ты, чтобы наша деревня и район стали ещё лучше?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конверт с картинкой-пазлом изображения знакомых мест деревни, района. Дети работают парами. Чья пара первая соберет картинку, поднимает руку. Дети отвечают, что это за место и рассказывают о нем.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2. 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«Символика района»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задания: определить уровень знаний о гербе и флаге района.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герб и флаг Новоторъяльского района.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Методы: беседа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проведения: беседа и рассматривание герба и флага Новоторъяльского района.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3.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«Культура и традиции марийского народа»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определить уровень знаний о культуре и традициях марийского народа.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 беседы, занятия.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проведения: педагог предлагает рассмотреть предметы марийского быта, назвать их, рассказать для чего их использовали.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4. </w:t>
      </w:r>
      <w:r w:rsidRPr="005F570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Историко-географический и природный компоненты малой Родины»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Цель: определить уровень знаний о природных богатствах Новоторъяльского района; обисторико – географическом расположении деревни, района.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работа: беседы, целевые прогулки, дидактическая игра </w:t>
      </w:r>
      <w:r w:rsidRPr="005F57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«Четвертый лишний».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Оборудование: Картинки с птицами, животными и растениями, обитающими на территории Новоторъяльского района, России и других стран.</w:t>
      </w:r>
    </w:p>
    <w:p w:rsidR="001A6A31" w:rsidRPr="005F570F" w:rsidRDefault="001A6A31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игры: педагог показывает картинки с изображениями животных, птиц или растений. Дети находят и называют тех, которые не живут </w:t>
      </w:r>
      <w:r w:rsidRPr="005F57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(не растут)</w:t>
      </w:r>
      <w:r w:rsidRPr="005F5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Новоторъяльском районе, дают объяснение почему.</w:t>
      </w:r>
    </w:p>
    <w:p w:rsidR="00CE0A0A" w:rsidRPr="005F570F" w:rsidRDefault="00CE0A0A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459" w:rsidRPr="005F570F" w:rsidRDefault="00113459" w:rsidP="001B0E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 xml:space="preserve">Консультация для </w:t>
      </w:r>
      <w:r w:rsidR="00302D0E" w:rsidRPr="005F570F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:rsidR="00302D0E" w:rsidRPr="005F570F" w:rsidRDefault="00302D0E" w:rsidP="001B0E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«Виртуальная экскурсия как средство развития</w:t>
      </w:r>
    </w:p>
    <w:p w:rsidR="00113459" w:rsidRPr="005F570F" w:rsidRDefault="00302D0E" w:rsidP="001B0E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познавательных интересов старших дошкольников»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Виртуальная экскурсия</w:t>
      </w:r>
      <w:r w:rsidRPr="005F570F">
        <w:rPr>
          <w:rFonts w:ascii="Times New Roman" w:hAnsi="Times New Roman" w:cs="Times New Roman"/>
          <w:sz w:val="28"/>
          <w:szCs w:val="28"/>
        </w:rPr>
        <w:t xml:space="preserve"> - это организационная форма образовательной деятельности, отличающаяся от реальной экскурсии виртуальным отображением реально существующих объектов.  Преимуществами являются доступность, возможность повторного просмотра, наглядность, наличие интерактивных заданий.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Виртуальная экскурсия представляет собой один из вариантов проектной деятельности и является эффективной формой обучения дошкольников.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требует от нас воспитателей  новых идей и подходов к организации</w:t>
      </w:r>
      <w:r w:rsidR="00302D0E" w:rsidRPr="005F570F">
        <w:rPr>
          <w:rFonts w:ascii="Times New Roman" w:hAnsi="Times New Roman" w:cs="Times New Roman"/>
          <w:sz w:val="28"/>
          <w:szCs w:val="28"/>
        </w:rPr>
        <w:t xml:space="preserve"> воспитательно-образовательных </w:t>
      </w:r>
      <w:r w:rsidRPr="005F570F">
        <w:rPr>
          <w:rFonts w:ascii="Times New Roman" w:hAnsi="Times New Roman" w:cs="Times New Roman"/>
          <w:sz w:val="28"/>
          <w:szCs w:val="28"/>
        </w:rPr>
        <w:t xml:space="preserve">отношений.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Лидирующее положение занимают методы и приемы обучения, основанные на использовании современных компьютерных технологий, что приводит  к коренным изменениям в  практике образовательных отношений.  Поэтому в современных условиях для успешной организации образовательного процесса  встает необходимость поиска новых форм, методов и средств подачи материала.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70F">
        <w:rPr>
          <w:rFonts w:ascii="Times New Roman" w:eastAsia="Calibri" w:hAnsi="Times New Roman" w:cs="Times New Roman"/>
          <w:sz w:val="28"/>
          <w:szCs w:val="28"/>
        </w:rPr>
        <w:t xml:space="preserve">Виртуальная экскурсия имеет ряд преимуществ перед традиционными экскурсиями: </w:t>
      </w:r>
    </w:p>
    <w:p w:rsidR="00113459" w:rsidRPr="005F570F" w:rsidRDefault="00113459" w:rsidP="005F570F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70F">
        <w:rPr>
          <w:rFonts w:ascii="Times New Roman" w:eastAsia="Calibri" w:hAnsi="Times New Roman" w:cs="Times New Roman"/>
          <w:sz w:val="28"/>
          <w:szCs w:val="28"/>
        </w:rPr>
        <w:t>Не покидая здания детского сада можно посетить и познакомиться с объектами, расположенными за пределами ДОУ, города и даже страны.</w:t>
      </w:r>
    </w:p>
    <w:p w:rsidR="00113459" w:rsidRPr="005F570F" w:rsidRDefault="00113459" w:rsidP="005F570F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70F">
        <w:rPr>
          <w:rFonts w:ascii="Times New Roman" w:eastAsia="Calibri" w:hAnsi="Times New Roman" w:cs="Times New Roman"/>
          <w:sz w:val="28"/>
          <w:szCs w:val="28"/>
        </w:rPr>
        <w:t>Автоматизация обработки информации об изучаемом объекте повышает производительность работы педагогов.</w:t>
      </w:r>
    </w:p>
    <w:p w:rsidR="00113459" w:rsidRPr="005F570F" w:rsidRDefault="00113459" w:rsidP="005F570F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70F">
        <w:rPr>
          <w:rFonts w:ascii="Times New Roman" w:eastAsia="Calibri" w:hAnsi="Times New Roman" w:cs="Times New Roman"/>
          <w:sz w:val="28"/>
          <w:szCs w:val="28"/>
        </w:rPr>
        <w:t xml:space="preserve">Помогает организовать деятельность педагогов по овладению научными знаниями. </w:t>
      </w:r>
    </w:p>
    <w:p w:rsidR="00113459" w:rsidRPr="005F570F" w:rsidRDefault="00113459" w:rsidP="005F570F">
      <w:pPr>
        <w:numPr>
          <w:ilvl w:val="0"/>
          <w:numId w:val="15"/>
        </w:num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70F">
        <w:rPr>
          <w:rFonts w:ascii="Times New Roman" w:eastAsia="Calibri" w:hAnsi="Times New Roman" w:cs="Times New Roman"/>
          <w:sz w:val="28"/>
          <w:szCs w:val="28"/>
        </w:rPr>
        <w:t>Ознакомиться с методами поиска, систематизации и наглядного представления информации с помощью компьютера.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Слово экскурсия (excursio) латинского происхождения и в переводе на русский язык означает посещение, какого – либо места или объекта с целью его изучения. В этом смысле под экскурсией понимается такая форма организации </w:t>
      </w:r>
      <w:r w:rsidRPr="005F570F">
        <w:rPr>
          <w:rFonts w:ascii="Times New Roman" w:hAnsi="Times New Roman" w:cs="Times New Roman"/>
          <w:sz w:val="28"/>
          <w:szCs w:val="28"/>
        </w:rPr>
        <w:lastRenderedPageBreak/>
        <w:t>обучения, при которой знания воспринимаются и усваиваются путем выхода к месту расположения изучаемых объектов (природы, музеи, выставки, памятники архитектуры и т.д.) и непосредственное ознакомление с ними.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0F">
        <w:rPr>
          <w:rFonts w:ascii="Times New Roman" w:hAnsi="Times New Roman" w:cs="Times New Roman"/>
          <w:bCs/>
          <w:sz w:val="28"/>
          <w:szCs w:val="28"/>
        </w:rPr>
        <w:t>В связи с внедрением новых информационных технологий в процесс образования существенно изменился подход к экскурсиям, возникли новые виды экскурсий – виртуальные экскурсии, т.е. интерактивные, мультимедийные экскурсии, разработанные самим педагогом.</w:t>
      </w:r>
      <w:r w:rsidR="00302D0E" w:rsidRPr="005F57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F570F">
        <w:rPr>
          <w:rFonts w:ascii="Times New Roman" w:hAnsi="Times New Roman" w:cs="Times New Roman"/>
          <w:sz w:val="28"/>
          <w:szCs w:val="28"/>
        </w:rPr>
        <w:t xml:space="preserve">«Виртуальная экскурсия» является одной из форм интерактивного обучения.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570F">
        <w:rPr>
          <w:rFonts w:ascii="Times New Roman" w:hAnsi="Times New Roman" w:cs="Times New Roman"/>
          <w:bCs/>
          <w:sz w:val="28"/>
          <w:szCs w:val="28"/>
          <w:u w:val="single"/>
        </w:rPr>
        <w:t>Термин «виртуальный</w:t>
      </w:r>
      <w:r w:rsidRPr="005F570F">
        <w:rPr>
          <w:rFonts w:ascii="Times New Roman" w:hAnsi="Times New Roman" w:cs="Times New Roman"/>
          <w:bCs/>
          <w:sz w:val="28"/>
          <w:szCs w:val="28"/>
        </w:rPr>
        <w:t xml:space="preserve">» происходит от английского слова </w:t>
      </w:r>
      <w:r w:rsidRPr="005F570F">
        <w:rPr>
          <w:rFonts w:ascii="Times New Roman" w:hAnsi="Times New Roman" w:cs="Times New Roman"/>
          <w:bCs/>
          <w:sz w:val="28"/>
          <w:szCs w:val="28"/>
          <w:u w:val="single"/>
        </w:rPr>
        <w:t>virtual</w:t>
      </w:r>
      <w:r w:rsidRPr="005F570F">
        <w:rPr>
          <w:rFonts w:ascii="Times New Roman" w:hAnsi="Times New Roman" w:cs="Times New Roman"/>
          <w:bCs/>
          <w:sz w:val="28"/>
          <w:szCs w:val="28"/>
        </w:rPr>
        <w:t xml:space="preserve"> – похожий, неотличимый. </w:t>
      </w:r>
    </w:p>
    <w:p w:rsidR="00113459" w:rsidRPr="005F570F" w:rsidRDefault="00E21EAA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10" w:history="1">
        <w:r w:rsidR="00113459" w:rsidRPr="005F570F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Виртуальные экскурсии — эффект присутствия на месте события</w:t>
        </w:r>
      </w:hyperlink>
      <w:r w:rsidR="00113459" w:rsidRPr="005F570F">
        <w:rPr>
          <w:rFonts w:ascii="Times New Roman" w:hAnsi="Times New Roman" w:cs="Times New Roman"/>
          <w:sz w:val="28"/>
          <w:szCs w:val="28"/>
        </w:rPr>
        <w:t>,</w:t>
      </w:r>
      <w:r w:rsidR="00302D0E" w:rsidRPr="005F570F">
        <w:rPr>
          <w:rFonts w:ascii="Times New Roman" w:hAnsi="Times New Roman" w:cs="Times New Roman"/>
          <w:sz w:val="28"/>
          <w:szCs w:val="28"/>
        </w:rPr>
        <w:t xml:space="preserve"> </w:t>
      </w:r>
      <w:r w:rsidR="00113459" w:rsidRPr="005F570F">
        <w:rPr>
          <w:rFonts w:ascii="Times New Roman" w:hAnsi="Times New Roman" w:cs="Times New Roman"/>
          <w:sz w:val="28"/>
          <w:szCs w:val="28"/>
        </w:rPr>
        <w:t>это 3-х мерная сцена, которая позволяет дошкольнику получить представление о каком-либо реальном объекте.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b/>
          <w:sz w:val="28"/>
          <w:szCs w:val="28"/>
        </w:rPr>
        <w:t>Общая цель</w:t>
      </w:r>
      <w:r w:rsidRPr="005F570F">
        <w:rPr>
          <w:rFonts w:ascii="Times New Roman" w:hAnsi="Times New Roman" w:cs="Times New Roman"/>
          <w:sz w:val="28"/>
          <w:szCs w:val="28"/>
        </w:rPr>
        <w:t>: создать условия для успешного усвоения программного материала, повышения его воспитательной ценности, возможности развития всесторонних способностей ребенка на каждом этапе дошкольного детства.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Наиболее важные этапы создания виртуальной экскурсии  представлены на слайде: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постановка цели и задач экскурсии;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выбор темы;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изучение литературы по данному вопросу;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отбор и изучение экскурсионных объектов;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оцифровка фото и иллюстраций (описание объекта, изображения);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составление маршрута экскурсии на основе видеоряда;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подготовка речи экскурсовода;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составление плана ведения экскурсии;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показ экскурсии;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 темы диктуется,  предпочтениями педагогов/ или детей или от конкретной ситуации. Проект виртуальной экскурсии должен иметь свою четко определенную тему. Тема является стержнем, который объединяет все объекты и подтемы экскурсии в единое целое.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Последовательность материала видеоряда надо представить так, чтобы он максимально раскрывал выбранную тему. Одним из обязательных условий при составлении виртуальной экскурсии является организация показа объектов в логической последовательности и обеспечение наглядной основы для раскрытия темы. В рамках проведения виртуальной экскурсии материал может излагаться в хронологической, тематической или тематико-хронологической последовательности. Презентация  должна отражать  нынешний и прежние виды изучаемого объекта.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Составляя текст виртуальной экскурсии необходимо обратить внимание на то, чтобы он соответствовал возрастным особенностям воспитанников и полностью раскрывал тему. Текст должна отличать краткость, четкость формулировок, необходимое количество фактического материала, литературный язык. 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Материал размещается в той последовательности, в которой показываются объекты, и имеет четкое деление на части. Каждая из них посвящается одному из объектов. Составленный в соответствии с этими требованиями текст, представляет собой готовый для «использования» рассказ экскурсовода.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Показ объектов является частью, занимающей главенствующее положение в экскурсии. Правильный отбор объектов, их количество, последовательность показа оказывают влияние на качество представляемого материала. </w:t>
      </w:r>
    </w:p>
    <w:p w:rsidR="00113459" w:rsidRPr="005F570F" w:rsidRDefault="00113459" w:rsidP="005F570F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По форме и содержанию виртуальные экскурсии могут быть нескольких видов:</w:t>
      </w:r>
    </w:p>
    <w:p w:rsidR="00113459" w:rsidRPr="005F570F" w:rsidRDefault="00113459" w:rsidP="005F570F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 – фотопутешествие (знакомство с объектами и явлениями природы вместе с каким-либо героем). Оформляются в виде электронных презентаций и слайд - шоу;</w:t>
      </w:r>
    </w:p>
    <w:p w:rsidR="00113459" w:rsidRPr="005F570F" w:rsidRDefault="00113459" w:rsidP="005F570F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 xml:space="preserve"> – видеоэкскурсия, комментариями к которой, служат рассказы детей или экскурсовода. </w:t>
      </w:r>
    </w:p>
    <w:p w:rsidR="00113459" w:rsidRPr="005F570F" w:rsidRDefault="00113459" w:rsidP="005F570F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70F">
        <w:rPr>
          <w:rFonts w:ascii="Times New Roman" w:hAnsi="Times New Roman" w:cs="Times New Roman"/>
          <w:sz w:val="28"/>
          <w:szCs w:val="28"/>
        </w:rPr>
        <w:t>В рамках проведения виртуальной экскурсии материал может излагаться в хронологической, тематической или тематико-хронологической последовательности.</w:t>
      </w:r>
    </w:p>
    <w:p w:rsidR="00113459" w:rsidRPr="005F570F" w:rsidRDefault="00113459" w:rsidP="005F570F">
      <w:pPr>
        <w:pStyle w:val="a7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Заканчиваем </w:t>
      </w:r>
      <w:r w:rsidRPr="005F57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виртуальную экскурсию</w:t>
      </w: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традиционно - итоговой беседой, в ходе которой вместе с </w:t>
      </w:r>
      <w:r w:rsidRPr="005F57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детьми обобщаем</w:t>
      </w: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систематизируем увиденное и услышанное, делимся впечатлениями.</w:t>
      </w:r>
    </w:p>
    <w:p w:rsidR="00113459" w:rsidRPr="005F570F" w:rsidRDefault="00113459" w:rsidP="005F57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Использование мультимедийных наглядных пособий помогают детям получать знания об окружающем, проявлять заинтересованность, любознательность, активно участвовать в процессе обучения, учиться устанавливать взаимосвязи, соблюдать правила поведения, сопереживать. Таким образом, систематическое использование </w:t>
      </w:r>
      <w:r w:rsidRPr="005F57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виртуальных экскурсий</w:t>
      </w:r>
      <w:r w:rsidRPr="005F57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МДОУ в сочетании с традиционными методами, позволяет сделать процесс обучения  наиболее эффективным и качественным.</w:t>
      </w:r>
    </w:p>
    <w:sectPr w:rsidR="00113459" w:rsidRPr="005F570F" w:rsidSect="005F570F">
      <w:footerReference w:type="default" r:id="rId11"/>
      <w:pgSz w:w="11907" w:h="16839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AAE" w:rsidRDefault="00321AAE" w:rsidP="00B07C5B">
      <w:pPr>
        <w:spacing w:after="0" w:line="240" w:lineRule="auto"/>
      </w:pPr>
      <w:r>
        <w:separator/>
      </w:r>
    </w:p>
  </w:endnote>
  <w:endnote w:type="continuationSeparator" w:id="1">
    <w:p w:rsidR="00321AAE" w:rsidRDefault="00321AAE" w:rsidP="00B07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348204"/>
      <w:docPartObj>
        <w:docPartGallery w:val="Page Numbers (Bottom of Page)"/>
        <w:docPartUnique/>
      </w:docPartObj>
    </w:sdtPr>
    <w:sdtContent>
      <w:p w:rsidR="005F570F" w:rsidRDefault="005F570F">
        <w:pPr>
          <w:pStyle w:val="ab"/>
          <w:jc w:val="center"/>
        </w:pPr>
        <w:fldSimple w:instr=" PAGE   \* MERGEFORMAT ">
          <w:r w:rsidR="001B0EF7">
            <w:rPr>
              <w:noProof/>
            </w:rPr>
            <w:t>2</w:t>
          </w:r>
        </w:fldSimple>
      </w:p>
    </w:sdtContent>
  </w:sdt>
  <w:p w:rsidR="005F570F" w:rsidRDefault="005F570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AAE" w:rsidRDefault="00321AAE" w:rsidP="00B07C5B">
      <w:pPr>
        <w:spacing w:after="0" w:line="240" w:lineRule="auto"/>
      </w:pPr>
      <w:r>
        <w:separator/>
      </w:r>
    </w:p>
  </w:footnote>
  <w:footnote w:type="continuationSeparator" w:id="1">
    <w:p w:rsidR="00321AAE" w:rsidRDefault="00321AAE" w:rsidP="00B07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1032"/>
    <w:multiLevelType w:val="multilevel"/>
    <w:tmpl w:val="E6780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54A17"/>
    <w:multiLevelType w:val="multilevel"/>
    <w:tmpl w:val="49D00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245B8B"/>
    <w:multiLevelType w:val="hybridMultilevel"/>
    <w:tmpl w:val="427CE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217DC"/>
    <w:multiLevelType w:val="multilevel"/>
    <w:tmpl w:val="04C2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981270"/>
    <w:multiLevelType w:val="multilevel"/>
    <w:tmpl w:val="FAAE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C82B28"/>
    <w:multiLevelType w:val="multilevel"/>
    <w:tmpl w:val="B27E0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C15C34"/>
    <w:multiLevelType w:val="multilevel"/>
    <w:tmpl w:val="F33CF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3D75EC"/>
    <w:multiLevelType w:val="multilevel"/>
    <w:tmpl w:val="8002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51318E"/>
    <w:multiLevelType w:val="multilevel"/>
    <w:tmpl w:val="C25A9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987811"/>
    <w:multiLevelType w:val="multilevel"/>
    <w:tmpl w:val="D5D4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A9410F"/>
    <w:multiLevelType w:val="multilevel"/>
    <w:tmpl w:val="36F0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E21FC5"/>
    <w:multiLevelType w:val="multilevel"/>
    <w:tmpl w:val="FD14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753105"/>
    <w:multiLevelType w:val="multilevel"/>
    <w:tmpl w:val="A2868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6B4997"/>
    <w:multiLevelType w:val="multilevel"/>
    <w:tmpl w:val="A734E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CC7721"/>
    <w:multiLevelType w:val="hybridMultilevel"/>
    <w:tmpl w:val="BCE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0"/>
  </w:num>
  <w:num w:numId="5">
    <w:abstractNumId w:val="7"/>
  </w:num>
  <w:num w:numId="6">
    <w:abstractNumId w:val="10"/>
  </w:num>
  <w:num w:numId="7">
    <w:abstractNumId w:val="6"/>
  </w:num>
  <w:num w:numId="8">
    <w:abstractNumId w:val="3"/>
  </w:num>
  <w:num w:numId="9">
    <w:abstractNumId w:val="12"/>
  </w:num>
  <w:num w:numId="10">
    <w:abstractNumId w:val="9"/>
  </w:num>
  <w:num w:numId="11">
    <w:abstractNumId w:val="1"/>
  </w:num>
  <w:num w:numId="12">
    <w:abstractNumId w:val="4"/>
  </w:num>
  <w:num w:numId="13">
    <w:abstractNumId w:val="8"/>
  </w:num>
  <w:num w:numId="14">
    <w:abstractNumId w:val="1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2DD5"/>
    <w:rsid w:val="00005474"/>
    <w:rsid w:val="000C10E8"/>
    <w:rsid w:val="00113459"/>
    <w:rsid w:val="0016682C"/>
    <w:rsid w:val="00171515"/>
    <w:rsid w:val="001A6A31"/>
    <w:rsid w:val="001B0EF7"/>
    <w:rsid w:val="001B40EF"/>
    <w:rsid w:val="002F27BE"/>
    <w:rsid w:val="00302D0E"/>
    <w:rsid w:val="00321AAE"/>
    <w:rsid w:val="004E1848"/>
    <w:rsid w:val="0053581B"/>
    <w:rsid w:val="00561E3D"/>
    <w:rsid w:val="00576774"/>
    <w:rsid w:val="00586A7D"/>
    <w:rsid w:val="005D2DD5"/>
    <w:rsid w:val="005F570F"/>
    <w:rsid w:val="00627C83"/>
    <w:rsid w:val="006415E5"/>
    <w:rsid w:val="006E7CA4"/>
    <w:rsid w:val="00701DC5"/>
    <w:rsid w:val="007C0771"/>
    <w:rsid w:val="007C1FB9"/>
    <w:rsid w:val="007C5E30"/>
    <w:rsid w:val="007E1A42"/>
    <w:rsid w:val="00832AEC"/>
    <w:rsid w:val="00867023"/>
    <w:rsid w:val="008D3AF2"/>
    <w:rsid w:val="00902A71"/>
    <w:rsid w:val="0093533B"/>
    <w:rsid w:val="00996D99"/>
    <w:rsid w:val="009A73D9"/>
    <w:rsid w:val="009D2393"/>
    <w:rsid w:val="00B07C5B"/>
    <w:rsid w:val="00B3344B"/>
    <w:rsid w:val="00B37256"/>
    <w:rsid w:val="00BE7E48"/>
    <w:rsid w:val="00C16181"/>
    <w:rsid w:val="00C174F6"/>
    <w:rsid w:val="00C3077B"/>
    <w:rsid w:val="00C46C7B"/>
    <w:rsid w:val="00C55BCC"/>
    <w:rsid w:val="00CE0A0A"/>
    <w:rsid w:val="00D33B90"/>
    <w:rsid w:val="00DC0BFC"/>
    <w:rsid w:val="00DC6809"/>
    <w:rsid w:val="00E0316F"/>
    <w:rsid w:val="00E113EE"/>
    <w:rsid w:val="00E21EAA"/>
    <w:rsid w:val="00EE2CFE"/>
    <w:rsid w:val="00EF79D5"/>
    <w:rsid w:val="00FA6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42"/>
  </w:style>
  <w:style w:type="paragraph" w:styleId="2">
    <w:name w:val="heading 2"/>
    <w:basedOn w:val="a"/>
    <w:link w:val="20"/>
    <w:uiPriority w:val="9"/>
    <w:qFormat/>
    <w:rsid w:val="005D2DD5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D2DD5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D2D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2DD5"/>
    <w:rPr>
      <w:b/>
      <w:bCs/>
    </w:rPr>
  </w:style>
  <w:style w:type="paragraph" w:styleId="a5">
    <w:name w:val="List Paragraph"/>
    <w:basedOn w:val="a"/>
    <w:uiPriority w:val="34"/>
    <w:qFormat/>
    <w:rsid w:val="001A6A3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13459"/>
    <w:rPr>
      <w:color w:val="0000FF" w:themeColor="hyperlink"/>
      <w:u w:val="single"/>
    </w:rPr>
  </w:style>
  <w:style w:type="paragraph" w:styleId="a7">
    <w:name w:val="No Spacing"/>
    <w:uiPriority w:val="1"/>
    <w:qFormat/>
    <w:rsid w:val="00113459"/>
    <w:pPr>
      <w:spacing w:after="0" w:line="240" w:lineRule="auto"/>
    </w:pPr>
  </w:style>
  <w:style w:type="character" w:styleId="a8">
    <w:name w:val="line number"/>
    <w:basedOn w:val="a0"/>
    <w:uiPriority w:val="99"/>
    <w:semiHidden/>
    <w:unhideWhenUsed/>
    <w:rsid w:val="00B07C5B"/>
  </w:style>
  <w:style w:type="paragraph" w:styleId="a9">
    <w:name w:val="header"/>
    <w:basedOn w:val="a"/>
    <w:link w:val="aa"/>
    <w:uiPriority w:val="99"/>
    <w:unhideWhenUsed/>
    <w:rsid w:val="00B07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07C5B"/>
  </w:style>
  <w:style w:type="paragraph" w:styleId="ab">
    <w:name w:val="footer"/>
    <w:basedOn w:val="a"/>
    <w:link w:val="ac"/>
    <w:uiPriority w:val="99"/>
    <w:unhideWhenUsed/>
    <w:rsid w:val="00B07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07C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mus.ru/postslist/virtual_exposition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ewreporter.org/2012/04/26/virtualnye-ekskursii-effekt-prisutstviya-na-meste-sobyti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seum-nt.mari-el.muzkult.ru/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1F086-4EBF-49DC-A482-9B59F482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7414</Words>
  <Characters>42263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Шуйбелякский дс</dc:creator>
  <cp:lastModifiedBy>Шуйбелякский дс</cp:lastModifiedBy>
  <cp:revision>21</cp:revision>
  <cp:lastPrinted>2019-11-15T11:17:00Z</cp:lastPrinted>
  <dcterms:created xsi:type="dcterms:W3CDTF">2019-09-10T09:32:00Z</dcterms:created>
  <dcterms:modified xsi:type="dcterms:W3CDTF">2024-03-05T10:33:00Z</dcterms:modified>
</cp:coreProperties>
</file>