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467A3" w14:textId="77777777" w:rsidR="00FE6342" w:rsidRDefault="00FE6342" w:rsidP="0080594D">
      <w:pPr>
        <w:widowControl w:val="0"/>
        <w:spacing w:after="0" w:line="240" w:lineRule="auto"/>
        <w:textAlignment w:val="baseline"/>
        <w:rPr>
          <w:rFonts w:ascii="Times New Roman" w:eastAsia="Times New Roman" w:hAnsi="Times New Roman" w:cs="Times New Roman"/>
          <w:sz w:val="24"/>
          <w:szCs w:val="24"/>
          <w:lang w:eastAsia="ru-RU"/>
        </w:rPr>
      </w:pPr>
      <w:bookmarkStart w:id="0" w:name="_GoBack"/>
      <w:bookmarkEnd w:id="0"/>
    </w:p>
    <w:p w14:paraId="7398B832" w14:textId="77777777" w:rsidR="00FE6342" w:rsidRDefault="00FE6342">
      <w:pPr>
        <w:jc w:val="center"/>
        <w:rPr>
          <w:b/>
          <w:bCs/>
        </w:rPr>
      </w:pPr>
    </w:p>
    <w:p w14:paraId="44DF4A27" w14:textId="77777777" w:rsidR="00FE6342" w:rsidRDefault="00FE6342">
      <w:pPr>
        <w:jc w:val="center"/>
        <w:rPr>
          <w:b/>
          <w:bCs/>
        </w:rPr>
      </w:pPr>
    </w:p>
    <w:p w14:paraId="452C9AE7" w14:textId="77777777" w:rsidR="00FE6342" w:rsidRDefault="00FE6342">
      <w:pPr>
        <w:jc w:val="center"/>
        <w:rPr>
          <w:b/>
          <w:bCs/>
        </w:rPr>
      </w:pPr>
    </w:p>
    <w:p w14:paraId="48C0824B" w14:textId="77777777" w:rsidR="00FE6342" w:rsidRDefault="00FE6342">
      <w:pPr>
        <w:widowControl w:val="0"/>
        <w:spacing w:after="0" w:line="240" w:lineRule="auto"/>
        <w:ind w:left="735"/>
        <w:jc w:val="center"/>
        <w:textAlignment w:val="baseline"/>
        <w:rPr>
          <w:rFonts w:ascii="Times New Roman" w:eastAsia="Times New Roman" w:hAnsi="Times New Roman" w:cs="Times New Roman"/>
          <w:sz w:val="24"/>
          <w:szCs w:val="24"/>
          <w:lang w:eastAsia="ru-RU"/>
        </w:rPr>
      </w:pPr>
    </w:p>
    <w:p w14:paraId="1C535848" w14:textId="77777777" w:rsidR="00FE6342" w:rsidRDefault="00FE6342">
      <w:pPr>
        <w:widowControl w:val="0"/>
        <w:spacing w:after="0" w:line="240" w:lineRule="auto"/>
        <w:ind w:left="735"/>
        <w:jc w:val="center"/>
        <w:textAlignment w:val="baseline"/>
        <w:rPr>
          <w:rFonts w:ascii="Times New Roman" w:eastAsia="Times New Roman" w:hAnsi="Times New Roman" w:cs="Times New Roman"/>
          <w:color w:val="000000"/>
          <w:sz w:val="28"/>
          <w:szCs w:val="28"/>
          <w:lang w:eastAsia="ru-RU"/>
        </w:rPr>
      </w:pPr>
    </w:p>
    <w:p w14:paraId="446E7E40" w14:textId="77777777" w:rsidR="00FE6342" w:rsidRDefault="00FE6342">
      <w:pPr>
        <w:widowControl w:val="0"/>
        <w:spacing w:after="0" w:line="240" w:lineRule="auto"/>
        <w:ind w:left="735"/>
        <w:jc w:val="center"/>
        <w:textAlignment w:val="baseline"/>
        <w:rPr>
          <w:rFonts w:ascii="Times New Roman" w:eastAsia="Times New Roman" w:hAnsi="Times New Roman" w:cs="Times New Roman"/>
          <w:sz w:val="24"/>
          <w:szCs w:val="24"/>
          <w:lang w:eastAsia="ru-RU"/>
        </w:rPr>
      </w:pPr>
    </w:p>
    <w:p w14:paraId="14E71480" w14:textId="77777777" w:rsidR="00FE6342" w:rsidRDefault="00FE6342">
      <w:pPr>
        <w:widowControl w:val="0"/>
        <w:spacing w:after="0" w:line="240" w:lineRule="auto"/>
        <w:ind w:left="735"/>
        <w:jc w:val="center"/>
        <w:textAlignment w:val="baseline"/>
        <w:rPr>
          <w:rFonts w:ascii="Times New Roman" w:eastAsia="Times New Roman" w:hAnsi="Times New Roman" w:cs="Times New Roman"/>
          <w:b/>
          <w:bCs/>
          <w:color w:val="000000"/>
          <w:sz w:val="28"/>
          <w:szCs w:val="28"/>
          <w:lang w:eastAsia="ru-RU"/>
        </w:rPr>
      </w:pPr>
    </w:p>
    <w:p w14:paraId="78B290D9" w14:textId="77777777" w:rsidR="0080594D" w:rsidRDefault="0080594D">
      <w:pPr>
        <w:widowControl w:val="0"/>
        <w:spacing w:after="0" w:line="240" w:lineRule="auto"/>
        <w:ind w:left="735"/>
        <w:jc w:val="center"/>
        <w:textAlignment w:val="baseline"/>
        <w:rPr>
          <w:rFonts w:ascii="Times New Roman" w:eastAsia="Times New Roman" w:hAnsi="Times New Roman" w:cs="Times New Roman"/>
          <w:color w:val="000000"/>
          <w:sz w:val="28"/>
          <w:szCs w:val="28"/>
          <w:lang w:eastAsia="ru-RU"/>
        </w:rPr>
      </w:pPr>
    </w:p>
    <w:p w14:paraId="000A1F16" w14:textId="125CB85D" w:rsidR="00FE6342" w:rsidRDefault="00B05661">
      <w:pPr>
        <w:widowControl w:val="0"/>
        <w:jc w:val="center"/>
        <w:rPr>
          <w:rFonts w:ascii="Times New Roman" w:hAnsi="Times New Roman"/>
          <w:sz w:val="28"/>
          <w:szCs w:val="28"/>
        </w:rPr>
      </w:pPr>
      <w:r>
        <w:rPr>
          <w:rFonts w:ascii="Times New Roman" w:hAnsi="Times New Roman"/>
          <w:b/>
          <w:bCs/>
          <w:sz w:val="28"/>
          <w:szCs w:val="28"/>
        </w:rPr>
        <w:t xml:space="preserve">ОБЕСПЕЧЕНИЕ ИНФОРМАЦИОННОЙ </w:t>
      </w:r>
      <w:r w:rsidR="0080594D">
        <w:rPr>
          <w:rFonts w:ascii="Times New Roman" w:hAnsi="Times New Roman"/>
          <w:b/>
          <w:bCs/>
          <w:sz w:val="28"/>
          <w:szCs w:val="28"/>
        </w:rPr>
        <w:t>БЕЗОПАСНОСТИ ОБУЧАЮЩИХСЯ</w:t>
      </w:r>
      <w:r>
        <w:rPr>
          <w:rFonts w:ascii="Times New Roman" w:hAnsi="Times New Roman"/>
          <w:b/>
          <w:bCs/>
          <w:sz w:val="28"/>
          <w:szCs w:val="28"/>
        </w:rPr>
        <w:t xml:space="preserve"> В СОВРЕМЕННОЙ НАЧАЛЬНОЙ ШКОЛЕ</w:t>
      </w:r>
    </w:p>
    <w:p w14:paraId="1F574564" w14:textId="77777777" w:rsidR="00FE6342" w:rsidRDefault="00FE6342">
      <w:pPr>
        <w:widowControl w:val="0"/>
        <w:spacing w:after="0" w:line="360" w:lineRule="auto"/>
        <w:ind w:left="737"/>
        <w:jc w:val="center"/>
        <w:textAlignment w:val="baseline"/>
        <w:rPr>
          <w:rFonts w:ascii="Times New Roman" w:hAnsi="Times New Roman"/>
          <w:sz w:val="28"/>
          <w:szCs w:val="28"/>
        </w:rPr>
      </w:pPr>
    </w:p>
    <w:p w14:paraId="720DE238" w14:textId="77777777" w:rsidR="00FE6342" w:rsidRDefault="00FE6342">
      <w:pPr>
        <w:jc w:val="center"/>
        <w:rPr>
          <w:b/>
          <w:bCs/>
        </w:rPr>
      </w:pPr>
    </w:p>
    <w:p w14:paraId="19AC8478" w14:textId="77777777" w:rsidR="00FE6342" w:rsidRDefault="00FE6342">
      <w:pPr>
        <w:jc w:val="center"/>
        <w:rPr>
          <w:b/>
          <w:bCs/>
        </w:rPr>
      </w:pPr>
    </w:p>
    <w:p w14:paraId="0A62A878" w14:textId="77777777" w:rsidR="00FE6342" w:rsidRDefault="00FE6342">
      <w:pPr>
        <w:jc w:val="center"/>
        <w:rPr>
          <w:b/>
          <w:bCs/>
        </w:rPr>
      </w:pPr>
    </w:p>
    <w:p w14:paraId="05E5B1E7" w14:textId="77777777" w:rsidR="00FE6342" w:rsidRDefault="00FE6342">
      <w:pPr>
        <w:jc w:val="center"/>
        <w:rPr>
          <w:b/>
          <w:bCs/>
        </w:rPr>
      </w:pPr>
    </w:p>
    <w:p w14:paraId="57E6A822" w14:textId="77777777" w:rsidR="00FE6342" w:rsidRDefault="00FE6342">
      <w:pPr>
        <w:jc w:val="center"/>
        <w:rPr>
          <w:b/>
          <w:bCs/>
        </w:rPr>
      </w:pPr>
    </w:p>
    <w:p w14:paraId="46CD098D" w14:textId="77777777" w:rsidR="00FE6342" w:rsidRDefault="00FE6342">
      <w:pPr>
        <w:jc w:val="center"/>
        <w:rPr>
          <w:b/>
          <w:bCs/>
        </w:rPr>
      </w:pPr>
    </w:p>
    <w:p w14:paraId="42F440F6" w14:textId="77777777" w:rsidR="00FE6342" w:rsidRDefault="00FE6342">
      <w:pPr>
        <w:jc w:val="center"/>
        <w:rPr>
          <w:b/>
          <w:bCs/>
        </w:rPr>
      </w:pPr>
    </w:p>
    <w:p w14:paraId="2F6CF5EF" w14:textId="77777777" w:rsidR="00FE6342" w:rsidRDefault="00FE6342">
      <w:pPr>
        <w:jc w:val="center"/>
        <w:rPr>
          <w:b/>
          <w:bCs/>
        </w:rPr>
      </w:pPr>
    </w:p>
    <w:p w14:paraId="12EB763B" w14:textId="2DB78742" w:rsidR="00FE6342" w:rsidRDefault="00B05661" w:rsidP="0080594D">
      <w:pPr>
        <w:spacing w:after="46"/>
        <w:jc w:val="both"/>
      </w:pPr>
      <w:r>
        <w:rPr>
          <w:rFonts w:ascii="Times New Roman" w:hAnsi="Times New Roman"/>
          <w:sz w:val="28"/>
          <w:szCs w:val="28"/>
        </w:rPr>
        <w:t xml:space="preserve">                                                                   Автор: </w:t>
      </w:r>
      <w:r w:rsidR="0080594D">
        <w:rPr>
          <w:rFonts w:ascii="Times New Roman" w:hAnsi="Times New Roman"/>
          <w:sz w:val="28"/>
          <w:szCs w:val="28"/>
        </w:rPr>
        <w:t>педагог-психолог Панова Е. В.</w:t>
      </w:r>
    </w:p>
    <w:p w14:paraId="6E238262" w14:textId="77777777" w:rsidR="00FE6342" w:rsidRDefault="00B05661">
      <w:pPr>
        <w:pStyle w:val="a9"/>
        <w:widowControl w:val="0"/>
        <w:tabs>
          <w:tab w:val="center" w:pos="4677"/>
          <w:tab w:val="right" w:pos="9355"/>
        </w:tabs>
        <w:ind w:left="890"/>
        <w:jc w:val="left"/>
        <w:rPr>
          <w:sz w:val="28"/>
          <w:szCs w:val="24"/>
          <w:lang w:val="ru-RU"/>
        </w:rPr>
      </w:pPr>
      <w:r>
        <w:rPr>
          <w:sz w:val="28"/>
          <w:szCs w:val="24"/>
          <w:lang w:val="ru-RU"/>
        </w:rPr>
        <w:t xml:space="preserve">                                                      </w:t>
      </w:r>
    </w:p>
    <w:p w14:paraId="634DD858" w14:textId="77777777" w:rsidR="00FE6342" w:rsidRDefault="00FE6342">
      <w:pPr>
        <w:jc w:val="both"/>
        <w:rPr>
          <w:rFonts w:ascii="Times New Roman" w:hAnsi="Times New Roman"/>
          <w:sz w:val="28"/>
          <w:szCs w:val="28"/>
        </w:rPr>
      </w:pPr>
    </w:p>
    <w:p w14:paraId="3C7193CB" w14:textId="77777777" w:rsidR="00FE6342" w:rsidRDefault="00FE6342">
      <w:pPr>
        <w:jc w:val="center"/>
        <w:rPr>
          <w:b/>
          <w:bCs/>
        </w:rPr>
      </w:pPr>
    </w:p>
    <w:p w14:paraId="2F226FC3" w14:textId="77777777" w:rsidR="0080594D" w:rsidRDefault="0080594D">
      <w:pPr>
        <w:jc w:val="center"/>
        <w:rPr>
          <w:b/>
          <w:bCs/>
        </w:rPr>
      </w:pPr>
    </w:p>
    <w:p w14:paraId="74B6314C" w14:textId="77777777" w:rsidR="0080594D" w:rsidRDefault="0080594D">
      <w:pPr>
        <w:jc w:val="center"/>
        <w:rPr>
          <w:b/>
          <w:bCs/>
        </w:rPr>
      </w:pPr>
    </w:p>
    <w:p w14:paraId="4494BD16" w14:textId="77777777" w:rsidR="0080594D" w:rsidRDefault="0080594D">
      <w:pPr>
        <w:jc w:val="center"/>
        <w:rPr>
          <w:b/>
          <w:bCs/>
        </w:rPr>
      </w:pPr>
    </w:p>
    <w:p w14:paraId="026EE0D2" w14:textId="77777777" w:rsidR="0080594D" w:rsidRDefault="0080594D">
      <w:pPr>
        <w:jc w:val="center"/>
        <w:rPr>
          <w:b/>
          <w:bCs/>
        </w:rPr>
      </w:pPr>
    </w:p>
    <w:p w14:paraId="6C1CDA5A" w14:textId="77777777" w:rsidR="0080594D" w:rsidRDefault="0080594D">
      <w:pPr>
        <w:jc w:val="center"/>
        <w:rPr>
          <w:b/>
          <w:bCs/>
        </w:rPr>
      </w:pPr>
    </w:p>
    <w:p w14:paraId="33B92E61" w14:textId="77777777" w:rsidR="0080594D" w:rsidRDefault="0080594D">
      <w:pPr>
        <w:jc w:val="center"/>
        <w:rPr>
          <w:b/>
          <w:bCs/>
        </w:rPr>
      </w:pPr>
    </w:p>
    <w:p w14:paraId="0EEB0765" w14:textId="77777777" w:rsidR="0080594D" w:rsidRDefault="0080594D" w:rsidP="0080594D">
      <w:pPr>
        <w:rPr>
          <w:b/>
          <w:bCs/>
        </w:rPr>
      </w:pPr>
    </w:p>
    <w:p w14:paraId="5E3D9129" w14:textId="1D25CE39" w:rsidR="00FE6342" w:rsidRDefault="00B05661">
      <w:pPr>
        <w:widowControl w:val="0"/>
        <w:spacing w:after="0" w:line="36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80594D">
        <w:rPr>
          <w:rFonts w:ascii="Times New Roman" w:hAnsi="Times New Roman"/>
          <w:color w:val="000000"/>
          <w:sz w:val="28"/>
        </w:rPr>
        <w:t>С. Новоликеево</w:t>
      </w:r>
    </w:p>
    <w:p w14:paraId="1819E79A" w14:textId="18C05DCB" w:rsidR="0080594D" w:rsidRDefault="00B05661" w:rsidP="0080594D">
      <w:pPr>
        <w:jc w:val="center"/>
        <w:rPr>
          <w:rFonts w:ascii="Times New Roman" w:hAnsi="Times New Roman"/>
          <w:color w:val="000000"/>
          <w:sz w:val="28"/>
        </w:rPr>
      </w:pPr>
      <w:r>
        <w:rPr>
          <w:rFonts w:ascii="Times New Roman" w:hAnsi="Times New Roman"/>
          <w:color w:val="000000"/>
          <w:sz w:val="28"/>
        </w:rPr>
        <w:t>202</w:t>
      </w:r>
      <w:r w:rsidR="0080594D">
        <w:rPr>
          <w:rFonts w:ascii="Times New Roman" w:hAnsi="Times New Roman"/>
          <w:color w:val="000000"/>
          <w:sz w:val="28"/>
        </w:rPr>
        <w:t>5</w:t>
      </w:r>
    </w:p>
    <w:p w14:paraId="766195E5" w14:textId="361A2F3E" w:rsidR="0080594D" w:rsidRPr="0080594D" w:rsidRDefault="0080594D" w:rsidP="0080594D">
      <w:pPr>
        <w:spacing w:after="0" w:line="240" w:lineRule="auto"/>
        <w:rPr>
          <w:rFonts w:ascii="Times New Roman" w:hAnsi="Times New Roman"/>
          <w:color w:val="000000"/>
          <w:sz w:val="28"/>
        </w:rPr>
      </w:pPr>
      <w:r>
        <w:rPr>
          <w:rFonts w:ascii="Times New Roman" w:hAnsi="Times New Roman"/>
          <w:color w:val="000000"/>
          <w:sz w:val="28"/>
        </w:rPr>
        <w:br w:type="page"/>
      </w:r>
    </w:p>
    <w:p w14:paraId="64665A1F" w14:textId="77777777" w:rsidR="00FE6342" w:rsidRDefault="00B05661">
      <w:pPr>
        <w:jc w:val="center"/>
      </w:pPr>
      <w:r>
        <w:rPr>
          <w:rFonts w:ascii="Times New Roman" w:hAnsi="Times New Roman"/>
          <w:b/>
          <w:bCs/>
          <w:color w:val="000000"/>
          <w:sz w:val="28"/>
        </w:rPr>
        <w:lastRenderedPageBreak/>
        <w:t xml:space="preserve">Содержание </w:t>
      </w:r>
    </w:p>
    <w:p w14:paraId="459C4914" w14:textId="77777777" w:rsidR="00FE6342" w:rsidRDefault="00FE6342">
      <w:pPr>
        <w:jc w:val="center"/>
        <w:rPr>
          <w:rFonts w:ascii="Times New Roman" w:hAnsi="Times New Roman"/>
          <w:color w:val="000000"/>
          <w:sz w:val="28"/>
        </w:rPr>
      </w:pPr>
    </w:p>
    <w:p w14:paraId="17AC5ABC" w14:textId="77777777" w:rsidR="00FE6342" w:rsidRDefault="00B05661">
      <w:pPr>
        <w:jc w:val="both"/>
        <w:rPr>
          <w:b/>
          <w:bCs/>
        </w:rPr>
      </w:pPr>
      <w:r>
        <w:rPr>
          <w:rFonts w:ascii="Times New Roman" w:hAnsi="Times New Roman"/>
          <w:b/>
          <w:bCs/>
          <w:color w:val="000000"/>
          <w:sz w:val="28"/>
        </w:rPr>
        <w:t xml:space="preserve">Введение                                                                                           </w:t>
      </w:r>
      <w:r>
        <w:rPr>
          <w:rFonts w:ascii="Times New Roman" w:hAnsi="Times New Roman"/>
          <w:b/>
          <w:bCs/>
          <w:color w:val="000000"/>
          <w:sz w:val="28"/>
        </w:rPr>
        <w:t xml:space="preserve">                           3</w:t>
      </w:r>
    </w:p>
    <w:p w14:paraId="4A21A94D" w14:textId="77777777" w:rsidR="00FE6342" w:rsidRDefault="00B05661">
      <w:pPr>
        <w:jc w:val="both"/>
        <w:rPr>
          <w:b/>
          <w:bCs/>
        </w:rPr>
      </w:pPr>
      <w:r>
        <w:rPr>
          <w:rFonts w:ascii="Times New Roman" w:hAnsi="Times New Roman"/>
          <w:b/>
          <w:bCs/>
          <w:color w:val="000000"/>
          <w:sz w:val="28"/>
        </w:rPr>
        <w:t xml:space="preserve">Глава </w:t>
      </w:r>
      <w:hyperlink w:anchor="_Toc185244388">
        <w:r>
          <w:rPr>
            <w:rFonts w:ascii="Times New Roman" w:hAnsi="Times New Roman" w:cs="Times New Roman"/>
            <w:b/>
            <w:bCs/>
            <w:color w:val="000000"/>
            <w:sz w:val="28"/>
            <w:szCs w:val="28"/>
            <w:lang w:val="en-US"/>
          </w:rPr>
          <w:t>I</w:t>
        </w:r>
      </w:hyperlink>
      <w:r>
        <w:rPr>
          <w:rFonts w:ascii="Times New Roman" w:hAnsi="Times New Roman"/>
          <w:b/>
          <w:bCs/>
          <w:color w:val="000000"/>
          <w:sz w:val="28"/>
        </w:rPr>
        <w:t xml:space="preserve">.  Основные теоретико-методологические подходы к проблеме информационной безопасности обучающихся в современной начальной школе                                                         </w:t>
      </w:r>
      <w:r>
        <w:rPr>
          <w:rFonts w:ascii="Times New Roman" w:hAnsi="Times New Roman"/>
          <w:b/>
          <w:bCs/>
          <w:color w:val="000000"/>
          <w:sz w:val="28"/>
        </w:rPr>
        <w:t xml:space="preserve">                                                                  5</w:t>
      </w:r>
    </w:p>
    <w:p w14:paraId="0868C1FF" w14:textId="77777777" w:rsidR="00FE6342" w:rsidRDefault="00B05661">
      <w:pPr>
        <w:jc w:val="both"/>
      </w:pPr>
      <w:r>
        <w:rPr>
          <w:rFonts w:ascii="Times New Roman" w:hAnsi="Times New Roman"/>
          <w:color w:val="000000"/>
          <w:sz w:val="28"/>
        </w:rPr>
        <w:t>1.1. Информационная безопасность младших школьников как объект исследования в педагогике                                                                                         5</w:t>
      </w:r>
    </w:p>
    <w:p w14:paraId="35E71101" w14:textId="77777777" w:rsidR="00FE6342" w:rsidRDefault="00B05661">
      <w:pPr>
        <w:jc w:val="both"/>
      </w:pPr>
      <w:r>
        <w:rPr>
          <w:rFonts w:ascii="Times New Roman" w:hAnsi="Times New Roman"/>
          <w:color w:val="000000"/>
          <w:sz w:val="28"/>
        </w:rPr>
        <w:t>1.2. Пред</w:t>
      </w:r>
      <w:r>
        <w:rPr>
          <w:rFonts w:ascii="Times New Roman" w:hAnsi="Times New Roman"/>
          <w:color w:val="000000"/>
          <w:sz w:val="28"/>
        </w:rPr>
        <w:t>упреждение рисков как важнейшее условие информационной безопасности в начальной школе                                                                               9</w:t>
      </w:r>
    </w:p>
    <w:p w14:paraId="7C842422" w14:textId="77777777" w:rsidR="00FE6342" w:rsidRDefault="00B05661">
      <w:pPr>
        <w:jc w:val="both"/>
        <w:rPr>
          <w:b/>
          <w:bCs/>
        </w:rPr>
      </w:pPr>
      <w:r>
        <w:rPr>
          <w:rFonts w:ascii="Times New Roman" w:hAnsi="Times New Roman"/>
          <w:b/>
          <w:bCs/>
          <w:color w:val="000000"/>
          <w:sz w:val="28"/>
        </w:rPr>
        <w:t xml:space="preserve">Выводы </w:t>
      </w:r>
      <w:hyperlink w:anchor="_Toc185244388">
        <w:r>
          <w:rPr>
            <w:rFonts w:ascii="Times New Roman" w:hAnsi="Times New Roman" w:cs="Times New Roman"/>
            <w:b/>
            <w:bCs/>
            <w:color w:val="000000"/>
            <w:sz w:val="28"/>
            <w:szCs w:val="28"/>
            <w:lang w:val="en-US"/>
          </w:rPr>
          <w:t>I</w:t>
        </w:r>
      </w:hyperlink>
      <w:r w:rsidRPr="00EF39FC">
        <w:rPr>
          <w:rFonts w:ascii="Times New Roman" w:hAnsi="Times New Roman" w:cs="Times New Roman"/>
          <w:b/>
          <w:bCs/>
          <w:color w:val="000000"/>
          <w:sz w:val="28"/>
          <w:szCs w:val="28"/>
        </w:rPr>
        <w:t xml:space="preserve"> </w:t>
      </w:r>
      <w:r>
        <w:rPr>
          <w:rFonts w:ascii="Times New Roman" w:hAnsi="Times New Roman"/>
          <w:b/>
          <w:bCs/>
          <w:color w:val="000000"/>
          <w:sz w:val="28"/>
        </w:rPr>
        <w:t xml:space="preserve">главы                                        </w:t>
      </w:r>
      <w:r>
        <w:rPr>
          <w:rFonts w:ascii="Times New Roman" w:hAnsi="Times New Roman"/>
          <w:b/>
          <w:bCs/>
          <w:color w:val="000000"/>
          <w:sz w:val="28"/>
        </w:rPr>
        <w:t xml:space="preserve">                                                               12</w:t>
      </w:r>
    </w:p>
    <w:p w14:paraId="746B2535" w14:textId="77777777" w:rsidR="00FE6342" w:rsidRDefault="00B05661">
      <w:pPr>
        <w:jc w:val="both"/>
        <w:rPr>
          <w:b/>
          <w:bCs/>
        </w:rPr>
      </w:pPr>
      <w:r>
        <w:rPr>
          <w:rFonts w:ascii="Times New Roman" w:hAnsi="Times New Roman"/>
          <w:b/>
          <w:bCs/>
          <w:color w:val="000000"/>
          <w:sz w:val="28"/>
        </w:rPr>
        <w:t xml:space="preserve">Глава </w:t>
      </w:r>
      <w:hyperlink w:anchor="_Toc185244388">
        <w:r>
          <w:rPr>
            <w:rFonts w:ascii="Times New Roman" w:hAnsi="Times New Roman" w:cs="Times New Roman"/>
            <w:b/>
            <w:bCs/>
            <w:color w:val="000000"/>
            <w:sz w:val="28"/>
            <w:szCs w:val="28"/>
            <w:lang w:val="en-US"/>
          </w:rPr>
          <w:t>II</w:t>
        </w:r>
      </w:hyperlink>
      <w:r>
        <w:rPr>
          <w:rFonts w:ascii="Times New Roman" w:hAnsi="Times New Roman"/>
          <w:b/>
          <w:bCs/>
          <w:color w:val="000000"/>
          <w:sz w:val="28"/>
        </w:rPr>
        <w:t xml:space="preserve">. Содержание деятельности учителя и школы по обеспечению информационной безопасности обучающихся в современной начальной школе                    </w:t>
      </w:r>
      <w:r>
        <w:rPr>
          <w:rFonts w:ascii="Times New Roman" w:hAnsi="Times New Roman"/>
          <w:b/>
          <w:bCs/>
          <w:color w:val="000000"/>
          <w:sz w:val="28"/>
        </w:rPr>
        <w:t xml:space="preserve">                                                                                                     14</w:t>
      </w:r>
    </w:p>
    <w:p w14:paraId="4D7F6202" w14:textId="77777777" w:rsidR="00FE6342" w:rsidRDefault="00B05661">
      <w:pPr>
        <w:jc w:val="both"/>
      </w:pPr>
      <w:r>
        <w:rPr>
          <w:rFonts w:ascii="Times New Roman" w:hAnsi="Times New Roman"/>
          <w:color w:val="000000"/>
          <w:sz w:val="28"/>
        </w:rPr>
        <w:t>2.1. Формы и методы, применяемые учителями начальных классов по обеспечению информационной безопасности младших школьников                 14</w:t>
      </w:r>
    </w:p>
    <w:p w14:paraId="2ADFB507" w14:textId="77777777" w:rsidR="00FE6342" w:rsidRDefault="00B05661">
      <w:pPr>
        <w:jc w:val="both"/>
      </w:pPr>
      <w:r>
        <w:rPr>
          <w:rFonts w:ascii="Times New Roman" w:hAnsi="Times New Roman"/>
          <w:color w:val="000000"/>
          <w:sz w:val="28"/>
        </w:rPr>
        <w:t xml:space="preserve">2.2. </w:t>
      </w:r>
      <w:r>
        <w:rPr>
          <w:rFonts w:ascii="Times New Roman" w:hAnsi="Times New Roman"/>
          <w:color w:val="000000"/>
          <w:sz w:val="28"/>
        </w:rPr>
        <w:t>Разработка рекомендации по организации информационной безопасности обучающихся в современной начальной школе                                                    15</w:t>
      </w:r>
    </w:p>
    <w:p w14:paraId="6330A043" w14:textId="77777777" w:rsidR="00FE6342" w:rsidRDefault="00B05661">
      <w:pPr>
        <w:jc w:val="both"/>
      </w:pPr>
      <w:r>
        <w:rPr>
          <w:rFonts w:ascii="Times New Roman" w:hAnsi="Times New Roman"/>
          <w:b/>
          <w:bCs/>
          <w:color w:val="000000"/>
          <w:sz w:val="28"/>
        </w:rPr>
        <w:t xml:space="preserve">Выводы </w:t>
      </w:r>
      <w:hyperlink w:anchor="_Toc185244388">
        <w:r>
          <w:rPr>
            <w:rFonts w:ascii="Times New Roman" w:hAnsi="Times New Roman" w:cs="Times New Roman"/>
            <w:b/>
            <w:bCs/>
            <w:color w:val="000000"/>
            <w:sz w:val="28"/>
            <w:szCs w:val="28"/>
            <w:lang w:val="en-US"/>
          </w:rPr>
          <w:t>II</w:t>
        </w:r>
      </w:hyperlink>
      <w:r>
        <w:rPr>
          <w:rFonts w:ascii="Times New Roman" w:hAnsi="Times New Roman"/>
          <w:b/>
          <w:bCs/>
          <w:color w:val="000000"/>
          <w:sz w:val="28"/>
        </w:rPr>
        <w:t xml:space="preserve"> главы                                                                                                     </w:t>
      </w:r>
      <w:r>
        <w:rPr>
          <w:rFonts w:ascii="Times New Roman" w:hAnsi="Times New Roman"/>
          <w:color w:val="000000"/>
          <w:sz w:val="28"/>
        </w:rPr>
        <w:t>18</w:t>
      </w:r>
    </w:p>
    <w:p w14:paraId="5B81188F" w14:textId="77777777" w:rsidR="00FE6342" w:rsidRDefault="00B05661">
      <w:pPr>
        <w:jc w:val="both"/>
        <w:rPr>
          <w:b/>
          <w:bCs/>
        </w:rPr>
      </w:pPr>
      <w:r>
        <w:rPr>
          <w:rFonts w:ascii="Times New Roman" w:hAnsi="Times New Roman"/>
          <w:b/>
          <w:bCs/>
          <w:color w:val="000000"/>
          <w:sz w:val="28"/>
        </w:rPr>
        <w:t xml:space="preserve">Заключение                                                                                                              </w:t>
      </w:r>
      <w:r>
        <w:rPr>
          <w:rFonts w:ascii="Times New Roman" w:hAnsi="Times New Roman"/>
          <w:color w:val="000000"/>
          <w:sz w:val="28"/>
        </w:rPr>
        <w:t>19</w:t>
      </w:r>
    </w:p>
    <w:p w14:paraId="02980736" w14:textId="77777777" w:rsidR="00FE6342" w:rsidRDefault="00B05661">
      <w:pPr>
        <w:jc w:val="both"/>
        <w:rPr>
          <w:b/>
          <w:bCs/>
        </w:rPr>
      </w:pPr>
      <w:r>
        <w:rPr>
          <w:rFonts w:ascii="Times New Roman" w:hAnsi="Times New Roman"/>
          <w:b/>
          <w:bCs/>
          <w:color w:val="000000"/>
          <w:sz w:val="28"/>
        </w:rPr>
        <w:t xml:space="preserve">Список литературы      </w:t>
      </w:r>
      <w:r>
        <w:rPr>
          <w:rFonts w:ascii="Times New Roman" w:hAnsi="Times New Roman"/>
          <w:b/>
          <w:bCs/>
          <w:color w:val="000000"/>
          <w:sz w:val="28"/>
        </w:rPr>
        <w:t xml:space="preserve">                                                                                        </w:t>
      </w:r>
      <w:r>
        <w:rPr>
          <w:rFonts w:ascii="Times New Roman" w:hAnsi="Times New Roman"/>
          <w:color w:val="000000"/>
          <w:sz w:val="28"/>
        </w:rPr>
        <w:t xml:space="preserve">  21</w:t>
      </w:r>
    </w:p>
    <w:p w14:paraId="1D594D41" w14:textId="77777777" w:rsidR="00FE6342" w:rsidRDefault="00B05661">
      <w:pPr>
        <w:jc w:val="both"/>
      </w:pPr>
      <w:r>
        <w:rPr>
          <w:rFonts w:ascii="Times New Roman" w:hAnsi="Times New Roman"/>
          <w:color w:val="000000"/>
          <w:sz w:val="28"/>
        </w:rPr>
        <w:t>Приложение 1                                                                                                            23</w:t>
      </w:r>
    </w:p>
    <w:p w14:paraId="05F577A8" w14:textId="77777777" w:rsidR="00FE6342" w:rsidRDefault="00B05661">
      <w:pPr>
        <w:spacing w:after="0" w:line="240" w:lineRule="auto"/>
        <w:jc w:val="both"/>
      </w:pPr>
      <w:r>
        <w:rPr>
          <w:rFonts w:ascii="Times New Roman" w:hAnsi="Times New Roman" w:cs="Times New Roman"/>
          <w:color w:val="000000"/>
          <w:sz w:val="28"/>
          <w:szCs w:val="28"/>
        </w:rPr>
        <w:t xml:space="preserve">Приложение 2                            </w:t>
      </w:r>
      <w:r>
        <w:rPr>
          <w:rFonts w:ascii="Times New Roman" w:hAnsi="Times New Roman" w:cs="Times New Roman"/>
          <w:color w:val="000000"/>
          <w:sz w:val="28"/>
          <w:szCs w:val="28"/>
        </w:rPr>
        <w:t xml:space="preserve">                                                                                28</w:t>
      </w:r>
    </w:p>
    <w:p w14:paraId="34FC25A0" w14:textId="77777777" w:rsidR="00FE6342" w:rsidRDefault="00B05661">
      <w:pPr>
        <w:rPr>
          <w:rFonts w:ascii="Times New Roman" w:hAnsi="Times New Roman" w:cs="Times New Roman"/>
          <w:sz w:val="28"/>
          <w:szCs w:val="28"/>
        </w:rPr>
      </w:pPr>
      <w:r>
        <w:br w:type="page"/>
      </w:r>
    </w:p>
    <w:p w14:paraId="483C2A70" w14:textId="77777777" w:rsidR="00FE6342" w:rsidRDefault="00B05661">
      <w:pPr>
        <w:pStyle w:val="1"/>
        <w:spacing w:before="0" w:after="0" w:line="480" w:lineRule="auto"/>
        <w:jc w:val="center"/>
        <w:rPr>
          <w:rFonts w:cs="Times New Roman"/>
          <w:b/>
          <w:bCs/>
          <w:szCs w:val="28"/>
        </w:rPr>
      </w:pPr>
      <w:bookmarkStart w:id="1" w:name="_Toc185244380"/>
      <w:bookmarkStart w:id="2" w:name="_Toc184331103"/>
      <w:r>
        <w:rPr>
          <w:rFonts w:cs="Times New Roman"/>
          <w:b/>
          <w:bCs/>
          <w:szCs w:val="28"/>
        </w:rPr>
        <w:lastRenderedPageBreak/>
        <w:t>Введение</w:t>
      </w:r>
      <w:bookmarkEnd w:id="1"/>
    </w:p>
    <w:p w14:paraId="4734F72F" w14:textId="77777777" w:rsidR="00FE6342" w:rsidRPr="007518EA" w:rsidRDefault="00B05661">
      <w:pPr>
        <w:pStyle w:val="Default"/>
        <w:spacing w:line="360" w:lineRule="auto"/>
        <w:ind w:firstLine="708"/>
        <w:jc w:val="both"/>
        <w:rPr>
          <w:sz w:val="28"/>
          <w:szCs w:val="28"/>
        </w:rPr>
      </w:pPr>
      <w:r w:rsidRPr="007518EA">
        <w:rPr>
          <w:sz w:val="28"/>
          <w:szCs w:val="28"/>
        </w:rPr>
        <w:t xml:space="preserve">Актуальность. </w:t>
      </w:r>
      <w:bookmarkStart w:id="3" w:name="_Hlk184138829"/>
      <w:r w:rsidRPr="007518EA">
        <w:rPr>
          <w:sz w:val="28"/>
          <w:szCs w:val="28"/>
        </w:rPr>
        <w:t>В современном мире человек живет и развивается в окружении безграничного количества информации в разнообразных источниках. Эти источники могут сильн</w:t>
      </w:r>
      <w:r w:rsidRPr="007518EA">
        <w:rPr>
          <w:sz w:val="28"/>
          <w:szCs w:val="28"/>
        </w:rPr>
        <w:t xml:space="preserve">о воздействовать на него. Влияние может быть как положительного, так и негативного характера. Этими источниками, в первую очередь, являются средства массовой информации и коммуникации, неорганизованные события окружающей среды, которые постоянно оказывают </w:t>
      </w:r>
      <w:r w:rsidRPr="007518EA">
        <w:rPr>
          <w:sz w:val="28"/>
          <w:szCs w:val="28"/>
        </w:rPr>
        <w:t xml:space="preserve">огромное влияние на неокрепший интеллект и чувства детей, на формирующуюся сферу нравственности. </w:t>
      </w:r>
      <w:bookmarkEnd w:id="3"/>
      <w:r w:rsidRPr="007518EA">
        <w:rPr>
          <w:sz w:val="28"/>
          <w:szCs w:val="28"/>
        </w:rPr>
        <w:t>Воспитание нравственных качеств подрастающего поколения на сегодняшний день является одной из важных задач общества.</w:t>
      </w:r>
    </w:p>
    <w:p w14:paraId="55FBA083" w14:textId="77777777" w:rsidR="00FE6342" w:rsidRPr="007518EA" w:rsidRDefault="00B05661">
      <w:pPr>
        <w:pStyle w:val="Default"/>
        <w:spacing w:line="360" w:lineRule="auto"/>
        <w:ind w:firstLine="708"/>
        <w:jc w:val="both"/>
        <w:rPr>
          <w:sz w:val="28"/>
          <w:szCs w:val="28"/>
        </w:rPr>
      </w:pPr>
      <w:r w:rsidRPr="007518EA">
        <w:rPr>
          <w:sz w:val="28"/>
          <w:szCs w:val="28"/>
        </w:rPr>
        <w:t>Актуальность данной работы определяется Фе</w:t>
      </w:r>
      <w:r w:rsidRPr="007518EA">
        <w:rPr>
          <w:sz w:val="28"/>
          <w:szCs w:val="28"/>
        </w:rPr>
        <w:t>деральным законом "О защите детей от информации, причиняющей вред их здоровью и развитию" от 29.12.2010 N 436-ФЗ [13].</w:t>
      </w:r>
    </w:p>
    <w:p w14:paraId="3149A4A5" w14:textId="77777777" w:rsidR="00FE6342" w:rsidRPr="007518EA" w:rsidRDefault="00B05661">
      <w:pPr>
        <w:spacing w:after="0" w:line="360" w:lineRule="auto"/>
        <w:ind w:firstLine="708"/>
        <w:jc w:val="both"/>
        <w:rPr>
          <w:rFonts w:ascii="Times New Roman" w:hAnsi="Times New Roman" w:cs="Times New Roman"/>
          <w:sz w:val="28"/>
          <w:szCs w:val="28"/>
        </w:rPr>
      </w:pPr>
      <w:r w:rsidRPr="007518EA">
        <w:rPr>
          <w:rFonts w:ascii="Times New Roman" w:hAnsi="Times New Roman" w:cs="Times New Roman"/>
          <w:sz w:val="28"/>
          <w:szCs w:val="28"/>
        </w:rPr>
        <w:t>Проблема. В настоящее время очень остро стоит проблема обеспечения информационной безопасности в образовательных учреждениях, ведь педаго</w:t>
      </w:r>
      <w:r w:rsidRPr="007518EA">
        <w:rPr>
          <w:rFonts w:ascii="Times New Roman" w:hAnsi="Times New Roman" w:cs="Times New Roman"/>
          <w:sz w:val="28"/>
          <w:szCs w:val="28"/>
        </w:rPr>
        <w:t>гический процесс без изучения вопроса информационной безопасности может стать непредсказуемым и вместо формирования всесторонне развитой личности может произойти обратный эффект и под влиянием ложной информации ребенок вырастет в ложных убеждениях. Качеств</w:t>
      </w:r>
      <w:r w:rsidRPr="007518EA">
        <w:rPr>
          <w:rFonts w:ascii="Times New Roman" w:hAnsi="Times New Roman" w:cs="Times New Roman"/>
          <w:sz w:val="28"/>
          <w:szCs w:val="28"/>
        </w:rPr>
        <w:t>о поступающей детям информации очень важно: она должна быть проверенной, правдивой, интересной, нравственной.</w:t>
      </w:r>
    </w:p>
    <w:p w14:paraId="713E2CB9" w14:textId="77777777" w:rsidR="00FE6342" w:rsidRPr="007518EA" w:rsidRDefault="00B05661">
      <w:pPr>
        <w:spacing w:after="0" w:line="360" w:lineRule="auto"/>
        <w:ind w:firstLine="708"/>
        <w:jc w:val="both"/>
        <w:rPr>
          <w:rFonts w:ascii="Times New Roman" w:hAnsi="Times New Roman" w:cs="Times New Roman"/>
          <w:sz w:val="28"/>
          <w:szCs w:val="28"/>
        </w:rPr>
      </w:pPr>
      <w:r w:rsidRPr="007518EA">
        <w:rPr>
          <w:rFonts w:ascii="Times New Roman" w:hAnsi="Times New Roman" w:cs="Times New Roman"/>
          <w:color w:val="000000"/>
          <w:sz w:val="28"/>
          <w:szCs w:val="28"/>
        </w:rPr>
        <w:t xml:space="preserve">Степень разработанности проблемы. </w:t>
      </w:r>
      <w:r w:rsidRPr="007518EA">
        <w:rPr>
          <w:rFonts w:ascii="Times New Roman" w:hAnsi="Times New Roman" w:cs="Times New Roman"/>
          <w:sz w:val="28"/>
          <w:szCs w:val="28"/>
        </w:rPr>
        <w:t>Вопросы обеспечения информационной безопасности в современной школе крайне важны. Областью информационной безопа</w:t>
      </w:r>
      <w:r w:rsidRPr="007518EA">
        <w:rPr>
          <w:rFonts w:ascii="Times New Roman" w:hAnsi="Times New Roman" w:cs="Times New Roman"/>
          <w:sz w:val="28"/>
          <w:szCs w:val="28"/>
        </w:rPr>
        <w:t>сности занимались Г.В. Грачев, А.А. Малюк, Р.И. Айзман, М.А. Борисов, Л.В. Скворцов, Г.А. Стародубова, В.А. Галатенко, В.В. Гафнер, Л.В. Чугайнова, Н.Ф. Виноградова, М.Н. Шипунова, Н.С. Дерендяева, Н.И. Генедина, И.А. Брагин, Ю.А. Новокшенов, О.В. Селивано</w:t>
      </w:r>
      <w:r w:rsidRPr="007518EA">
        <w:rPr>
          <w:rFonts w:ascii="Times New Roman" w:hAnsi="Times New Roman" w:cs="Times New Roman"/>
          <w:sz w:val="28"/>
          <w:szCs w:val="28"/>
        </w:rPr>
        <w:t>ва, Е.В. Данильчук, Ю.А. Талагаева.</w:t>
      </w:r>
    </w:p>
    <w:p w14:paraId="7946ACCA" w14:textId="77777777" w:rsidR="00FE6342" w:rsidRPr="007518EA" w:rsidRDefault="00B05661">
      <w:pPr>
        <w:spacing w:after="0" w:line="360" w:lineRule="auto"/>
        <w:ind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lastRenderedPageBreak/>
        <w:t>Объект: учебно-воспитательный процесс в современной начальной школе.</w:t>
      </w:r>
    </w:p>
    <w:p w14:paraId="275FBDB1" w14:textId="77777777" w:rsidR="00FE6342" w:rsidRPr="007518EA" w:rsidRDefault="00B05661">
      <w:pPr>
        <w:spacing w:after="0" w:line="360" w:lineRule="auto"/>
        <w:ind w:firstLine="709"/>
        <w:jc w:val="both"/>
        <w:rPr>
          <w:rFonts w:ascii="Times New Roman" w:hAnsi="Times New Roman" w:cs="Times New Roman"/>
          <w:sz w:val="28"/>
          <w:szCs w:val="28"/>
        </w:rPr>
      </w:pPr>
      <w:r w:rsidRPr="007518EA">
        <w:rPr>
          <w:rFonts w:ascii="Times New Roman" w:hAnsi="Times New Roman" w:cs="Times New Roman"/>
          <w:color w:val="000000"/>
          <w:sz w:val="28"/>
          <w:szCs w:val="28"/>
        </w:rPr>
        <w:t>Предмет: методы и средства обеспечения информационной безопасности учащихся в</w:t>
      </w:r>
      <w:r w:rsidRPr="007518EA">
        <w:rPr>
          <w:rFonts w:ascii="Times New Roman" w:hAnsi="Times New Roman" w:cs="Times New Roman"/>
          <w:sz w:val="28"/>
          <w:szCs w:val="28"/>
        </w:rPr>
        <w:t xml:space="preserve"> современной начальной школе.</w:t>
      </w:r>
    </w:p>
    <w:p w14:paraId="1EFCEFF7" w14:textId="77777777" w:rsidR="00FE6342" w:rsidRPr="007518EA" w:rsidRDefault="00B05661">
      <w:pPr>
        <w:spacing w:after="0" w:line="360" w:lineRule="auto"/>
        <w:ind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 xml:space="preserve">Цель: </w:t>
      </w:r>
      <w:bookmarkStart w:id="4" w:name="_Hlk185241462"/>
      <w:r w:rsidRPr="007518EA">
        <w:rPr>
          <w:rFonts w:ascii="Times New Roman" w:hAnsi="Times New Roman" w:cs="Times New Roman"/>
          <w:color w:val="000000"/>
          <w:sz w:val="28"/>
          <w:szCs w:val="28"/>
        </w:rPr>
        <w:t xml:space="preserve">создать рекомендации по организации </w:t>
      </w:r>
      <w:r w:rsidRPr="007518EA">
        <w:rPr>
          <w:rFonts w:ascii="Times New Roman" w:hAnsi="Times New Roman" w:cs="Times New Roman"/>
          <w:color w:val="000000"/>
          <w:sz w:val="28"/>
          <w:szCs w:val="28"/>
        </w:rPr>
        <w:t>информационной безопасности обучающихся в современной начальной школе.</w:t>
      </w:r>
      <w:bookmarkEnd w:id="4"/>
    </w:p>
    <w:p w14:paraId="688EA734" w14:textId="77777777" w:rsidR="00FE6342" w:rsidRPr="007518EA" w:rsidRDefault="00B05661">
      <w:pPr>
        <w:spacing w:after="0" w:line="360" w:lineRule="auto"/>
        <w:ind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Задачи:</w:t>
      </w:r>
    </w:p>
    <w:p w14:paraId="43B152E0" w14:textId="77777777" w:rsidR="00FE6342" w:rsidRPr="007518EA" w:rsidRDefault="00B05661">
      <w:pPr>
        <w:pStyle w:val="af2"/>
        <w:numPr>
          <w:ilvl w:val="0"/>
          <w:numId w:val="2"/>
        </w:numPr>
        <w:spacing w:after="0" w:line="360" w:lineRule="auto"/>
        <w:ind w:left="0"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Проанализировать философскую, психолого-педагогическую, специальную и научно-популярную литературу по проблеме исследования;</w:t>
      </w:r>
    </w:p>
    <w:p w14:paraId="04C5452D" w14:textId="77777777" w:rsidR="00FE6342" w:rsidRPr="007518EA" w:rsidRDefault="00B05661">
      <w:pPr>
        <w:pStyle w:val="af2"/>
        <w:numPr>
          <w:ilvl w:val="0"/>
          <w:numId w:val="2"/>
        </w:numPr>
        <w:spacing w:after="0" w:line="360" w:lineRule="auto"/>
        <w:ind w:left="0"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Рассмотреть риски информационной безопасности в совр</w:t>
      </w:r>
      <w:r w:rsidRPr="007518EA">
        <w:rPr>
          <w:rFonts w:ascii="Times New Roman" w:hAnsi="Times New Roman" w:cs="Times New Roman"/>
          <w:color w:val="000000"/>
          <w:sz w:val="28"/>
          <w:szCs w:val="28"/>
        </w:rPr>
        <w:t>еменной начальной школе;</w:t>
      </w:r>
    </w:p>
    <w:p w14:paraId="1EFB951C" w14:textId="77777777" w:rsidR="00FE6342" w:rsidRPr="007518EA" w:rsidRDefault="00B05661">
      <w:pPr>
        <w:pStyle w:val="af2"/>
        <w:numPr>
          <w:ilvl w:val="0"/>
          <w:numId w:val="2"/>
        </w:numPr>
        <w:spacing w:after="0" w:line="360" w:lineRule="auto"/>
        <w:ind w:left="0"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Раскрыть содержание деятельности учителя начальных классов по обеспечению информационной безопасности учащихся;</w:t>
      </w:r>
    </w:p>
    <w:p w14:paraId="34940AC5" w14:textId="77777777" w:rsidR="00FE6342" w:rsidRPr="007518EA" w:rsidRDefault="00B05661">
      <w:pPr>
        <w:pStyle w:val="af2"/>
        <w:numPr>
          <w:ilvl w:val="0"/>
          <w:numId w:val="2"/>
        </w:numPr>
        <w:spacing w:after="0" w:line="360" w:lineRule="auto"/>
        <w:ind w:left="0" w:firstLine="709"/>
        <w:jc w:val="both"/>
        <w:rPr>
          <w:rFonts w:ascii="Times New Roman" w:hAnsi="Times New Roman" w:cs="Times New Roman"/>
          <w:color w:val="000000"/>
          <w:sz w:val="28"/>
          <w:szCs w:val="28"/>
        </w:rPr>
      </w:pPr>
      <w:r w:rsidRPr="007518EA">
        <w:rPr>
          <w:rFonts w:ascii="Times New Roman" w:hAnsi="Times New Roman" w:cs="Times New Roman"/>
          <w:color w:val="000000"/>
          <w:sz w:val="28"/>
          <w:szCs w:val="28"/>
        </w:rPr>
        <w:t>Создать рекомендации по организации информационной безопасности обучающихся в современной начальной школе.</w:t>
      </w:r>
    </w:p>
    <w:p w14:paraId="2E6DF8DD" w14:textId="51ED3FB9" w:rsidR="00FE6342" w:rsidRPr="007518EA" w:rsidRDefault="00B05661">
      <w:pPr>
        <w:spacing w:after="0" w:line="360" w:lineRule="auto"/>
        <w:ind w:firstLine="708"/>
        <w:jc w:val="both"/>
        <w:rPr>
          <w:rFonts w:ascii="Times New Roman" w:hAnsi="Times New Roman" w:cs="Times New Roman"/>
          <w:sz w:val="28"/>
          <w:szCs w:val="28"/>
        </w:rPr>
      </w:pPr>
      <w:r w:rsidRPr="007518EA">
        <w:rPr>
          <w:rFonts w:ascii="Times New Roman" w:hAnsi="Times New Roman" w:cs="Times New Roman"/>
          <w:sz w:val="28"/>
          <w:szCs w:val="28"/>
        </w:rPr>
        <w:t xml:space="preserve">В </w:t>
      </w:r>
      <w:r w:rsidR="007518EA">
        <w:rPr>
          <w:rFonts w:ascii="Times New Roman" w:hAnsi="Times New Roman" w:cs="Times New Roman"/>
          <w:sz w:val="28"/>
          <w:szCs w:val="28"/>
        </w:rPr>
        <w:t>данной</w:t>
      </w:r>
      <w:r w:rsidRPr="007518EA">
        <w:rPr>
          <w:rFonts w:ascii="Times New Roman" w:hAnsi="Times New Roman" w:cs="Times New Roman"/>
          <w:sz w:val="28"/>
          <w:szCs w:val="28"/>
        </w:rPr>
        <w:t xml:space="preserve"> работе мы использовали методы теоретического исследования: изучение литературы, анализ и синтез, сравнение, мысленное моделирование, обобщение. Теоретико-методологическую основу </w:t>
      </w:r>
      <w:r w:rsidR="007518EA">
        <w:rPr>
          <w:rFonts w:ascii="Times New Roman" w:hAnsi="Times New Roman" w:cs="Times New Roman"/>
          <w:sz w:val="28"/>
          <w:szCs w:val="28"/>
        </w:rPr>
        <w:t>нашей</w:t>
      </w:r>
      <w:r w:rsidRPr="007518EA">
        <w:rPr>
          <w:rFonts w:ascii="Times New Roman" w:hAnsi="Times New Roman" w:cs="Times New Roman"/>
          <w:sz w:val="28"/>
          <w:szCs w:val="28"/>
        </w:rPr>
        <w:t xml:space="preserve"> работы составили труды отечественных и зарубежных ученых и специалистов</w:t>
      </w:r>
      <w:r w:rsidRPr="007518EA">
        <w:rPr>
          <w:rFonts w:ascii="Times New Roman" w:hAnsi="Times New Roman" w:cs="Times New Roman"/>
          <w:sz w:val="28"/>
          <w:szCs w:val="28"/>
        </w:rPr>
        <w:t>, материалы научно-практических конференций, монографии, журналы, соответствующие нормативно-правовые документы.</w:t>
      </w:r>
    </w:p>
    <w:p w14:paraId="4BF11332" w14:textId="77777777" w:rsidR="00FE6342" w:rsidRPr="007518EA" w:rsidRDefault="00B05661">
      <w:pPr>
        <w:spacing w:after="0" w:line="360" w:lineRule="auto"/>
        <w:ind w:firstLine="708"/>
        <w:jc w:val="both"/>
        <w:rPr>
          <w:rFonts w:ascii="Times New Roman" w:hAnsi="Times New Roman" w:cs="Times New Roman"/>
          <w:sz w:val="28"/>
          <w:szCs w:val="28"/>
        </w:rPr>
      </w:pPr>
      <w:r w:rsidRPr="007518EA">
        <w:rPr>
          <w:rFonts w:ascii="Times New Roman" w:hAnsi="Times New Roman" w:cs="Times New Roman"/>
          <w:sz w:val="28"/>
          <w:szCs w:val="28"/>
        </w:rPr>
        <w:t>Практическая значимость: материалы данного исследования могут быть использованы при структурировании лекционно-семинарских материалов по дисцип</w:t>
      </w:r>
      <w:r w:rsidRPr="007518EA">
        <w:rPr>
          <w:rFonts w:ascii="Times New Roman" w:hAnsi="Times New Roman" w:cs="Times New Roman"/>
          <w:sz w:val="28"/>
          <w:szCs w:val="28"/>
        </w:rPr>
        <w:t>линам «Психология», «Коррекционно-развивающая работа с младшими школьниками» преподавателями вузов, студентами специальностей, связанными с работой с данной возрастной категорией детей, а также для самостоятельного изучения классными руководителями и родит</w:t>
      </w:r>
      <w:r w:rsidRPr="007518EA">
        <w:rPr>
          <w:rFonts w:ascii="Times New Roman" w:hAnsi="Times New Roman" w:cs="Times New Roman"/>
          <w:sz w:val="28"/>
          <w:szCs w:val="28"/>
        </w:rPr>
        <w:t>елями школьников.</w:t>
      </w:r>
    </w:p>
    <w:p w14:paraId="41F1535B" w14:textId="6B55A0F3" w:rsidR="008626D8" w:rsidRPr="008626D8" w:rsidRDefault="00B05661" w:rsidP="008626D8">
      <w:pPr>
        <w:spacing w:after="0" w:line="360" w:lineRule="auto"/>
        <w:ind w:firstLine="708"/>
        <w:jc w:val="both"/>
        <w:rPr>
          <w:rFonts w:ascii="Times New Roman" w:hAnsi="Times New Roman" w:cs="Times New Roman"/>
          <w:sz w:val="28"/>
          <w:szCs w:val="28"/>
        </w:rPr>
      </w:pPr>
      <w:r w:rsidRPr="007518EA">
        <w:rPr>
          <w:rFonts w:ascii="Times New Roman" w:hAnsi="Times New Roman" w:cs="Times New Roman"/>
          <w:sz w:val="28"/>
          <w:szCs w:val="28"/>
        </w:rPr>
        <w:t xml:space="preserve">База исследования: </w:t>
      </w:r>
      <w:r w:rsidR="008626D8" w:rsidRPr="008626D8">
        <w:rPr>
          <w:rFonts w:ascii="Times New Roman" w:hAnsi="Times New Roman" w:cs="Times New Roman"/>
          <w:sz w:val="28"/>
          <w:szCs w:val="28"/>
        </w:rPr>
        <w:t>МАОУ "Новоликеевская СШ</w:t>
      </w:r>
      <w:r w:rsidR="008626D8" w:rsidRPr="007518EA">
        <w:rPr>
          <w:rFonts w:ascii="Times New Roman" w:hAnsi="Times New Roman" w:cs="Times New Roman"/>
          <w:sz w:val="28"/>
          <w:szCs w:val="28"/>
        </w:rPr>
        <w:t>»</w:t>
      </w:r>
    </w:p>
    <w:p w14:paraId="7A7A47FE" w14:textId="7CB0603E" w:rsidR="00FE6342" w:rsidRPr="007518EA" w:rsidRDefault="008626D8" w:rsidP="007518EA">
      <w:pPr>
        <w:spacing w:after="0" w:line="360" w:lineRule="auto"/>
        <w:ind w:firstLine="708"/>
        <w:jc w:val="both"/>
        <w:rPr>
          <w:rFonts w:ascii="Times New Roman" w:hAnsi="Times New Roman" w:cs="Times New Roman"/>
          <w:b/>
          <w:bCs/>
          <w:sz w:val="28"/>
          <w:szCs w:val="28"/>
        </w:rPr>
      </w:pPr>
      <w:r w:rsidRPr="008626D8">
        <w:rPr>
          <w:rFonts w:ascii="Times New Roman" w:hAnsi="Times New Roman" w:cs="Times New Roman"/>
          <w:b/>
          <w:bCs/>
          <w:sz w:val="28"/>
          <w:szCs w:val="28"/>
        </w:rPr>
        <w:br/>
      </w:r>
    </w:p>
    <w:p w14:paraId="4028CB84" w14:textId="77777777" w:rsidR="00FE6342" w:rsidRDefault="00B05661">
      <w:pPr>
        <w:pStyle w:val="1"/>
        <w:spacing w:before="0" w:after="0" w:line="360" w:lineRule="auto"/>
        <w:jc w:val="center"/>
        <w:rPr>
          <w:rFonts w:cs="Times New Roman"/>
          <w:b/>
          <w:bCs/>
          <w:szCs w:val="28"/>
        </w:rPr>
      </w:pPr>
      <w:bookmarkStart w:id="5" w:name="_Toc185244381"/>
      <w:r>
        <w:rPr>
          <w:rFonts w:cs="Times New Roman"/>
          <w:b/>
          <w:bCs/>
          <w:szCs w:val="28"/>
        </w:rPr>
        <w:lastRenderedPageBreak/>
        <w:t xml:space="preserve">Глава </w:t>
      </w:r>
      <w:r>
        <w:rPr>
          <w:rFonts w:cs="Times New Roman"/>
          <w:b/>
          <w:bCs/>
          <w:szCs w:val="28"/>
          <w:lang w:val="en-US"/>
        </w:rPr>
        <w:t>I</w:t>
      </w:r>
      <w:r>
        <w:rPr>
          <w:rFonts w:cs="Times New Roman"/>
          <w:b/>
          <w:bCs/>
          <w:szCs w:val="28"/>
        </w:rPr>
        <w:t>. Основные теоретико-методологические подходы к проблеме информационной безопасности обучающихся в современной начальной школе</w:t>
      </w:r>
      <w:bookmarkEnd w:id="2"/>
      <w:bookmarkEnd w:id="5"/>
    </w:p>
    <w:p w14:paraId="781464AF" w14:textId="77777777" w:rsidR="00FE6342" w:rsidRDefault="00FE6342">
      <w:pPr>
        <w:spacing w:line="360" w:lineRule="auto"/>
      </w:pPr>
    </w:p>
    <w:p w14:paraId="416796B1" w14:textId="77777777" w:rsidR="00FE6342" w:rsidRDefault="00B05661">
      <w:pPr>
        <w:pStyle w:val="1"/>
        <w:numPr>
          <w:ilvl w:val="1"/>
          <w:numId w:val="1"/>
        </w:numPr>
        <w:spacing w:before="0" w:after="0" w:line="360" w:lineRule="auto"/>
        <w:jc w:val="center"/>
        <w:rPr>
          <w:rFonts w:cs="Times New Roman"/>
          <w:b/>
          <w:bCs/>
          <w:szCs w:val="28"/>
        </w:rPr>
      </w:pPr>
      <w:bookmarkStart w:id="6" w:name="_Toc184331104"/>
      <w:bookmarkStart w:id="7" w:name="_Toc185244382"/>
      <w:r>
        <w:rPr>
          <w:rFonts w:cs="Times New Roman"/>
          <w:b/>
          <w:bCs/>
          <w:szCs w:val="28"/>
        </w:rPr>
        <w:t xml:space="preserve">Информационная безопасность </w:t>
      </w:r>
      <w:bookmarkEnd w:id="6"/>
      <w:r>
        <w:rPr>
          <w:rFonts w:cs="Times New Roman"/>
          <w:b/>
          <w:bCs/>
          <w:szCs w:val="28"/>
        </w:rPr>
        <w:t>младших школьников как объект</w:t>
      </w:r>
      <w:r>
        <w:rPr>
          <w:rFonts w:cs="Times New Roman"/>
          <w:b/>
          <w:bCs/>
          <w:szCs w:val="28"/>
        </w:rPr>
        <w:t xml:space="preserve"> исследования в педагогике</w:t>
      </w:r>
      <w:bookmarkEnd w:id="7"/>
    </w:p>
    <w:p w14:paraId="3E0CEDBA" w14:textId="77777777" w:rsidR="00FE6342" w:rsidRDefault="00B05661">
      <w:pPr>
        <w:spacing w:after="0" w:line="360" w:lineRule="auto"/>
        <w:ind w:firstLine="709"/>
        <w:jc w:val="both"/>
        <w:rPr>
          <w:rFonts w:ascii="Times New Roman" w:hAnsi="Times New Roman" w:cs="Times New Roman"/>
          <w:b/>
          <w:bCs/>
          <w:color w:val="000000" w:themeColor="text1"/>
          <w:sz w:val="28"/>
          <w:szCs w:val="28"/>
        </w:rPr>
      </w:pPr>
      <w:r>
        <w:rPr>
          <w:rFonts w:ascii="Times New Roman" w:hAnsi="Times New Roman" w:cs="Times New Roman"/>
          <w:color w:val="010101"/>
          <w:sz w:val="28"/>
          <w:szCs w:val="28"/>
        </w:rPr>
        <w:t>Федеральный государственный образовательный стандарт общего образования устанавливает требования к материальному, техническому и информационному оборудованию образовательного процесса, которые должны обеспечивать возможность:</w:t>
      </w:r>
    </w:p>
    <w:p w14:paraId="1108C1DA" w14:textId="77777777" w:rsidR="00FE6342" w:rsidRDefault="00B05661">
      <w:pPr>
        <w:spacing w:after="0" w:line="360" w:lineRule="auto"/>
        <w:ind w:firstLine="709"/>
        <w:jc w:val="both"/>
        <w:rPr>
          <w:rFonts w:ascii="Times New Roman" w:hAnsi="Times New Roman" w:cs="Times New Roman"/>
          <w:color w:val="010101"/>
          <w:sz w:val="28"/>
          <w:szCs w:val="28"/>
        </w:rPr>
      </w:pPr>
      <w:r>
        <w:rPr>
          <w:rFonts w:ascii="Times New Roman" w:hAnsi="Times New Roman" w:cs="Times New Roman"/>
          <w:color w:val="010101"/>
          <w:sz w:val="28"/>
          <w:szCs w:val="28"/>
        </w:rPr>
        <w:t>- п</w:t>
      </w:r>
      <w:r>
        <w:rPr>
          <w:rFonts w:ascii="Times New Roman" w:hAnsi="Times New Roman" w:cs="Times New Roman"/>
          <w:color w:val="010101"/>
          <w:sz w:val="28"/>
          <w:szCs w:val="28"/>
        </w:rPr>
        <w:t>ланирование образовательного процесса, запись его результатов в целом и отдельных этапов; размещение материалов и их работ в информационной среде образовательного учреждения;</w:t>
      </w:r>
    </w:p>
    <w:p w14:paraId="18019466" w14:textId="77777777" w:rsidR="00FE6342" w:rsidRDefault="00B05661">
      <w:pPr>
        <w:spacing w:after="0" w:line="360" w:lineRule="auto"/>
        <w:ind w:firstLine="709"/>
        <w:jc w:val="both"/>
        <w:rPr>
          <w:rFonts w:ascii="Times New Roman" w:hAnsi="Times New Roman" w:cs="Times New Roman"/>
          <w:color w:val="010101"/>
          <w:sz w:val="28"/>
          <w:szCs w:val="28"/>
        </w:rPr>
      </w:pPr>
      <w:r>
        <w:rPr>
          <w:rFonts w:ascii="Times New Roman" w:hAnsi="Times New Roman" w:cs="Times New Roman"/>
          <w:color w:val="010101"/>
          <w:sz w:val="28"/>
          <w:szCs w:val="28"/>
        </w:rPr>
        <w:t>- создание материальных объектов; обработка материалов и информации с помощью тех</w:t>
      </w:r>
      <w:r>
        <w:rPr>
          <w:rFonts w:ascii="Times New Roman" w:hAnsi="Times New Roman" w:cs="Times New Roman"/>
          <w:color w:val="010101"/>
          <w:sz w:val="28"/>
          <w:szCs w:val="28"/>
        </w:rPr>
        <w:t>нологических инструментов;</w:t>
      </w:r>
    </w:p>
    <w:p w14:paraId="0FA6DC7B" w14:textId="77777777" w:rsidR="00FE6342" w:rsidRDefault="00B05661">
      <w:pPr>
        <w:spacing w:after="0" w:line="360" w:lineRule="auto"/>
        <w:ind w:firstLine="709"/>
        <w:jc w:val="both"/>
        <w:rPr>
          <w:rFonts w:ascii="Times New Roman" w:hAnsi="Times New Roman" w:cs="Times New Roman"/>
          <w:color w:val="010101"/>
          <w:sz w:val="28"/>
          <w:szCs w:val="28"/>
        </w:rPr>
      </w:pPr>
      <w:r>
        <w:rPr>
          <w:rFonts w:ascii="Times New Roman" w:hAnsi="Times New Roman" w:cs="Times New Roman"/>
          <w:color w:val="010101"/>
          <w:sz w:val="28"/>
          <w:szCs w:val="28"/>
        </w:rPr>
        <w:t>- проведение экспериментов с использованием лабораторного учебного оборудования;</w:t>
      </w:r>
    </w:p>
    <w:p w14:paraId="0F6522D8" w14:textId="77777777" w:rsidR="00FE6342" w:rsidRDefault="00B05661">
      <w:pPr>
        <w:spacing w:after="0" w:line="360" w:lineRule="auto"/>
        <w:ind w:firstLine="709"/>
        <w:jc w:val="both"/>
        <w:rPr>
          <w:rFonts w:ascii="Times New Roman" w:hAnsi="Times New Roman" w:cs="Times New Roman"/>
          <w:color w:val="010101"/>
          <w:sz w:val="28"/>
          <w:szCs w:val="28"/>
        </w:rPr>
      </w:pPr>
      <w:r>
        <w:rPr>
          <w:rFonts w:ascii="Times New Roman" w:hAnsi="Times New Roman" w:cs="Times New Roman"/>
          <w:color w:val="010101"/>
          <w:sz w:val="28"/>
          <w:szCs w:val="28"/>
        </w:rPr>
        <w:t>- поиск, создание и использование информации (поиск информации в Интернете, запись и обработка изображений и звука, выступления с аудио, видео и гра</w:t>
      </w:r>
      <w:r>
        <w:rPr>
          <w:rFonts w:ascii="Times New Roman" w:hAnsi="Times New Roman" w:cs="Times New Roman"/>
          <w:color w:val="010101"/>
          <w:sz w:val="28"/>
          <w:szCs w:val="28"/>
        </w:rPr>
        <w:t>фическим сопровождением) [12].</w:t>
      </w:r>
    </w:p>
    <w:p w14:paraId="35F668E0" w14:textId="77777777" w:rsidR="00FE6342" w:rsidRDefault="00B05661">
      <w:pPr>
        <w:spacing w:after="0" w:line="360" w:lineRule="auto"/>
        <w:ind w:firstLine="708"/>
        <w:jc w:val="both"/>
        <w:rPr>
          <w:rFonts w:ascii="Times New Roman" w:hAnsi="Times New Roman" w:cs="Times New Roman"/>
          <w:color w:val="010101"/>
          <w:sz w:val="28"/>
          <w:szCs w:val="28"/>
        </w:rPr>
      </w:pPr>
      <w:r>
        <w:rPr>
          <w:rFonts w:ascii="Times New Roman" w:hAnsi="Times New Roman" w:cs="Times New Roman"/>
          <w:color w:val="010101"/>
          <w:sz w:val="28"/>
          <w:szCs w:val="28"/>
        </w:rPr>
        <w:t>Эти требования определяют конкретный подход к оснащению образовательного процесса инструментами обучения. Для достижения образовательных результатов, отвечающих новым требованиям общества, необходимы современные инструменты о</w:t>
      </w:r>
      <w:r>
        <w:rPr>
          <w:rFonts w:ascii="Times New Roman" w:hAnsi="Times New Roman" w:cs="Times New Roman"/>
          <w:color w:val="010101"/>
          <w:sz w:val="28"/>
          <w:szCs w:val="28"/>
        </w:rPr>
        <w:t xml:space="preserve">бучения. Использование интерактивных инструментов обучения в образовательном процессе позволяет обеспечить самостоятельность учащихся при изучении новых материалов, работе с текстом, раскрывающим основное содержание предмета, оценить уровень их подготовки </w:t>
      </w:r>
      <w:r>
        <w:rPr>
          <w:rFonts w:ascii="Times New Roman" w:hAnsi="Times New Roman" w:cs="Times New Roman"/>
          <w:color w:val="010101"/>
          <w:sz w:val="28"/>
          <w:szCs w:val="28"/>
        </w:rPr>
        <w:t xml:space="preserve">по определенному предмету. Однако применение интерактивных инструментов обучения связано с угрозами информационной безопасности. </w:t>
      </w:r>
    </w:p>
    <w:p w14:paraId="492219E3" w14:textId="77777777" w:rsidR="00FE6342" w:rsidRDefault="00B05661">
      <w:pPr>
        <w:spacing w:after="0" w:line="360" w:lineRule="auto"/>
        <w:ind w:firstLine="708"/>
        <w:jc w:val="both"/>
        <w:rPr>
          <w:rFonts w:ascii="Times New Roman" w:hAnsi="Times New Roman" w:cs="Times New Roman"/>
          <w:color w:val="010101"/>
          <w:sz w:val="28"/>
          <w:szCs w:val="28"/>
        </w:rPr>
      </w:pPr>
      <w:r>
        <w:rPr>
          <w:rFonts w:ascii="Times New Roman" w:hAnsi="Times New Roman" w:cs="Times New Roman"/>
          <w:color w:val="010101"/>
          <w:sz w:val="28"/>
          <w:szCs w:val="28"/>
        </w:rPr>
        <w:lastRenderedPageBreak/>
        <w:t>Все взаимодействие между учителями и учениками в современной школе обеспечивается с помощью сети Интернет, а в самой школе при</w:t>
      </w:r>
      <w:r>
        <w:rPr>
          <w:rFonts w:ascii="Times New Roman" w:hAnsi="Times New Roman" w:cs="Times New Roman"/>
          <w:color w:val="010101"/>
          <w:sz w:val="28"/>
          <w:szCs w:val="28"/>
        </w:rPr>
        <w:t>меняется локальная сеть. Как пишет Н.И. Сатарова: «Жизнь современного человека предполагает наличие массовой коммуникации, этот процесс уже нельзя остановить, это объективная реальность» [10].</w:t>
      </w:r>
    </w:p>
    <w:p w14:paraId="3C48025D" w14:textId="77777777" w:rsidR="00FE6342" w:rsidRDefault="00B05661">
      <w:pPr>
        <w:spacing w:after="0" w:line="360" w:lineRule="auto"/>
        <w:ind w:firstLine="708"/>
        <w:jc w:val="both"/>
        <w:rPr>
          <w:rFonts w:ascii="Times New Roman" w:hAnsi="Times New Roman" w:cs="Times New Roman"/>
          <w:color w:val="010101"/>
          <w:sz w:val="28"/>
          <w:szCs w:val="28"/>
        </w:rPr>
      </w:pPr>
      <w:r>
        <w:rPr>
          <w:rFonts w:ascii="Times New Roman" w:hAnsi="Times New Roman" w:cs="Times New Roman"/>
          <w:color w:val="010101"/>
          <w:sz w:val="28"/>
          <w:szCs w:val="28"/>
        </w:rPr>
        <w:t xml:space="preserve">Многие авторы обращают внимание на то, что на личность ребенка </w:t>
      </w:r>
      <w:r>
        <w:rPr>
          <w:rFonts w:ascii="Times New Roman" w:hAnsi="Times New Roman" w:cs="Times New Roman"/>
          <w:color w:val="010101"/>
          <w:sz w:val="28"/>
          <w:szCs w:val="28"/>
        </w:rPr>
        <w:t>оказывает влияние большой информационный поток, состоящий из:</w:t>
      </w:r>
    </w:p>
    <w:p w14:paraId="318F8F04" w14:textId="77777777" w:rsidR="00FE6342" w:rsidRDefault="00B05661">
      <w:pPr>
        <w:spacing w:after="0" w:line="360" w:lineRule="auto"/>
        <w:ind w:firstLine="708"/>
        <w:jc w:val="both"/>
        <w:rPr>
          <w:rFonts w:ascii="Times New Roman" w:hAnsi="Times New Roman" w:cs="Times New Roman"/>
          <w:color w:val="010101"/>
          <w:sz w:val="28"/>
          <w:szCs w:val="28"/>
        </w:rPr>
      </w:pPr>
      <w:r>
        <w:rPr>
          <w:rFonts w:ascii="Times New Roman" w:hAnsi="Times New Roman" w:cs="Times New Roman"/>
          <w:color w:val="010101"/>
          <w:sz w:val="28"/>
          <w:szCs w:val="28"/>
        </w:rPr>
        <w:t>- информации от взрослых (учителя, родители);</w:t>
      </w:r>
    </w:p>
    <w:p w14:paraId="6B6E4F23" w14:textId="77777777" w:rsidR="00FE6342" w:rsidRDefault="00B05661">
      <w:pPr>
        <w:spacing w:after="0" w:line="360" w:lineRule="auto"/>
        <w:ind w:firstLine="708"/>
        <w:jc w:val="both"/>
        <w:rPr>
          <w:rFonts w:ascii="Times New Roman" w:hAnsi="Times New Roman" w:cs="Times New Roman"/>
          <w:color w:val="010101"/>
          <w:sz w:val="28"/>
          <w:szCs w:val="28"/>
        </w:rPr>
      </w:pPr>
      <w:r>
        <w:rPr>
          <w:rFonts w:ascii="Times New Roman" w:hAnsi="Times New Roman" w:cs="Times New Roman"/>
          <w:color w:val="010101"/>
          <w:sz w:val="28"/>
          <w:szCs w:val="28"/>
        </w:rPr>
        <w:t>- информация из внешней среды (Интернет, ТВ, кино, музыка и др.).</w:t>
      </w:r>
    </w:p>
    <w:p w14:paraId="01DEE4E2"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психолого – педагогической литературе активно исследуется проблема формирования </w:t>
      </w:r>
      <w:r>
        <w:rPr>
          <w:rFonts w:ascii="Times New Roman" w:hAnsi="Times New Roman" w:cs="Times New Roman"/>
          <w:sz w:val="28"/>
          <w:szCs w:val="28"/>
        </w:rPr>
        <w:t>основ информационной безопасности у детей. В России в настоящее время есть определенная правовая база для осуществления данной работы.</w:t>
      </w:r>
    </w:p>
    <w:p w14:paraId="5EFF6C9E" w14:textId="77777777" w:rsidR="00FE6342" w:rsidRDefault="00B05661">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В </w:t>
      </w:r>
      <w:r>
        <w:rPr>
          <w:rFonts w:ascii="Times New Roman" w:hAnsi="Times New Roman" w:cs="Times New Roman"/>
          <w:color w:val="000000"/>
          <w:sz w:val="28"/>
          <w:szCs w:val="28"/>
        </w:rPr>
        <w:t>Федерально</w:t>
      </w:r>
      <w:r>
        <w:rPr>
          <w:rFonts w:ascii="Times New Roman" w:hAnsi="Times New Roman" w:cs="Times New Roman"/>
          <w:sz w:val="28"/>
          <w:szCs w:val="28"/>
        </w:rPr>
        <w:t>м</w:t>
      </w:r>
      <w:r>
        <w:rPr>
          <w:rFonts w:ascii="Times New Roman" w:hAnsi="Times New Roman" w:cs="Times New Roman"/>
          <w:color w:val="000000"/>
          <w:sz w:val="28"/>
          <w:szCs w:val="28"/>
        </w:rPr>
        <w:t xml:space="preserve"> закон</w:t>
      </w:r>
      <w:r>
        <w:rPr>
          <w:rFonts w:ascii="Times New Roman" w:hAnsi="Times New Roman" w:cs="Times New Roman"/>
          <w:sz w:val="28"/>
          <w:szCs w:val="28"/>
        </w:rPr>
        <w:t>е</w:t>
      </w:r>
      <w:r>
        <w:rPr>
          <w:rFonts w:ascii="Times New Roman" w:hAnsi="Times New Roman" w:cs="Times New Roman"/>
          <w:color w:val="000000"/>
          <w:sz w:val="28"/>
          <w:szCs w:val="28"/>
        </w:rPr>
        <w:t xml:space="preserve"> "О защите детей от информации, причиняющей вред их здоровью и развитию" от 29.12.2010 N 436-ФЗ предс</w:t>
      </w:r>
      <w:r>
        <w:rPr>
          <w:rFonts w:ascii="Times New Roman" w:hAnsi="Times New Roman" w:cs="Times New Roman"/>
          <w:color w:val="000000"/>
          <w:sz w:val="28"/>
          <w:szCs w:val="28"/>
        </w:rPr>
        <w:t>тавлен список информации, которая должна быть запрещена для детей:</w:t>
      </w:r>
    </w:p>
    <w:p w14:paraId="07F6E449"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побуждающая детей к совершению действий, представляющих угрозу их жизни и (или) здоровью, в том числе к причинению вреда своему здоровью, самоубийству, либо жизни и (или) здоровью иных л</w:t>
      </w:r>
      <w:r>
        <w:rPr>
          <w:rFonts w:ascii="Times New Roman" w:hAnsi="Times New Roman" w:cs="Times New Roman"/>
          <w:sz w:val="28"/>
          <w:szCs w:val="28"/>
        </w:rPr>
        <w:t>иц, либо направленная на склонение или иное вовлечение детей в совершение таких действий;</w:t>
      </w:r>
    </w:p>
    <w:p w14:paraId="25A08ACE"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способная вызвать у детей желание употребить наркотические средства, психотропные и (или) одурманивающие вещества, табачные изделия, никотинсодержащую продукцию, а</w:t>
      </w:r>
      <w:r>
        <w:rPr>
          <w:rFonts w:ascii="Times New Roman" w:hAnsi="Times New Roman" w:cs="Times New Roman"/>
          <w:sz w:val="28"/>
          <w:szCs w:val="28"/>
        </w:rPr>
        <w:t>лкогольную и спиртосодержащую продукцию, принять участие в азартных играх, заниматься проституцией, бродяжничеством или попрошайничеством;</w:t>
      </w:r>
    </w:p>
    <w:p w14:paraId="1AF9C2DA"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обосновывающая или оправдывающая допустимость насилия и (или) жестокости либо побуждающая осуществлять насильствен</w:t>
      </w:r>
      <w:r>
        <w:rPr>
          <w:rFonts w:ascii="Times New Roman" w:hAnsi="Times New Roman" w:cs="Times New Roman"/>
          <w:sz w:val="28"/>
          <w:szCs w:val="28"/>
        </w:rPr>
        <w:t>ные действия по отношению к людям или животным, за исключением случаев, предусмотренных настоящим Федеральным законом;</w:t>
      </w:r>
    </w:p>
    <w:p w14:paraId="7AB4D9A4"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 отрицающая семейные ценности и формирующая неуважение к родителям и (или) другим членам семьи;</w:t>
      </w:r>
    </w:p>
    <w:p w14:paraId="070E6E7B"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4.1) пропагандирующая либо </w:t>
      </w:r>
      <w:r>
        <w:rPr>
          <w:rFonts w:ascii="Times New Roman" w:hAnsi="Times New Roman" w:cs="Times New Roman"/>
          <w:sz w:val="28"/>
          <w:szCs w:val="28"/>
        </w:rPr>
        <w:t>демонстрирующая нетрадиционные сексуальные отношения и (или) предпочтения;</w:t>
      </w:r>
    </w:p>
    <w:p w14:paraId="4FB10893"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4.2) пропагандирующая педофилию;</w:t>
      </w:r>
    </w:p>
    <w:p w14:paraId="55A2C977"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4.3) способная вызвать у детей желание сменить пол;</w:t>
      </w:r>
    </w:p>
    <w:p w14:paraId="6117C0CE"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оправдывающая противоправное поведение;</w:t>
      </w:r>
    </w:p>
    <w:p w14:paraId="674C9239"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содержащая нецензурную брань;</w:t>
      </w:r>
    </w:p>
    <w:p w14:paraId="7F928A6A"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 содержащая информ</w:t>
      </w:r>
      <w:r>
        <w:rPr>
          <w:rFonts w:ascii="Times New Roman" w:hAnsi="Times New Roman" w:cs="Times New Roman"/>
          <w:sz w:val="28"/>
          <w:szCs w:val="28"/>
        </w:rPr>
        <w:t>ацию порнографического характера;</w:t>
      </w:r>
    </w:p>
    <w:p w14:paraId="33D5126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w:t>
      </w:r>
      <w:r>
        <w:rPr>
          <w:rFonts w:ascii="Times New Roman" w:hAnsi="Times New Roman" w:cs="Times New Roman"/>
          <w:sz w:val="28"/>
          <w:szCs w:val="28"/>
        </w:rPr>
        <w:t xml:space="preserve"> дату рождения такого несовершеннолетнего, аудиозапись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w:t>
      </w:r>
    </w:p>
    <w:p w14:paraId="10309447"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 содержащ</w:t>
      </w:r>
      <w:r>
        <w:rPr>
          <w:rFonts w:ascii="Times New Roman" w:hAnsi="Times New Roman" w:cs="Times New Roman"/>
          <w:sz w:val="28"/>
          <w:szCs w:val="28"/>
        </w:rPr>
        <w:t>аяся в информационной продукции, произведенной иностранным агентом [13].</w:t>
      </w:r>
    </w:p>
    <w:p w14:paraId="32B50F82"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к информации, распространение которой среди детей определенных возрастных категорий ограничено, относится информация:</w:t>
      </w:r>
    </w:p>
    <w:p w14:paraId="6720AC0A"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представляемая в виде изображения или описания жестокос</w:t>
      </w:r>
      <w:r>
        <w:rPr>
          <w:rFonts w:ascii="Times New Roman" w:hAnsi="Times New Roman" w:cs="Times New Roman"/>
          <w:sz w:val="28"/>
          <w:szCs w:val="28"/>
        </w:rPr>
        <w:t>ти, физического и (или) психического насилия (за исключением сексуального насилия), преступления или иного антиобщественного действия;</w:t>
      </w:r>
    </w:p>
    <w:p w14:paraId="6B74F637"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вызывающая у детей страх, ужас или панику, в том числе представляемая в виде изображения или описания в унижающей чело</w:t>
      </w:r>
      <w:r>
        <w:rPr>
          <w:rFonts w:ascii="Times New Roman" w:hAnsi="Times New Roman" w:cs="Times New Roman"/>
          <w:sz w:val="28"/>
          <w:szCs w:val="28"/>
        </w:rPr>
        <w:t>веческое достоинство форме ненасильственной смерти, заболевания, самоубийства, несчастного случая, аварии или катастрофы и (или) их последствий;</w:t>
      </w:r>
    </w:p>
    <w:p w14:paraId="01167C1E"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представляемая в виде изображения или описания половых отношений между мужчиной и женщиной;</w:t>
      </w:r>
    </w:p>
    <w:p w14:paraId="56A4402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 содержащая бр</w:t>
      </w:r>
      <w:r>
        <w:rPr>
          <w:rFonts w:ascii="Times New Roman" w:hAnsi="Times New Roman" w:cs="Times New Roman"/>
          <w:sz w:val="28"/>
          <w:szCs w:val="28"/>
        </w:rPr>
        <w:t>анные слова и выражения, не относящиеся к нецензурной брани [13].</w:t>
      </w:r>
    </w:p>
    <w:p w14:paraId="763EB771"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Информационная безопасность в школе представляет собой комплекс мер различного характера, направленных на реализацию следующих целей:</w:t>
      </w:r>
    </w:p>
    <w:p w14:paraId="5F105F16" w14:textId="77777777" w:rsidR="00FE6342" w:rsidRDefault="00B05661">
      <w:pPr>
        <w:pStyle w:val="af2"/>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Защита персональных данных и информационного пространств</w:t>
      </w:r>
      <w:r>
        <w:rPr>
          <w:rFonts w:ascii="Times New Roman" w:hAnsi="Times New Roman" w:cs="Times New Roman"/>
          <w:sz w:val="28"/>
          <w:szCs w:val="28"/>
        </w:rPr>
        <w:t>а от вмешательств, утечки данных;</w:t>
      </w:r>
    </w:p>
    <w:p w14:paraId="121CC4B5" w14:textId="77777777" w:rsidR="00FE6342" w:rsidRDefault="00B05661">
      <w:pPr>
        <w:pStyle w:val="af2"/>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Защита школьников от запрещенной информации, пропаганды, незаконной рекламы.</w:t>
      </w:r>
    </w:p>
    <w:p w14:paraId="74B314F0"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color w:val="010101"/>
          <w:sz w:val="28"/>
          <w:szCs w:val="28"/>
        </w:rPr>
        <w:t xml:space="preserve">Понятие «информационная безопасность» достаточно широко используется в настоящее время. А.Г. Асмолов называет безопасность одним из трех </w:t>
      </w:r>
      <w:r>
        <w:rPr>
          <w:rFonts w:ascii="Times New Roman" w:hAnsi="Times New Roman" w:cs="Times New Roman"/>
          <w:color w:val="010101"/>
          <w:sz w:val="28"/>
          <w:szCs w:val="28"/>
        </w:rPr>
        <w:t>доминирующих идеалов информационного сообщества наряду с социальным равенством и благосостоянием [1]. Таким образом информационная безопасность составляет важнейший аспект психологической безопасности ребенка.</w:t>
      </w:r>
    </w:p>
    <w:p w14:paraId="15373C71" w14:textId="77777777" w:rsidR="00FE6342" w:rsidRDefault="00B05661">
      <w:pPr>
        <w:spacing w:after="0" w:line="360" w:lineRule="auto"/>
        <w:ind w:firstLine="709"/>
        <w:jc w:val="both"/>
        <w:rPr>
          <w:rFonts w:ascii="Times New Roman" w:hAnsi="Times New Roman" w:cs="Times New Roman"/>
          <w:color w:val="010101"/>
          <w:sz w:val="28"/>
          <w:szCs w:val="28"/>
        </w:rPr>
      </w:pPr>
      <w:r>
        <w:rPr>
          <w:rFonts w:ascii="Times New Roman" w:hAnsi="Times New Roman" w:cs="Times New Roman"/>
          <w:sz w:val="28"/>
          <w:szCs w:val="28"/>
        </w:rPr>
        <w:t>Кабаченко Т.С. называет психологической безопа</w:t>
      </w:r>
      <w:r>
        <w:rPr>
          <w:rFonts w:ascii="Times New Roman" w:hAnsi="Times New Roman" w:cs="Times New Roman"/>
          <w:sz w:val="28"/>
          <w:szCs w:val="28"/>
        </w:rPr>
        <w:t>сностью</w:t>
      </w:r>
      <w:r>
        <w:rPr>
          <w:rFonts w:ascii="Times New Roman" w:hAnsi="Times New Roman" w:cs="Times New Roman"/>
          <w:b/>
          <w:bCs/>
          <w:i/>
          <w:iCs/>
          <w:sz w:val="28"/>
          <w:szCs w:val="28"/>
        </w:rPr>
        <w:t xml:space="preserve"> </w:t>
      </w:r>
      <w:r>
        <w:rPr>
          <w:rFonts w:ascii="Times New Roman" w:hAnsi="Times New Roman" w:cs="Times New Roman"/>
          <w:sz w:val="28"/>
          <w:szCs w:val="28"/>
        </w:rPr>
        <w:t>такое состояние среды и условий жизнедеятельности конкретного человека, группы, общества в целом, которое обеспечивает целостность, адаптивность, функционирование и развитие социальных субъектов, как отдельного человека, так и групп и общества в це</w:t>
      </w:r>
      <w:r>
        <w:rPr>
          <w:rFonts w:ascii="Times New Roman" w:hAnsi="Times New Roman" w:cs="Times New Roman"/>
          <w:sz w:val="28"/>
          <w:szCs w:val="28"/>
        </w:rPr>
        <w:t xml:space="preserve">лом </w:t>
      </w:r>
      <w:r>
        <w:rPr>
          <w:rFonts w:ascii="Times New Roman" w:hAnsi="Times New Roman" w:cs="Times New Roman"/>
          <w:color w:val="010101"/>
          <w:sz w:val="28"/>
          <w:szCs w:val="28"/>
        </w:rPr>
        <w:t>[5].</w:t>
      </w:r>
    </w:p>
    <w:p w14:paraId="03167B45"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Кандидат педагогических наук Т.А. Малых предлагает информационную безопасность определять в двух аспектах:</w:t>
      </w:r>
    </w:p>
    <w:p w14:paraId="1083ACB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защита от вредного воздействия информационной среды;</w:t>
      </w:r>
    </w:p>
    <w:p w14:paraId="26865149"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развитие на основе системы условий, обеспечивающих позитивную социализацию и индиви</w:t>
      </w:r>
      <w:r>
        <w:rPr>
          <w:rFonts w:ascii="Times New Roman" w:hAnsi="Times New Roman" w:cs="Times New Roman"/>
          <w:sz w:val="28"/>
          <w:szCs w:val="28"/>
        </w:rPr>
        <w:t>дуализацию ребенка [7].</w:t>
      </w:r>
    </w:p>
    <w:p w14:paraId="09E935B7" w14:textId="77777777" w:rsidR="00FE6342" w:rsidRDefault="00B05661">
      <w:pPr>
        <w:spacing w:after="0" w:line="360" w:lineRule="auto"/>
        <w:ind w:firstLine="709"/>
        <w:jc w:val="both"/>
        <w:rPr>
          <w:rFonts w:ascii="Times New Roman" w:eastAsia="TimesNewRoman" w:hAnsi="Times New Roman" w:cs="Times New Roman"/>
          <w:sz w:val="28"/>
          <w:szCs w:val="28"/>
        </w:rPr>
      </w:pPr>
      <w:r>
        <w:rPr>
          <w:rFonts w:ascii="Times New Roman" w:hAnsi="Times New Roman" w:cs="Times New Roman"/>
          <w:sz w:val="28"/>
          <w:szCs w:val="28"/>
        </w:rPr>
        <w:t>Итак, термин «информационная безопасность обучающихся»</w:t>
      </w:r>
      <w:r>
        <w:rPr>
          <w:rFonts w:ascii="Times New Roman" w:hAnsi="Times New Roman" w:cs="Times New Roman"/>
          <w:b/>
          <w:bCs/>
          <w:i/>
          <w:iCs/>
          <w:sz w:val="28"/>
          <w:szCs w:val="28"/>
        </w:rPr>
        <w:t xml:space="preserve"> </w:t>
      </w:r>
      <w:r>
        <w:rPr>
          <w:rFonts w:ascii="Times New Roman" w:eastAsia="TimesNewRoman" w:hAnsi="Times New Roman" w:cs="Times New Roman"/>
          <w:sz w:val="28"/>
          <w:szCs w:val="28"/>
        </w:rPr>
        <w:t>означает состояние защищенности обучающихся, при</w:t>
      </w:r>
      <w:r>
        <w:rPr>
          <w:rFonts w:ascii="Times New Roman" w:hAnsi="Times New Roman" w:cs="Times New Roman"/>
          <w:b/>
          <w:bCs/>
          <w:i/>
          <w:iCs/>
          <w:sz w:val="28"/>
          <w:szCs w:val="28"/>
        </w:rPr>
        <w:t xml:space="preserve"> </w:t>
      </w:r>
      <w:r>
        <w:rPr>
          <w:rFonts w:ascii="Times New Roman" w:eastAsia="TimesNewRoman" w:hAnsi="Times New Roman" w:cs="Times New Roman"/>
          <w:sz w:val="28"/>
          <w:szCs w:val="28"/>
        </w:rPr>
        <w:t>котором устранён полностью или минимизирован риск, связанный с причинением информацией вреда их здоровью и (или) физическому, пс</w:t>
      </w:r>
      <w:r>
        <w:rPr>
          <w:rFonts w:ascii="Times New Roman" w:eastAsia="TimesNewRoman" w:hAnsi="Times New Roman" w:cs="Times New Roman"/>
          <w:sz w:val="28"/>
          <w:szCs w:val="28"/>
        </w:rPr>
        <w:t>ихическому, духовному, нравственному</w:t>
      </w:r>
      <w:r>
        <w:rPr>
          <w:rFonts w:ascii="Times New Roman" w:hAnsi="Times New Roman" w:cs="Times New Roman"/>
          <w:b/>
          <w:bCs/>
          <w:i/>
          <w:iCs/>
          <w:sz w:val="28"/>
          <w:szCs w:val="28"/>
        </w:rPr>
        <w:t xml:space="preserve"> </w:t>
      </w:r>
      <w:r>
        <w:rPr>
          <w:rFonts w:ascii="Times New Roman" w:eastAsia="TimesNewRoman" w:hAnsi="Times New Roman" w:cs="Times New Roman"/>
          <w:sz w:val="28"/>
          <w:szCs w:val="28"/>
        </w:rPr>
        <w:t>развитию.</w:t>
      </w:r>
    </w:p>
    <w:p w14:paraId="52BE58F0"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Обеспечение информационной безопасности обучающихся – деятельность по устранению или минимизации риска, связанного с причинением информацией вреда здоровью и (или) физическому, психическому, духовному, нравств</w:t>
      </w:r>
      <w:r>
        <w:rPr>
          <w:rFonts w:ascii="Times New Roman" w:hAnsi="Times New Roman" w:cs="Times New Roman"/>
          <w:sz w:val="28"/>
          <w:szCs w:val="28"/>
        </w:rPr>
        <w:t>енному развитию обучающихся.</w:t>
      </w:r>
      <w:bookmarkStart w:id="8" w:name="_Hlk184648930"/>
      <w:bookmarkEnd w:id="8"/>
    </w:p>
    <w:p w14:paraId="6B66D683"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Возраст начальной школы с 6 до 12 лет – это самый чувствительный возраст для освоения культурных, моральных норм, ценностных, духовных ориентаций. В этом периоде педагогу и родителям необходимо заложить установки для развития л</w:t>
      </w:r>
      <w:r>
        <w:rPr>
          <w:rFonts w:ascii="Times New Roman" w:hAnsi="Times New Roman" w:cs="Times New Roman"/>
          <w:sz w:val="28"/>
          <w:szCs w:val="28"/>
        </w:rPr>
        <w:t>ичности ребенка, для самоопределения, обучить основным навыкам делового общения, критического мышления, сотрудничества, открыть перед ребёнком перспективы его реализации как полноценного члена общества. Именно поэтому обеспечение информационной безопасност</w:t>
      </w:r>
      <w:r>
        <w:rPr>
          <w:rFonts w:ascii="Times New Roman" w:hAnsi="Times New Roman" w:cs="Times New Roman"/>
          <w:sz w:val="28"/>
          <w:szCs w:val="28"/>
        </w:rPr>
        <w:t>и детей чрезвычайно важно именно в начальной школе.</w:t>
      </w:r>
    </w:p>
    <w:p w14:paraId="63404BEF" w14:textId="77777777" w:rsidR="00FE6342" w:rsidRDefault="00FE6342">
      <w:pPr>
        <w:spacing w:after="0" w:line="360" w:lineRule="auto"/>
        <w:ind w:firstLine="709"/>
        <w:jc w:val="both"/>
        <w:rPr>
          <w:rFonts w:ascii="Times New Roman" w:hAnsi="Times New Roman" w:cs="Times New Roman"/>
          <w:sz w:val="28"/>
          <w:szCs w:val="28"/>
        </w:rPr>
      </w:pPr>
    </w:p>
    <w:p w14:paraId="34AE02D7" w14:textId="77777777" w:rsidR="00FE6342" w:rsidRDefault="00B05661">
      <w:pPr>
        <w:pStyle w:val="1"/>
        <w:numPr>
          <w:ilvl w:val="1"/>
          <w:numId w:val="1"/>
        </w:numPr>
        <w:spacing w:before="0" w:after="0" w:line="360" w:lineRule="auto"/>
        <w:jc w:val="center"/>
        <w:rPr>
          <w:rFonts w:cs="Times New Roman"/>
          <w:b/>
          <w:bCs/>
          <w:szCs w:val="28"/>
        </w:rPr>
      </w:pPr>
      <w:bookmarkStart w:id="9" w:name="_Toc185244383"/>
      <w:bookmarkStart w:id="10" w:name="_Toc184331105"/>
      <w:r>
        <w:rPr>
          <w:rFonts w:cs="Times New Roman"/>
          <w:b/>
          <w:bCs/>
          <w:szCs w:val="28"/>
        </w:rPr>
        <w:t>Предупреждение рисков как важнейшее условие информационной безопасности в начальной школе</w:t>
      </w:r>
      <w:bookmarkEnd w:id="9"/>
      <w:bookmarkEnd w:id="10"/>
    </w:p>
    <w:p w14:paraId="12AFC4FB" w14:textId="77777777" w:rsidR="00FE6342" w:rsidRDefault="00FE6342"/>
    <w:p w14:paraId="7C24809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Информационная безопасность в современной школе в соответствии с действующим законодательством предусматривает </w:t>
      </w:r>
      <w:r>
        <w:rPr>
          <w:rFonts w:ascii="Times New Roman" w:hAnsi="Times New Roman" w:cs="Times New Roman"/>
          <w:sz w:val="28"/>
          <w:szCs w:val="28"/>
        </w:rPr>
        <w:t>защиту сведений и данных, относящихся к следующим трем группам:</w:t>
      </w:r>
    </w:p>
    <w:p w14:paraId="1F66E00D"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персональные данные и сведения, которые имеют отношения к ученикам, преподавателям, другим работникам школы, оцифрованные архивные документы;</w:t>
      </w:r>
    </w:p>
    <w:p w14:paraId="48AE2478"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учебные программы, библиотеки, базы данных, др</w:t>
      </w:r>
      <w:r>
        <w:rPr>
          <w:rFonts w:ascii="Times New Roman" w:hAnsi="Times New Roman" w:cs="Times New Roman"/>
          <w:sz w:val="28"/>
          <w:szCs w:val="28"/>
        </w:rPr>
        <w:t>угая информация, используемая для обеспечения учебного процесса;</w:t>
      </w:r>
    </w:p>
    <w:p w14:paraId="5BB9EFF3"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интеллектуальная собственность.</w:t>
      </w:r>
    </w:p>
    <w:p w14:paraId="07372DC0"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Угроза – это нарушение конфиденциальности и целостности информации, а также ее доступности [11]. Классификация информационных угроз представлена на рисунке 1</w:t>
      </w:r>
      <w:r>
        <w:rPr>
          <w:rFonts w:ascii="Times New Roman" w:hAnsi="Times New Roman" w:cs="Times New Roman"/>
          <w:sz w:val="28"/>
          <w:szCs w:val="28"/>
        </w:rPr>
        <w:t>.</w:t>
      </w:r>
    </w:p>
    <w:p w14:paraId="6AE2C483" w14:textId="77777777" w:rsidR="00FE6342" w:rsidRDefault="00B05661">
      <w:pPr>
        <w:spacing w:after="0" w:line="360" w:lineRule="auto"/>
        <w:ind w:firstLine="709"/>
        <w:jc w:val="center"/>
        <w:rPr>
          <w:rFonts w:ascii="Times New Roman" w:hAnsi="Times New Roman" w:cs="Times New Roman"/>
          <w:sz w:val="28"/>
          <w:szCs w:val="28"/>
        </w:rPr>
      </w:pPr>
      <w:r>
        <w:rPr>
          <w:noProof/>
          <w:lang w:eastAsia="ru-RU"/>
        </w:rPr>
        <w:lastRenderedPageBreak/>
        <w:drawing>
          <wp:inline distT="0" distB="0" distL="0" distR="0" wp14:anchorId="200B7344" wp14:editId="7251BBBC">
            <wp:extent cx="5598795" cy="2419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598795" cy="2419350"/>
                    </a:xfrm>
                    <a:prstGeom prst="rect">
                      <a:avLst/>
                    </a:prstGeom>
                  </pic:spPr>
                </pic:pic>
              </a:graphicData>
            </a:graphic>
          </wp:inline>
        </w:drawing>
      </w:r>
    </w:p>
    <w:p w14:paraId="1899C469" w14:textId="77777777" w:rsidR="00FE6342" w:rsidRDefault="00B05661">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Рис.1 – Классификация информационных угроз по факторам возникновения</w:t>
      </w:r>
    </w:p>
    <w:p w14:paraId="5E10BC7F" w14:textId="77777777" w:rsidR="00FE6342" w:rsidRDefault="00FE6342">
      <w:pPr>
        <w:spacing w:after="0" w:line="360" w:lineRule="auto"/>
        <w:ind w:firstLine="709"/>
        <w:jc w:val="center"/>
        <w:rPr>
          <w:rFonts w:ascii="Times New Roman" w:hAnsi="Times New Roman" w:cs="Times New Roman"/>
          <w:sz w:val="28"/>
          <w:szCs w:val="28"/>
        </w:rPr>
      </w:pPr>
    </w:p>
    <w:p w14:paraId="431C317F"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 неумышленным (случайным) угрозам относятся:</w:t>
      </w:r>
    </w:p>
    <w:p w14:paraId="2BA3BB6A"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сбои на программном уровне;</w:t>
      </w:r>
    </w:p>
    <w:p w14:paraId="4359A906"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ошибки педагогов и персонала;</w:t>
      </w:r>
    </w:p>
    <w:p w14:paraId="61B62B03"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поломка оборудования;</w:t>
      </w:r>
    </w:p>
    <w:p w14:paraId="249CF825"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авария или форс-мажорная ситуация;</w:t>
      </w:r>
    </w:p>
    <w:p w14:paraId="34E8660E"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сбой </w:t>
      </w:r>
      <w:r>
        <w:rPr>
          <w:rFonts w:ascii="Times New Roman" w:hAnsi="Times New Roman" w:cs="Times New Roman"/>
          <w:sz w:val="28"/>
          <w:szCs w:val="28"/>
        </w:rPr>
        <w:t>системы работы сотовых операторов.</w:t>
      </w:r>
    </w:p>
    <w:p w14:paraId="529FECEB"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 умышленным (преднамеренным угрозам) относятся:</w:t>
      </w:r>
    </w:p>
    <w:p w14:paraId="5C50D84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нарушение авторских прав;</w:t>
      </w:r>
    </w:p>
    <w:p w14:paraId="2486CF27"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хищение интеллектуальной собственности;</w:t>
      </w:r>
    </w:p>
    <w:p w14:paraId="62C5C217"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негативное воздействие на сознание детей.</w:t>
      </w:r>
    </w:p>
    <w:p w14:paraId="57B3CBAA"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школе объектами, подверженными угрозам информационной бе</w:t>
      </w:r>
      <w:r>
        <w:rPr>
          <w:rFonts w:ascii="Times New Roman" w:hAnsi="Times New Roman" w:cs="Times New Roman"/>
          <w:sz w:val="28"/>
          <w:szCs w:val="28"/>
        </w:rPr>
        <w:t>зопасности, могут быть дети, педагоги, персонал, компьютерное оборудование, данные, программное обеспечение [4].</w:t>
      </w:r>
    </w:p>
    <w:p w14:paraId="27991466"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Главные источники поступающей информации для детей — это родители, интернет, друзья, СМИ (ТВ, журналы, газеты и др.).</w:t>
      </w:r>
    </w:p>
    <w:p w14:paraId="36B04627"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Современное состояние инф</w:t>
      </w:r>
      <w:r>
        <w:rPr>
          <w:rFonts w:ascii="Times New Roman" w:hAnsi="Times New Roman" w:cs="Times New Roman"/>
          <w:sz w:val="28"/>
          <w:szCs w:val="28"/>
        </w:rPr>
        <w:t>ормационного пространства Сети также определяется, как и источник угрозы информационной безопасности обучающихся начальных классов. Современный школьник, включенный в процесс познания, оказывается незащищенным от потоков информации [2].</w:t>
      </w:r>
    </w:p>
    <w:p w14:paraId="23800961"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Рассмотрим классифи</w:t>
      </w:r>
      <w:r>
        <w:rPr>
          <w:rFonts w:ascii="Times New Roman" w:hAnsi="Times New Roman" w:cs="Times New Roman"/>
          <w:sz w:val="28"/>
          <w:szCs w:val="28"/>
        </w:rPr>
        <w:t>кацию рисков информационной безопасности в начальной школе в таблице 1.</w:t>
      </w:r>
    </w:p>
    <w:p w14:paraId="01F4A575" w14:textId="77777777" w:rsidR="00FE6342" w:rsidRDefault="00B05661">
      <w:pPr>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t>Таблица 1</w:t>
      </w:r>
    </w:p>
    <w:p w14:paraId="217C3D77" w14:textId="77777777" w:rsidR="00FE6342" w:rsidRDefault="00B05661">
      <w:pPr>
        <w:spacing w:after="0"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t>Классификация рисков информационной безопасности в начальной школе</w:t>
      </w:r>
    </w:p>
    <w:tbl>
      <w:tblPr>
        <w:tblStyle w:val="af5"/>
        <w:tblW w:w="9634" w:type="dxa"/>
        <w:tblInd w:w="113" w:type="dxa"/>
        <w:tblLayout w:type="fixed"/>
        <w:tblLook w:val="04A0" w:firstRow="1" w:lastRow="0" w:firstColumn="1" w:lastColumn="0" w:noHBand="0" w:noVBand="1"/>
      </w:tblPr>
      <w:tblGrid>
        <w:gridCol w:w="2282"/>
        <w:gridCol w:w="7352"/>
      </w:tblGrid>
      <w:tr w:rsidR="00FE6342" w14:paraId="30A69969" w14:textId="77777777">
        <w:tc>
          <w:tcPr>
            <w:tcW w:w="2282" w:type="dxa"/>
          </w:tcPr>
          <w:p w14:paraId="364ECE68" w14:textId="77777777" w:rsidR="00FE6342" w:rsidRDefault="00B05661">
            <w:pPr>
              <w:widowControl w:val="0"/>
              <w:spacing w:after="0" w:line="240" w:lineRule="auto"/>
              <w:jc w:val="center"/>
              <w:rPr>
                <w:rFonts w:ascii="Times New Roman" w:hAnsi="Times New Roman" w:cs="Times New Roman"/>
                <w:sz w:val="24"/>
                <w:szCs w:val="24"/>
              </w:rPr>
            </w:pPr>
            <w:r>
              <w:rPr>
                <w:rFonts w:ascii="Times New Roman" w:eastAsia="Calibri" w:hAnsi="Times New Roman" w:cs="Times New Roman"/>
                <w:kern w:val="2"/>
                <w:sz w:val="24"/>
                <w:szCs w:val="24"/>
              </w:rPr>
              <w:t>Тип риска</w:t>
            </w:r>
          </w:p>
        </w:tc>
        <w:tc>
          <w:tcPr>
            <w:tcW w:w="7351" w:type="dxa"/>
          </w:tcPr>
          <w:p w14:paraId="085143E7" w14:textId="77777777" w:rsidR="00FE6342" w:rsidRDefault="00B05661">
            <w:pPr>
              <w:widowControl w:val="0"/>
              <w:spacing w:after="0" w:line="240" w:lineRule="auto"/>
              <w:jc w:val="center"/>
              <w:rPr>
                <w:rFonts w:ascii="Times New Roman" w:hAnsi="Times New Roman" w:cs="Times New Roman"/>
                <w:sz w:val="24"/>
                <w:szCs w:val="24"/>
              </w:rPr>
            </w:pPr>
            <w:r>
              <w:rPr>
                <w:rFonts w:ascii="Times New Roman" w:eastAsia="Calibri" w:hAnsi="Times New Roman" w:cs="Times New Roman"/>
                <w:kern w:val="2"/>
                <w:sz w:val="24"/>
                <w:szCs w:val="24"/>
              </w:rPr>
              <w:t>Описание</w:t>
            </w:r>
          </w:p>
        </w:tc>
      </w:tr>
      <w:tr w:rsidR="00FE6342" w14:paraId="709DC505" w14:textId="77777777">
        <w:tc>
          <w:tcPr>
            <w:tcW w:w="2282" w:type="dxa"/>
          </w:tcPr>
          <w:p w14:paraId="0258163C"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Контентные риски</w:t>
            </w:r>
          </w:p>
        </w:tc>
        <w:tc>
          <w:tcPr>
            <w:tcW w:w="7351" w:type="dxa"/>
          </w:tcPr>
          <w:p w14:paraId="08599B0C"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 xml:space="preserve">Порнография, детская порнография, нарушение авторского права, </w:t>
            </w:r>
            <w:r>
              <w:rPr>
                <w:rFonts w:ascii="Times New Roman" w:eastAsia="Calibri" w:hAnsi="Times New Roman" w:cs="Times New Roman"/>
                <w:kern w:val="2"/>
                <w:sz w:val="24"/>
                <w:szCs w:val="24"/>
              </w:rPr>
              <w:t>пропаганда экстремизма и наркотиков, нецензурные тексты</w:t>
            </w:r>
          </w:p>
        </w:tc>
      </w:tr>
      <w:tr w:rsidR="00FE6342" w14:paraId="55DB4647" w14:textId="77777777">
        <w:tc>
          <w:tcPr>
            <w:tcW w:w="2282" w:type="dxa"/>
          </w:tcPr>
          <w:p w14:paraId="6F9C4159"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Нарушения безопасности</w:t>
            </w:r>
          </w:p>
        </w:tc>
        <w:tc>
          <w:tcPr>
            <w:tcW w:w="7351" w:type="dxa"/>
          </w:tcPr>
          <w:p w14:paraId="5883DDA7"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Вирусы, трояны, нежелательная почта (Спам), онлайн мошенничества</w:t>
            </w:r>
          </w:p>
        </w:tc>
      </w:tr>
      <w:tr w:rsidR="00FE6342" w14:paraId="78778D86" w14:textId="77777777">
        <w:tc>
          <w:tcPr>
            <w:tcW w:w="2282" w:type="dxa"/>
          </w:tcPr>
          <w:p w14:paraId="5824003C"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Коммуникационные риски</w:t>
            </w:r>
          </w:p>
        </w:tc>
        <w:tc>
          <w:tcPr>
            <w:tcW w:w="7351" w:type="dxa"/>
          </w:tcPr>
          <w:p w14:paraId="7829F3F5" w14:textId="77777777" w:rsidR="00FE6342" w:rsidRDefault="00B05661">
            <w:pPr>
              <w:widowControl w:val="0"/>
              <w:spacing w:after="0" w:line="240" w:lineRule="auto"/>
              <w:rPr>
                <w:rFonts w:ascii="Times New Roman" w:hAnsi="Times New Roman" w:cs="Times New Roman"/>
                <w:sz w:val="24"/>
                <w:szCs w:val="24"/>
              </w:rPr>
            </w:pPr>
            <w:r>
              <w:rPr>
                <w:rFonts w:ascii="Times New Roman" w:eastAsia="Calibri" w:hAnsi="Times New Roman" w:cs="Times New Roman"/>
                <w:kern w:val="2"/>
                <w:sz w:val="24"/>
                <w:szCs w:val="24"/>
              </w:rPr>
              <w:t>Незаконный контакт, киберпреследование (угрозы, сексуальные домогательства с использова</w:t>
            </w:r>
            <w:r>
              <w:rPr>
                <w:rFonts w:ascii="Times New Roman" w:eastAsia="Calibri" w:hAnsi="Times New Roman" w:cs="Times New Roman"/>
                <w:kern w:val="2"/>
                <w:sz w:val="24"/>
                <w:szCs w:val="24"/>
              </w:rPr>
              <w:t>нием информационных технологий).</w:t>
            </w:r>
          </w:p>
          <w:p w14:paraId="7C80E900" w14:textId="77777777" w:rsidR="00FE6342" w:rsidRDefault="00FE6342">
            <w:pPr>
              <w:widowControl w:val="0"/>
              <w:spacing w:after="0" w:line="240" w:lineRule="auto"/>
              <w:jc w:val="center"/>
              <w:rPr>
                <w:rFonts w:ascii="Times New Roman" w:hAnsi="Times New Roman" w:cs="Times New Roman"/>
                <w:sz w:val="24"/>
                <w:szCs w:val="24"/>
              </w:rPr>
            </w:pPr>
          </w:p>
        </w:tc>
      </w:tr>
    </w:tbl>
    <w:p w14:paraId="1D7D3682" w14:textId="77777777" w:rsidR="00FE6342" w:rsidRDefault="00FE6342">
      <w:pPr>
        <w:spacing w:after="0" w:line="360" w:lineRule="auto"/>
        <w:jc w:val="both"/>
        <w:rPr>
          <w:rFonts w:ascii="Times New Roman" w:hAnsi="Times New Roman" w:cs="Times New Roman"/>
          <w:sz w:val="28"/>
          <w:szCs w:val="28"/>
        </w:rPr>
      </w:pPr>
      <w:bookmarkStart w:id="11" w:name="_Hlk184649012"/>
      <w:bookmarkEnd w:id="11"/>
    </w:p>
    <w:p w14:paraId="67A0D132"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Факторы информационной среды, которые угрожают информационной безопасности школьников: отсутствие контроля, доступность неограниченного объема информации, информация манипулятивного характера, наличие носителей информаци</w:t>
      </w:r>
      <w:r>
        <w:rPr>
          <w:rFonts w:ascii="Times New Roman" w:hAnsi="Times New Roman" w:cs="Times New Roman"/>
          <w:sz w:val="28"/>
          <w:szCs w:val="28"/>
        </w:rPr>
        <w:t>и, воздействующих на физиологические системы ребёнка [2].</w:t>
      </w:r>
    </w:p>
    <w:p w14:paraId="1F865F4E"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учебных программах, методических пособиях по информатике для российских школ перечислены следующие аспекты проблемы безопасности:</w:t>
      </w:r>
    </w:p>
    <w:p w14:paraId="0102FBA5"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искусственный интеллект;</w:t>
      </w:r>
    </w:p>
    <w:p w14:paraId="6A7CA74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защита Интернет;</w:t>
      </w:r>
    </w:p>
    <w:p w14:paraId="4B2A53CB"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исправность работы</w:t>
      </w:r>
      <w:r>
        <w:rPr>
          <w:rFonts w:ascii="Times New Roman" w:hAnsi="Times New Roman" w:cs="Times New Roman"/>
          <w:sz w:val="28"/>
          <w:szCs w:val="28"/>
        </w:rPr>
        <w:t xml:space="preserve"> компьютера, техника безопасности при использовании компьютера;</w:t>
      </w:r>
    </w:p>
    <w:p w14:paraId="31DD617F"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зависимость человека и общества от компьютера;</w:t>
      </w:r>
    </w:p>
    <w:p w14:paraId="14F21B4F"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свобода слова и цензура в Интернет, личное общение;</w:t>
      </w:r>
    </w:p>
    <w:p w14:paraId="270E54D5"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правовая охрана программ и баз данных;</w:t>
      </w:r>
    </w:p>
    <w:p w14:paraId="6BD92C85"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проблема ложной информации, защита информации;</w:t>
      </w:r>
    </w:p>
    <w:p w14:paraId="058DCC8D"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соблюдение прав человека;</w:t>
      </w:r>
    </w:p>
    <w:p w14:paraId="2BECF5CC"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качество программного обеспечения [2].</w:t>
      </w:r>
    </w:p>
    <w:p w14:paraId="3C9E4BE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воспитательной работе учителю следует уделять должное внимание воспитанию информационной культуры младших школьников: проводить уроки </w:t>
      </w:r>
      <w:r>
        <w:rPr>
          <w:rFonts w:ascii="Times New Roman" w:hAnsi="Times New Roman" w:cs="Times New Roman"/>
          <w:sz w:val="28"/>
          <w:szCs w:val="28"/>
        </w:rPr>
        <w:lastRenderedPageBreak/>
        <w:t>медиаобразования, на которых педагог должен давать</w:t>
      </w:r>
      <w:r>
        <w:rPr>
          <w:rFonts w:ascii="Times New Roman" w:hAnsi="Times New Roman" w:cs="Times New Roman"/>
          <w:sz w:val="28"/>
          <w:szCs w:val="28"/>
        </w:rPr>
        <w:t xml:space="preserve"> ученикам самые необходимые знания по соблюдению безопасности в информационном пространстве.</w:t>
      </w:r>
    </w:p>
    <w:p w14:paraId="1FD2D0FC" w14:textId="77777777" w:rsidR="00FE6342" w:rsidRDefault="00FE6342">
      <w:pPr>
        <w:spacing w:after="0" w:line="360" w:lineRule="auto"/>
        <w:ind w:firstLine="709"/>
        <w:rPr>
          <w:rFonts w:ascii="Times New Roman" w:hAnsi="Times New Roman" w:cs="Times New Roman"/>
          <w:sz w:val="28"/>
          <w:szCs w:val="28"/>
        </w:rPr>
      </w:pPr>
    </w:p>
    <w:p w14:paraId="75A814E2" w14:textId="77777777" w:rsidR="00FE6342" w:rsidRPr="00EF39FC" w:rsidRDefault="00B05661">
      <w:pPr>
        <w:pStyle w:val="1"/>
        <w:spacing w:before="0" w:after="0" w:line="480" w:lineRule="auto"/>
        <w:jc w:val="center"/>
        <w:rPr>
          <w:rFonts w:cs="Times New Roman"/>
          <w:b/>
          <w:bCs/>
          <w:szCs w:val="28"/>
        </w:rPr>
      </w:pPr>
      <w:bookmarkStart w:id="12" w:name="_Toc185244384"/>
      <w:bookmarkStart w:id="13" w:name="_Toc184331106"/>
      <w:r>
        <w:rPr>
          <w:rFonts w:cs="Times New Roman"/>
          <w:b/>
          <w:bCs/>
          <w:szCs w:val="28"/>
        </w:rPr>
        <w:t xml:space="preserve">Выводы </w:t>
      </w:r>
      <w:bookmarkEnd w:id="12"/>
      <w:bookmarkEnd w:id="13"/>
      <w:r>
        <w:rPr>
          <w:rFonts w:cs="Times New Roman"/>
          <w:b/>
          <w:bCs/>
          <w:szCs w:val="28"/>
          <w:lang w:val="en-US"/>
        </w:rPr>
        <w:t>I</w:t>
      </w:r>
      <w:r w:rsidRPr="00EF39FC">
        <w:rPr>
          <w:rFonts w:cs="Times New Roman"/>
          <w:b/>
          <w:bCs/>
          <w:szCs w:val="28"/>
        </w:rPr>
        <w:t xml:space="preserve"> </w:t>
      </w:r>
      <w:r>
        <w:rPr>
          <w:rFonts w:cs="Times New Roman"/>
          <w:b/>
          <w:bCs/>
          <w:szCs w:val="28"/>
        </w:rPr>
        <w:t>главы</w:t>
      </w:r>
    </w:p>
    <w:p w14:paraId="4C360AED"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Современные источники информации несут не только пользу и знания для ребенка, но и представляют существенную угрозу, которая может причинить вред е</w:t>
      </w:r>
      <w:r>
        <w:rPr>
          <w:rFonts w:ascii="Times New Roman" w:hAnsi="Times New Roman" w:cs="Times New Roman"/>
          <w:sz w:val="28"/>
          <w:szCs w:val="28"/>
        </w:rPr>
        <w:t>го физическому и психическому здоровью, оказать негативное влияние на развитие ребенка в целом. В связи с этим проблема формирования информационной безопасности сегодня очень актуальна.</w:t>
      </w:r>
    </w:p>
    <w:p w14:paraId="504E046F"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Обеспечение государством информационной безопасности детей, защита их </w:t>
      </w:r>
      <w:r>
        <w:rPr>
          <w:rFonts w:ascii="Times New Roman" w:hAnsi="Times New Roman" w:cs="Times New Roman"/>
          <w:sz w:val="28"/>
          <w:szCs w:val="28"/>
        </w:rPr>
        <w:t>физического, умственного и нравственного развития, а также человеческого достоинства во всех медиауслугах и электронных СМИ является требованием международного права.</w:t>
      </w:r>
    </w:p>
    <w:p w14:paraId="5C0CE419"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Основными документами, обеспечивающими информационную безопасность детей, являются:</w:t>
      </w:r>
    </w:p>
    <w:p w14:paraId="759781C0" w14:textId="77777777" w:rsidR="00FE6342" w:rsidRDefault="00B05661">
      <w:pPr>
        <w:numPr>
          <w:ilvl w:val="0"/>
          <w:numId w:val="4"/>
        </w:numPr>
        <w:tabs>
          <w:tab w:val="clear" w:pos="720"/>
          <w:tab w:val="left" w:pos="851"/>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Доктр</w:t>
      </w:r>
      <w:r>
        <w:rPr>
          <w:rFonts w:ascii="Times New Roman" w:hAnsi="Times New Roman" w:cs="Times New Roman"/>
          <w:sz w:val="28"/>
          <w:szCs w:val="28"/>
        </w:rPr>
        <w:t>ина информационной безопасности в Российской Федерации (от 09.09.2000 г.)</w:t>
      </w:r>
    </w:p>
    <w:p w14:paraId="50598774" w14:textId="77777777" w:rsidR="00FE6342" w:rsidRDefault="00B05661">
      <w:pPr>
        <w:numPr>
          <w:ilvl w:val="0"/>
          <w:numId w:val="4"/>
        </w:numPr>
        <w:tabs>
          <w:tab w:val="clear" w:pos="720"/>
          <w:tab w:val="left" w:pos="851"/>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Федеральный закон Российской Федерации 436-ФЗ "О защите детей от информации, причиняющей вред их здоровью и развитию" (от 29.12.2010 г.)</w:t>
      </w:r>
    </w:p>
    <w:p w14:paraId="15AE4BC7" w14:textId="77777777" w:rsidR="00FE6342" w:rsidRDefault="00B05661">
      <w:pPr>
        <w:numPr>
          <w:ilvl w:val="0"/>
          <w:numId w:val="4"/>
        </w:numPr>
        <w:tabs>
          <w:tab w:val="clear" w:pos="720"/>
          <w:tab w:val="left" w:pos="851"/>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Федеральный закон Российской Федерации 252-ФЗ</w:t>
      </w:r>
      <w:r>
        <w:rPr>
          <w:rFonts w:ascii="Times New Roman" w:hAnsi="Times New Roman" w:cs="Times New Roman"/>
          <w:sz w:val="28"/>
          <w:szCs w:val="28"/>
        </w:rPr>
        <w:t xml:space="preserve"> "О внесении изменений в отдельные законодательные акты Российской Федерации в связи с принятием Федерального закона "О защите детей от информации, причиняющей вред их здоровью и развитию" (от 21.07.2011 г.)</w:t>
      </w:r>
    </w:p>
    <w:p w14:paraId="5A9DD494"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Итак, в ходе изучения теоретических основ информ</w:t>
      </w:r>
      <w:r>
        <w:rPr>
          <w:rFonts w:ascii="Times New Roman" w:hAnsi="Times New Roman" w:cs="Times New Roman"/>
          <w:sz w:val="28"/>
          <w:szCs w:val="28"/>
        </w:rPr>
        <w:t>ационной безопасности обучающихся в современной начальной школе мы выяснили, что термин «информационная безопасность обучающихся»</w:t>
      </w:r>
      <w:r>
        <w:rPr>
          <w:rFonts w:ascii="Times New Roman" w:hAnsi="Times New Roman" w:cs="Times New Roman"/>
          <w:b/>
          <w:bCs/>
          <w:i/>
          <w:iCs/>
          <w:sz w:val="28"/>
          <w:szCs w:val="28"/>
        </w:rPr>
        <w:t xml:space="preserve"> </w:t>
      </w:r>
      <w:r>
        <w:rPr>
          <w:rFonts w:ascii="Times New Roman" w:eastAsia="TimesNewRoman" w:hAnsi="Times New Roman" w:cs="Times New Roman"/>
          <w:sz w:val="28"/>
          <w:szCs w:val="28"/>
        </w:rPr>
        <w:t>означает состояние защищенности обучающихся, при</w:t>
      </w:r>
      <w:r>
        <w:rPr>
          <w:rFonts w:ascii="Times New Roman" w:hAnsi="Times New Roman" w:cs="Times New Roman"/>
          <w:b/>
          <w:bCs/>
          <w:i/>
          <w:iCs/>
          <w:sz w:val="28"/>
          <w:szCs w:val="28"/>
        </w:rPr>
        <w:t xml:space="preserve"> </w:t>
      </w:r>
      <w:r>
        <w:rPr>
          <w:rFonts w:ascii="Times New Roman" w:eastAsia="TimesNewRoman" w:hAnsi="Times New Roman" w:cs="Times New Roman"/>
          <w:sz w:val="28"/>
          <w:szCs w:val="28"/>
        </w:rPr>
        <w:t xml:space="preserve">котором устранён полностью или минимизирован риск причинения информацией вреда здоровью детей, их </w:t>
      </w:r>
      <w:r>
        <w:rPr>
          <w:rFonts w:ascii="Times New Roman" w:eastAsia="TimesNewRoman" w:hAnsi="Times New Roman" w:cs="Times New Roman"/>
          <w:sz w:val="28"/>
          <w:szCs w:val="28"/>
        </w:rPr>
        <w:lastRenderedPageBreak/>
        <w:t xml:space="preserve">физическому, психическому, духовному развитию. Также мы установили, что </w:t>
      </w:r>
      <w:r>
        <w:rPr>
          <w:rFonts w:ascii="Times New Roman" w:hAnsi="Times New Roman" w:cs="Times New Roman"/>
          <w:sz w:val="28"/>
          <w:szCs w:val="28"/>
        </w:rPr>
        <w:t>задача начального школьного образования - подготовить младших школьников к жизни и раб</w:t>
      </w:r>
      <w:r>
        <w:rPr>
          <w:rFonts w:ascii="Times New Roman" w:hAnsi="Times New Roman" w:cs="Times New Roman"/>
          <w:sz w:val="28"/>
          <w:szCs w:val="28"/>
        </w:rPr>
        <w:t>оте в условиях быстроменяющегося информационного развития технологий без нанесения ущерба психическому и физическому здоровью.</w:t>
      </w:r>
      <w:r>
        <w:rPr>
          <w:rFonts w:ascii="Times New Roman" w:eastAsia="TimesNewRoman" w:hAnsi="Times New Roman" w:cs="Times New Roman"/>
          <w:sz w:val="28"/>
          <w:szCs w:val="28"/>
        </w:rPr>
        <w:t xml:space="preserve"> </w:t>
      </w:r>
      <w:r>
        <w:rPr>
          <w:rFonts w:ascii="Times New Roman" w:hAnsi="Times New Roman" w:cs="Times New Roman"/>
          <w:sz w:val="28"/>
          <w:szCs w:val="28"/>
        </w:rPr>
        <w:t>Однако, в образовательном учреждении безопасность информации может быть обеспечена только при комплексном использовании всех имею</w:t>
      </w:r>
      <w:r>
        <w:rPr>
          <w:rFonts w:ascii="Times New Roman" w:hAnsi="Times New Roman" w:cs="Times New Roman"/>
          <w:sz w:val="28"/>
          <w:szCs w:val="28"/>
        </w:rPr>
        <w:t xml:space="preserve">щихся средств защиты. </w:t>
      </w:r>
    </w:p>
    <w:p w14:paraId="73F10FF3" w14:textId="77777777" w:rsidR="00FE6342" w:rsidRDefault="00B05661">
      <w:pPr>
        <w:spacing w:after="0" w:line="360" w:lineRule="auto"/>
        <w:ind w:firstLine="709"/>
        <w:jc w:val="both"/>
        <w:rPr>
          <w:rFonts w:ascii="Times New Roman" w:eastAsia="TimesNewRoman" w:hAnsi="Times New Roman" w:cs="Times New Roman"/>
          <w:sz w:val="28"/>
          <w:szCs w:val="28"/>
        </w:rPr>
      </w:pPr>
      <w:r>
        <w:rPr>
          <w:rFonts w:ascii="Times New Roman" w:hAnsi="Times New Roman" w:cs="Times New Roman"/>
          <w:sz w:val="28"/>
          <w:szCs w:val="28"/>
        </w:rPr>
        <w:t xml:space="preserve">Построение системы информационной безопасности – это долгосрочное и плановое мероприятие. </w:t>
      </w:r>
      <w:r>
        <w:rPr>
          <w:rFonts w:ascii="Times New Roman" w:eastAsia="TimesNewRoman" w:hAnsi="Times New Roman" w:cs="Times New Roman"/>
          <w:sz w:val="28"/>
          <w:szCs w:val="28"/>
        </w:rPr>
        <w:t xml:space="preserve">А </w:t>
      </w:r>
      <w:r>
        <w:rPr>
          <w:rFonts w:ascii="Times New Roman" w:hAnsi="Times New Roman" w:cs="Times New Roman"/>
          <w:sz w:val="28"/>
          <w:szCs w:val="28"/>
        </w:rPr>
        <w:t>научные исследования по информационной безопасности участников образовательного процесса важны для становления нового направления в педагогик</w:t>
      </w:r>
      <w:r>
        <w:rPr>
          <w:rFonts w:ascii="Times New Roman" w:hAnsi="Times New Roman" w:cs="Times New Roman"/>
          <w:sz w:val="28"/>
          <w:szCs w:val="28"/>
        </w:rPr>
        <w:t>е – безопасности образовательных систем, где информационная безопасность обучающихся рассматривается как одна из ключевых задач.</w:t>
      </w:r>
    </w:p>
    <w:p w14:paraId="01FDC37C" w14:textId="15B28376"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целью повышения уровня осведомлённости детей о негативном влиянии поступающей извне информации во второй главе данной работы </w:t>
      </w:r>
      <w:r>
        <w:rPr>
          <w:rFonts w:ascii="Times New Roman" w:hAnsi="Times New Roman" w:cs="Times New Roman"/>
          <w:sz w:val="28"/>
          <w:szCs w:val="28"/>
        </w:rPr>
        <w:t>мы разработали программу педагогических мероприятий, направленную на обеспечение информационной безопасности обучающихся в современной начальной школе.</w:t>
      </w:r>
    </w:p>
    <w:p w14:paraId="7F41163A" w14:textId="77777777" w:rsidR="00FE6342" w:rsidRDefault="00B05661">
      <w:pPr>
        <w:rPr>
          <w:rFonts w:ascii="Times New Roman" w:hAnsi="Times New Roman" w:cs="Times New Roman"/>
          <w:sz w:val="28"/>
          <w:szCs w:val="28"/>
        </w:rPr>
      </w:pPr>
      <w:r>
        <w:br w:type="page"/>
      </w:r>
    </w:p>
    <w:p w14:paraId="7EFEB963" w14:textId="77777777" w:rsidR="00FE6342" w:rsidRDefault="00B05661">
      <w:pPr>
        <w:pStyle w:val="1"/>
        <w:spacing w:before="0" w:after="0" w:line="360" w:lineRule="auto"/>
        <w:jc w:val="center"/>
        <w:rPr>
          <w:rFonts w:cs="Times New Roman"/>
          <w:b/>
          <w:bCs/>
          <w:szCs w:val="28"/>
        </w:rPr>
      </w:pPr>
      <w:bookmarkStart w:id="14" w:name="_Toc185244385"/>
      <w:bookmarkStart w:id="15" w:name="_Toc184331107"/>
      <w:r>
        <w:rPr>
          <w:rFonts w:cs="Times New Roman"/>
          <w:b/>
          <w:bCs/>
          <w:szCs w:val="28"/>
        </w:rPr>
        <w:lastRenderedPageBreak/>
        <w:t xml:space="preserve">Глава </w:t>
      </w:r>
      <w:r>
        <w:rPr>
          <w:rFonts w:cs="Times New Roman"/>
          <w:b/>
          <w:bCs/>
          <w:szCs w:val="28"/>
          <w:lang w:val="en-US"/>
        </w:rPr>
        <w:t>II</w:t>
      </w:r>
      <w:r>
        <w:rPr>
          <w:rFonts w:cs="Times New Roman"/>
          <w:b/>
          <w:bCs/>
          <w:szCs w:val="28"/>
        </w:rPr>
        <w:t>. Содержание деятельности учителя и школы по обеспечению информационной безопасности обучающих</w:t>
      </w:r>
      <w:r>
        <w:rPr>
          <w:rFonts w:cs="Times New Roman"/>
          <w:b/>
          <w:bCs/>
          <w:szCs w:val="28"/>
        </w:rPr>
        <w:t>ся в современной начальной школе</w:t>
      </w:r>
      <w:bookmarkEnd w:id="14"/>
      <w:bookmarkEnd w:id="15"/>
    </w:p>
    <w:p w14:paraId="0D1B07B9" w14:textId="77777777" w:rsidR="00FE6342" w:rsidRDefault="00B05661">
      <w:pPr>
        <w:pStyle w:val="1"/>
        <w:spacing w:line="360" w:lineRule="auto"/>
        <w:jc w:val="center"/>
        <w:rPr>
          <w:rFonts w:cs="Times New Roman"/>
          <w:b/>
          <w:bCs/>
          <w:szCs w:val="28"/>
        </w:rPr>
      </w:pPr>
      <w:bookmarkStart w:id="16" w:name="_Toc185244386"/>
      <w:r>
        <w:rPr>
          <w:rFonts w:cs="Times New Roman"/>
          <w:b/>
          <w:bCs/>
          <w:szCs w:val="28"/>
        </w:rPr>
        <w:t>2.1. Формы и методы, применяемые учителями начальных классов по обеспечению информационной безопасности младших школьников</w:t>
      </w:r>
      <w:bookmarkEnd w:id="16"/>
    </w:p>
    <w:p w14:paraId="61040851"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современном мире информационная безопасность является необходимым условием обучения младших </w:t>
      </w:r>
      <w:r>
        <w:rPr>
          <w:rFonts w:ascii="Times New Roman" w:hAnsi="Times New Roman" w:cs="Times New Roman"/>
          <w:sz w:val="28"/>
          <w:szCs w:val="28"/>
        </w:rPr>
        <w:t>школьников. Формирование знаний, умений и навыков обеспечения информационной безопасности через универсальные учебные действия (Далее - УУД), формирующиеся в процессе учебной деятельности, становится оптимальным методом в работе педагога. Поскольку УУД явл</w:t>
      </w:r>
      <w:r>
        <w:rPr>
          <w:rFonts w:ascii="Times New Roman" w:hAnsi="Times New Roman" w:cs="Times New Roman"/>
          <w:sz w:val="28"/>
          <w:szCs w:val="28"/>
        </w:rPr>
        <w:t>яются мотивирующим фактором к деятельности [6].</w:t>
      </w:r>
    </w:p>
    <w:p w14:paraId="72BFE98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Основоположниками универсальных учебных действий являются такие ученые, как Д.Б. Эльконин, В.В. Давыдов, Н.Ф. Талызина, А.Г. Асмолов, П.Я. Гальперин. Универсальные учебные действия – это способность субъекта </w:t>
      </w:r>
      <w:r>
        <w:rPr>
          <w:rFonts w:ascii="Times New Roman" w:hAnsi="Times New Roman" w:cs="Times New Roman"/>
          <w:sz w:val="28"/>
          <w:szCs w:val="28"/>
        </w:rPr>
        <w:t xml:space="preserve">к саморазвитию и самосовершенствованию путем сознательного и активного присвоения нового социального опыта [8, с. 65]. УУД разделяются на личностные, познавательные, регулятивные, коммуникативные и знаково-символические (взаимосвязь символов и реальности) </w:t>
      </w:r>
      <w:r>
        <w:rPr>
          <w:rFonts w:ascii="Times New Roman" w:hAnsi="Times New Roman" w:cs="Times New Roman"/>
          <w:sz w:val="28"/>
          <w:szCs w:val="28"/>
        </w:rPr>
        <w:t>[14, с. 39]. Особую важность имеют знаково-символические УУД, поскольку информационная деятельность фокусируется на них, потому что они представляют моделирование. Н.Г. Салмина выделяет следующие виды знаково-символической деятельности: замещение, кодирова</w:t>
      </w:r>
      <w:r>
        <w:rPr>
          <w:rFonts w:ascii="Times New Roman" w:hAnsi="Times New Roman" w:cs="Times New Roman"/>
          <w:sz w:val="28"/>
          <w:szCs w:val="28"/>
        </w:rPr>
        <w:t>ние (декодирование), схематизация и моделирование [9, с. 163]. В моделировании происходит переход из чувственной формы в ту или иную модель, являясь высшим уровнем знаково-символических систем.</w:t>
      </w:r>
    </w:p>
    <w:p w14:paraId="476F0C01"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по мнению Лепчиковой С. П. формирование информа</w:t>
      </w:r>
      <w:r>
        <w:rPr>
          <w:rFonts w:ascii="Times New Roman" w:hAnsi="Times New Roman" w:cs="Times New Roman"/>
          <w:sz w:val="28"/>
          <w:szCs w:val="28"/>
        </w:rPr>
        <w:t xml:space="preserve">ционных компетенций в области кибербезопасности через знаково-символические УУД являются наиболее подходящим, потому что в </w:t>
      </w:r>
      <w:r>
        <w:rPr>
          <w:rFonts w:ascii="Times New Roman" w:hAnsi="Times New Roman" w:cs="Times New Roman"/>
          <w:sz w:val="28"/>
          <w:szCs w:val="28"/>
        </w:rPr>
        <w:lastRenderedPageBreak/>
        <w:t>исследовании осуществляется связь знаково-символической деятельности с информационным моделированием. Рассматривается именно соотноше</w:t>
      </w:r>
      <w:r>
        <w:rPr>
          <w:rFonts w:ascii="Times New Roman" w:hAnsi="Times New Roman" w:cs="Times New Roman"/>
          <w:sz w:val="28"/>
          <w:szCs w:val="28"/>
        </w:rPr>
        <w:t>ние между реальностью и символичностью, где раскрываются аспекты моделирования и преобразования модели, происходит противопоставление «объекта» и «знака» [6].</w:t>
      </w:r>
    </w:p>
    <w:p w14:paraId="0A2C571C"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формирования морально-этических качеств будущего члена информационного общества необходимо пр</w:t>
      </w:r>
      <w:r>
        <w:rPr>
          <w:rFonts w:ascii="Times New Roman" w:hAnsi="Times New Roman" w:cs="Times New Roman"/>
          <w:sz w:val="28"/>
          <w:szCs w:val="28"/>
        </w:rPr>
        <w:t>оводить воспитательные часы, на которых воспитываются нравственные установки, в основе которых лежат 10 заповедей компьютерной этики, разработанные Институтом компьютерной этики [3].</w:t>
      </w:r>
    </w:p>
    <w:p w14:paraId="6216915B"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Младший школьник ищет себя в сети Интернет и создает там свой виртуальный</w:t>
      </w:r>
      <w:r>
        <w:rPr>
          <w:rFonts w:ascii="Times New Roman" w:hAnsi="Times New Roman" w:cs="Times New Roman"/>
          <w:sz w:val="28"/>
          <w:szCs w:val="28"/>
        </w:rPr>
        <w:t xml:space="preserve"> мир в том случае, если его реальный мир нестабилен. А это начинается с семьи. Поэтому лучшими спасителями ребенка от вредного интернета станут не мощные программы, а лучшие моменты жизни, проведенные с родными и близкими, моменты искреннего счастья, позит</w:t>
      </w:r>
      <w:r>
        <w:rPr>
          <w:rFonts w:ascii="Times New Roman" w:hAnsi="Times New Roman" w:cs="Times New Roman"/>
          <w:sz w:val="28"/>
          <w:szCs w:val="28"/>
        </w:rPr>
        <w:t>ивная психологическая атмосфера в семье, помощь и поддержка, внимание и понимание.</w:t>
      </w:r>
    </w:p>
    <w:p w14:paraId="16D33524" w14:textId="77777777" w:rsidR="00FE6342" w:rsidRDefault="00B05661">
      <w:pPr>
        <w:pStyle w:val="1"/>
        <w:spacing w:line="360" w:lineRule="auto"/>
        <w:jc w:val="center"/>
        <w:rPr>
          <w:rFonts w:cs="Times New Roman"/>
          <w:b/>
          <w:bCs/>
          <w:color w:val="000000"/>
          <w:szCs w:val="28"/>
        </w:rPr>
      </w:pPr>
      <w:bookmarkStart w:id="17" w:name="_Toc185244387"/>
      <w:r>
        <w:rPr>
          <w:rFonts w:cs="Times New Roman"/>
          <w:b/>
          <w:bCs/>
          <w:szCs w:val="28"/>
        </w:rPr>
        <w:t>2.2. Разработка рекомендаций по организации информационной безопасности обучающихся в современной начальной школе</w:t>
      </w:r>
      <w:bookmarkEnd w:id="17"/>
    </w:p>
    <w:p w14:paraId="3FAA5AD4" w14:textId="77777777" w:rsidR="00FE6342" w:rsidRDefault="00FE6342">
      <w:pPr>
        <w:spacing w:after="0" w:line="360" w:lineRule="auto"/>
        <w:ind w:firstLine="708"/>
        <w:jc w:val="both"/>
        <w:rPr>
          <w:rFonts w:ascii="Times New Roman" w:hAnsi="Times New Roman" w:cs="Times New Roman"/>
          <w:sz w:val="28"/>
          <w:szCs w:val="28"/>
        </w:rPr>
      </w:pPr>
    </w:p>
    <w:p w14:paraId="056B4C10"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Изучив теоретические основы по нашей теме, мы разработали </w:t>
      </w:r>
      <w:bookmarkStart w:id="18" w:name="_Hlk184648844"/>
      <w:r>
        <w:rPr>
          <w:rFonts w:ascii="Times New Roman" w:hAnsi="Times New Roman" w:cs="Times New Roman"/>
          <w:color w:val="000000"/>
          <w:sz w:val="28"/>
          <w:szCs w:val="28"/>
        </w:rPr>
        <w:t>рекомендации по организации</w:t>
      </w:r>
      <w:r>
        <w:rPr>
          <w:rFonts w:ascii="Times New Roman" w:hAnsi="Times New Roman" w:cs="Times New Roman"/>
          <w:sz w:val="28"/>
          <w:szCs w:val="28"/>
        </w:rPr>
        <w:t xml:space="preserve"> информационной безопасности обучающихся в современной начальной школе</w:t>
      </w:r>
      <w:bookmarkEnd w:id="18"/>
      <w:r>
        <w:rPr>
          <w:rFonts w:ascii="Times New Roman" w:hAnsi="Times New Roman" w:cs="Times New Roman"/>
          <w:sz w:val="28"/>
          <w:szCs w:val="28"/>
        </w:rPr>
        <w:t>.</w:t>
      </w:r>
    </w:p>
    <w:p w14:paraId="0051BB83" w14:textId="7C6A04E1"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Основной проблемой, выделенной в начале нашей работы, было активное влияние негативной информации на сознание детей. Информация, в мире которой ребенок наход</w:t>
      </w:r>
      <w:r>
        <w:rPr>
          <w:rFonts w:ascii="Times New Roman" w:hAnsi="Times New Roman" w:cs="Times New Roman"/>
          <w:sz w:val="28"/>
          <w:szCs w:val="28"/>
        </w:rPr>
        <w:t>ится с раннего детства, способна нести в себе информационные угрозы. В настоящее время мы наблюдаем интеллектуальное растление детей со стороны СМИ и Интернет-ресурсов, социальных сетей.</w:t>
      </w:r>
    </w:p>
    <w:p w14:paraId="5A933ED2" w14:textId="77777777" w:rsidR="00FE6342" w:rsidRDefault="00B05661">
      <w:pPr>
        <w:pStyle w:val="Default"/>
        <w:spacing w:line="360" w:lineRule="auto"/>
        <w:ind w:firstLine="708"/>
        <w:jc w:val="both"/>
        <w:rPr>
          <w:sz w:val="28"/>
          <w:szCs w:val="28"/>
        </w:rPr>
      </w:pPr>
      <w:r>
        <w:rPr>
          <w:sz w:val="28"/>
          <w:szCs w:val="28"/>
        </w:rPr>
        <w:lastRenderedPageBreak/>
        <w:t>Цель рекомендаций: повышение уровня осведомлённости детей о негативно</w:t>
      </w:r>
      <w:r>
        <w:rPr>
          <w:sz w:val="28"/>
          <w:szCs w:val="28"/>
        </w:rPr>
        <w:t>м влиянии поступающей извне информации.</w:t>
      </w:r>
    </w:p>
    <w:p w14:paraId="5DDDDAE7"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Мы разработали рекомендации по обеспечению информационной безопасности младших школьников в виде проведения родительского собрания в школе с целью повышения уровня осведомленности родительской аудитории о негативном </w:t>
      </w:r>
      <w:r>
        <w:rPr>
          <w:rFonts w:ascii="Times New Roman" w:hAnsi="Times New Roman" w:cs="Times New Roman"/>
          <w:sz w:val="28"/>
          <w:szCs w:val="28"/>
        </w:rPr>
        <w:t>влиянии агрессивного контента СМИ и иных средств массовой коммуникации на детскую психику и способах его предупреждения. Такое мероприятие позволит совместно найти пути решения проблемы обеспечения информационной безопасности детей, а также создать альтерн</w:t>
      </w:r>
      <w:r>
        <w:rPr>
          <w:rFonts w:ascii="Times New Roman" w:hAnsi="Times New Roman" w:cs="Times New Roman"/>
          <w:sz w:val="28"/>
          <w:szCs w:val="28"/>
        </w:rPr>
        <w:t xml:space="preserve">ативу всему негативному, что может покалечить психику и здоровье ребенка.  </w:t>
      </w:r>
    </w:p>
    <w:p w14:paraId="2323A543"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Задачи родительского собрания:</w:t>
      </w:r>
    </w:p>
    <w:p w14:paraId="2987D0E9" w14:textId="77777777" w:rsidR="00FE6342" w:rsidRDefault="00B05661">
      <w:pPr>
        <w:pStyle w:val="af2"/>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повышение уровня осведомленности родительской аудитории о негативном влиянии агрессивного контента СМИ и иных средств массовой коммуникации на детскую психику и способах его предупреждения; </w:t>
      </w:r>
    </w:p>
    <w:p w14:paraId="5A663EC1" w14:textId="77777777" w:rsidR="00FE6342" w:rsidRDefault="00B05661">
      <w:pPr>
        <w:pStyle w:val="af2"/>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повышение уровня осведомленности родителей о нормах Федерального </w:t>
      </w:r>
      <w:r>
        <w:rPr>
          <w:rFonts w:ascii="Times New Roman" w:hAnsi="Times New Roman" w:cs="Times New Roman"/>
          <w:sz w:val="28"/>
          <w:szCs w:val="28"/>
        </w:rPr>
        <w:t xml:space="preserve">Закона № 436-ФЗ "О защите детей от информации, причиняющей вред их здоровью и развитию» и других нормативных правовых актах, регулирующих вопросы информационной безопасности детей»; </w:t>
      </w:r>
    </w:p>
    <w:p w14:paraId="1F82503A" w14:textId="77777777" w:rsidR="00FE6342" w:rsidRDefault="00B05661">
      <w:pPr>
        <w:pStyle w:val="af2"/>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совместно найти пути решения данной проблемы. </w:t>
      </w:r>
    </w:p>
    <w:p w14:paraId="654C79F0" w14:textId="77777777" w:rsidR="00FE6342" w:rsidRDefault="00B05661">
      <w:pPr>
        <w:pStyle w:val="Default"/>
        <w:spacing w:line="360" w:lineRule="auto"/>
        <w:ind w:firstLine="708"/>
        <w:jc w:val="both"/>
        <w:rPr>
          <w:sz w:val="28"/>
          <w:szCs w:val="28"/>
        </w:rPr>
      </w:pPr>
      <w:r>
        <w:rPr>
          <w:sz w:val="28"/>
          <w:szCs w:val="28"/>
        </w:rPr>
        <w:t>Рекомендации по организаци</w:t>
      </w:r>
      <w:r>
        <w:rPr>
          <w:sz w:val="28"/>
          <w:szCs w:val="28"/>
        </w:rPr>
        <w:t xml:space="preserve">и информационной безопасности обучающихся в современной начальной школе основаны на ключевых факторах рисков, а именно: контентные, коммуникационные, нарушение безопасности (Таблица 2). </w:t>
      </w:r>
    </w:p>
    <w:p w14:paraId="41EEE738" w14:textId="77777777" w:rsidR="00FE6342" w:rsidRDefault="00B05661">
      <w:pPr>
        <w:pStyle w:val="Default"/>
        <w:spacing w:line="360" w:lineRule="auto"/>
        <w:ind w:firstLine="708"/>
        <w:jc w:val="right"/>
        <w:rPr>
          <w:sz w:val="28"/>
          <w:szCs w:val="28"/>
        </w:rPr>
      </w:pPr>
      <w:r>
        <w:rPr>
          <w:sz w:val="28"/>
          <w:szCs w:val="28"/>
        </w:rPr>
        <w:t>Таблица 2</w:t>
      </w:r>
    </w:p>
    <w:p w14:paraId="052932ED" w14:textId="77777777" w:rsidR="00FE6342" w:rsidRDefault="00B05661">
      <w:pPr>
        <w:jc w:val="center"/>
        <w:rPr>
          <w:rFonts w:ascii="Times New Roman" w:hAnsi="Times New Roman" w:cs="Times New Roman"/>
          <w:b/>
          <w:bCs/>
          <w:sz w:val="28"/>
          <w:szCs w:val="28"/>
        </w:rPr>
      </w:pPr>
      <w:r>
        <w:rPr>
          <w:rFonts w:ascii="Times New Roman" w:hAnsi="Times New Roman" w:cs="Times New Roman"/>
          <w:b/>
          <w:bCs/>
          <w:sz w:val="28"/>
          <w:szCs w:val="28"/>
        </w:rPr>
        <w:t>Рекомендации по обеспечению информационной безопасности</w:t>
      </w:r>
    </w:p>
    <w:tbl>
      <w:tblPr>
        <w:tblStyle w:val="af5"/>
        <w:tblW w:w="9629" w:type="dxa"/>
        <w:tblInd w:w="113" w:type="dxa"/>
        <w:tblLayout w:type="fixed"/>
        <w:tblLook w:val="04A0" w:firstRow="1" w:lastRow="0" w:firstColumn="1" w:lastColumn="0" w:noHBand="0" w:noVBand="1"/>
      </w:tblPr>
      <w:tblGrid>
        <w:gridCol w:w="2282"/>
        <w:gridCol w:w="3806"/>
        <w:gridCol w:w="3541"/>
      </w:tblGrid>
      <w:tr w:rsidR="00FE6342" w14:paraId="698E3530" w14:textId="77777777">
        <w:trPr>
          <w:trHeight w:val="239"/>
        </w:trPr>
        <w:tc>
          <w:tcPr>
            <w:tcW w:w="2282" w:type="dxa"/>
          </w:tcPr>
          <w:p w14:paraId="189370F0" w14:textId="77777777" w:rsidR="00FE6342" w:rsidRDefault="00B05661">
            <w:pPr>
              <w:widowControl w:val="0"/>
              <w:spacing w:after="0" w:line="240" w:lineRule="auto"/>
              <w:jc w:val="center"/>
              <w:rPr>
                <w:rFonts w:ascii="Times New Roman" w:hAnsi="Times New Roman" w:cs="Times New Roman"/>
                <w:sz w:val="24"/>
                <w:szCs w:val="24"/>
              </w:rPr>
            </w:pPr>
            <w:r>
              <w:rPr>
                <w:rFonts w:ascii="Times New Roman" w:eastAsia="Calibri" w:hAnsi="Times New Roman" w:cs="Times New Roman"/>
                <w:kern w:val="2"/>
                <w:sz w:val="24"/>
                <w:szCs w:val="24"/>
              </w:rPr>
              <w:t>Тип</w:t>
            </w:r>
            <w:r>
              <w:rPr>
                <w:rFonts w:ascii="Times New Roman" w:eastAsia="Calibri" w:hAnsi="Times New Roman" w:cs="Times New Roman"/>
                <w:kern w:val="2"/>
                <w:sz w:val="24"/>
                <w:szCs w:val="24"/>
              </w:rPr>
              <w:t xml:space="preserve"> риска</w:t>
            </w:r>
          </w:p>
        </w:tc>
        <w:tc>
          <w:tcPr>
            <w:tcW w:w="3806" w:type="dxa"/>
          </w:tcPr>
          <w:p w14:paraId="6B605B8F" w14:textId="77777777" w:rsidR="00FE6342" w:rsidRDefault="00B05661">
            <w:pPr>
              <w:widowControl w:val="0"/>
              <w:spacing w:after="0" w:line="240" w:lineRule="auto"/>
              <w:jc w:val="center"/>
              <w:rPr>
                <w:rFonts w:ascii="Times New Roman" w:hAnsi="Times New Roman" w:cs="Times New Roman"/>
                <w:sz w:val="24"/>
                <w:szCs w:val="24"/>
              </w:rPr>
            </w:pPr>
            <w:r>
              <w:rPr>
                <w:rFonts w:ascii="Times New Roman" w:eastAsia="Calibri" w:hAnsi="Times New Roman" w:cs="Times New Roman"/>
                <w:kern w:val="2"/>
                <w:sz w:val="24"/>
                <w:szCs w:val="24"/>
              </w:rPr>
              <w:t>Рекомендации детям</w:t>
            </w:r>
          </w:p>
        </w:tc>
        <w:tc>
          <w:tcPr>
            <w:tcW w:w="3541" w:type="dxa"/>
          </w:tcPr>
          <w:p w14:paraId="6AA57BE0" w14:textId="77777777" w:rsidR="00FE6342" w:rsidRDefault="00B05661">
            <w:pPr>
              <w:widowControl w:val="0"/>
              <w:spacing w:after="0" w:line="240" w:lineRule="auto"/>
              <w:jc w:val="center"/>
              <w:rPr>
                <w:rFonts w:ascii="Times New Roman" w:hAnsi="Times New Roman" w:cs="Times New Roman"/>
                <w:sz w:val="24"/>
                <w:szCs w:val="24"/>
              </w:rPr>
            </w:pPr>
            <w:r>
              <w:rPr>
                <w:rFonts w:ascii="Times New Roman" w:eastAsia="Calibri" w:hAnsi="Times New Roman" w:cs="Times New Roman"/>
                <w:kern w:val="2"/>
                <w:sz w:val="24"/>
                <w:szCs w:val="24"/>
              </w:rPr>
              <w:t>Рекомендации родителям</w:t>
            </w:r>
          </w:p>
        </w:tc>
      </w:tr>
      <w:tr w:rsidR="00FE6342" w14:paraId="3F49D03C" w14:textId="77777777">
        <w:trPr>
          <w:trHeight w:val="492"/>
        </w:trPr>
        <w:tc>
          <w:tcPr>
            <w:tcW w:w="2282" w:type="dxa"/>
          </w:tcPr>
          <w:p w14:paraId="0F9B5319"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Контентные риски</w:t>
            </w:r>
          </w:p>
        </w:tc>
        <w:tc>
          <w:tcPr>
            <w:tcW w:w="3806" w:type="dxa"/>
          </w:tcPr>
          <w:p w14:paraId="54CFA5B2"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Если вас что-то пугает в работе компьютера, немедленно выключите его. Расскажите об этом родителям или другим взрослым.</w:t>
            </w:r>
          </w:p>
          <w:p w14:paraId="3D147FAC"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xml:space="preserve">- Всегда сообщайте взрослым обо всех случаях в Интернете, которые </w:t>
            </w:r>
            <w:r>
              <w:rPr>
                <w:rFonts w:ascii="Times New Roman" w:eastAsia="Calibri" w:hAnsi="Times New Roman" w:cs="Times New Roman"/>
                <w:kern w:val="2"/>
                <w:sz w:val="24"/>
                <w:szCs w:val="24"/>
              </w:rPr>
              <w:lastRenderedPageBreak/>
              <w:t>в</w:t>
            </w:r>
            <w:r>
              <w:rPr>
                <w:rFonts w:ascii="Times New Roman" w:eastAsia="Calibri" w:hAnsi="Times New Roman" w:cs="Times New Roman"/>
                <w:kern w:val="2"/>
                <w:sz w:val="24"/>
                <w:szCs w:val="24"/>
              </w:rPr>
              <w:t>ызвали у вас смущение или тревогу.</w:t>
            </w:r>
          </w:p>
          <w:p w14:paraId="5672B370" w14:textId="77777777" w:rsidR="00FE6342" w:rsidRDefault="00FE6342">
            <w:pPr>
              <w:widowControl w:val="0"/>
              <w:spacing w:after="0" w:line="240" w:lineRule="auto"/>
              <w:jc w:val="both"/>
              <w:rPr>
                <w:rFonts w:ascii="Times New Roman" w:hAnsi="Times New Roman" w:cs="Times New Roman"/>
                <w:sz w:val="24"/>
                <w:szCs w:val="24"/>
              </w:rPr>
            </w:pPr>
          </w:p>
        </w:tc>
        <w:tc>
          <w:tcPr>
            <w:tcW w:w="3541" w:type="dxa"/>
          </w:tcPr>
          <w:p w14:paraId="095AB43F"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lastRenderedPageBreak/>
              <w:t>Не отправляйте детей в «свободное плавание» по Интернету. Старайтесь активно участвовать в общении ребенка с Интернет, особенно на этапе освоения.</w:t>
            </w:r>
          </w:p>
          <w:p w14:paraId="77C17F38"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xml:space="preserve">Беседуйте с ребенком о том, что </w:t>
            </w:r>
            <w:r>
              <w:rPr>
                <w:rFonts w:ascii="Times New Roman" w:eastAsia="Calibri" w:hAnsi="Times New Roman" w:cs="Times New Roman"/>
                <w:kern w:val="2"/>
                <w:sz w:val="24"/>
                <w:szCs w:val="24"/>
              </w:rPr>
              <w:lastRenderedPageBreak/>
              <w:t>нового для себя он узнает с помощью Интер</w:t>
            </w:r>
            <w:r>
              <w:rPr>
                <w:rFonts w:ascii="Times New Roman" w:eastAsia="Calibri" w:hAnsi="Times New Roman" w:cs="Times New Roman"/>
                <w:kern w:val="2"/>
                <w:sz w:val="24"/>
                <w:szCs w:val="24"/>
              </w:rPr>
              <w:t>нет и как вовремя предупредить угрозы.</w:t>
            </w:r>
          </w:p>
          <w:p w14:paraId="553A793C"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Научите ребенка искать нужную ему информацию и проверять ее, в том числе с Вашей помощью.</w:t>
            </w:r>
          </w:p>
        </w:tc>
      </w:tr>
      <w:tr w:rsidR="00FE6342" w14:paraId="7334153B" w14:textId="77777777">
        <w:trPr>
          <w:trHeight w:val="478"/>
        </w:trPr>
        <w:tc>
          <w:tcPr>
            <w:tcW w:w="2282" w:type="dxa"/>
          </w:tcPr>
          <w:p w14:paraId="0DC654AF"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lastRenderedPageBreak/>
              <w:t>Нарушения безопасности</w:t>
            </w:r>
          </w:p>
        </w:tc>
        <w:tc>
          <w:tcPr>
            <w:tcW w:w="3806" w:type="dxa"/>
          </w:tcPr>
          <w:p w14:paraId="0CAB6A9C"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xml:space="preserve">- Никогда не сообщайте свои имя, номер телефона, адрес проживания или учебы, пароли или номера </w:t>
            </w:r>
            <w:r>
              <w:rPr>
                <w:rFonts w:ascii="Times New Roman" w:eastAsia="Calibri" w:hAnsi="Times New Roman" w:cs="Times New Roman"/>
                <w:kern w:val="2"/>
                <w:sz w:val="24"/>
                <w:szCs w:val="24"/>
              </w:rPr>
              <w:t>кредитных карт, любимые места отдыха или проведения досуга.</w:t>
            </w:r>
          </w:p>
          <w:p w14:paraId="27259C85"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Используйте фильтры электронной почты для блокирования спама и нежелательных сообщений.</w:t>
            </w:r>
          </w:p>
          <w:p w14:paraId="68F2567B"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Прекращайте любые контакты по электронной почте, в системе мгновенного сообщениями или чатах, если кто-н</w:t>
            </w:r>
            <w:r>
              <w:rPr>
                <w:rFonts w:ascii="Times New Roman" w:eastAsia="Calibri" w:hAnsi="Times New Roman" w:cs="Times New Roman"/>
                <w:kern w:val="2"/>
                <w:sz w:val="24"/>
                <w:szCs w:val="24"/>
              </w:rPr>
              <w:t>ибудь начинает задавать вам вопросы личного характера или содержащие сексуальные намеки. Расскажите об этом родителям.</w:t>
            </w:r>
          </w:p>
        </w:tc>
        <w:tc>
          <w:tcPr>
            <w:tcW w:w="3541" w:type="dxa"/>
          </w:tcPr>
          <w:p w14:paraId="33ECA76B"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Установите на Ваш компьютер необходимое программное обеспечение – решение родительского контроля, антивирус Касперского или Doctor Web.</w:t>
            </w:r>
          </w:p>
          <w:p w14:paraId="18DF7B95"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Создавайте разные учетные записи на Вашем компьютере для взрослых и детей. Это поможет не только обезопасить ребенка, но и сохранить Ваши личные данные.</w:t>
            </w:r>
          </w:p>
          <w:p w14:paraId="5094B016" w14:textId="77777777" w:rsidR="00FE6342" w:rsidRDefault="00FE6342">
            <w:pPr>
              <w:widowControl w:val="0"/>
              <w:spacing w:after="0" w:line="240" w:lineRule="auto"/>
              <w:jc w:val="both"/>
              <w:rPr>
                <w:rFonts w:ascii="Times New Roman" w:hAnsi="Times New Roman" w:cs="Times New Roman"/>
                <w:sz w:val="24"/>
                <w:szCs w:val="24"/>
              </w:rPr>
            </w:pPr>
          </w:p>
        </w:tc>
      </w:tr>
      <w:tr w:rsidR="00FE6342" w14:paraId="1FC1D162" w14:textId="77777777">
        <w:trPr>
          <w:trHeight w:val="731"/>
        </w:trPr>
        <w:tc>
          <w:tcPr>
            <w:tcW w:w="2282" w:type="dxa"/>
          </w:tcPr>
          <w:p w14:paraId="301F5F16"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Коммуникационные риски</w:t>
            </w:r>
          </w:p>
        </w:tc>
        <w:tc>
          <w:tcPr>
            <w:tcW w:w="3806" w:type="dxa"/>
          </w:tcPr>
          <w:p w14:paraId="3E8FA323"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Никогда не соглашайтесь на личную встречу с людьми, с которыми вы познако</w:t>
            </w:r>
            <w:r>
              <w:rPr>
                <w:rFonts w:ascii="Times New Roman" w:eastAsia="Calibri" w:hAnsi="Times New Roman" w:cs="Times New Roman"/>
                <w:kern w:val="2"/>
                <w:sz w:val="24"/>
                <w:szCs w:val="24"/>
              </w:rPr>
              <w:t>мились в Интернете.</w:t>
            </w:r>
          </w:p>
          <w:p w14:paraId="27724EE2"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Всегда сообщайте взрослым обо всех случаях в Интернете, которые вызвали у вас смущение или тревогу.</w:t>
            </w:r>
          </w:p>
          <w:p w14:paraId="6748ED6B" w14:textId="77777777" w:rsidR="00FE6342" w:rsidRDefault="00FE6342">
            <w:pPr>
              <w:widowControl w:val="0"/>
              <w:spacing w:after="0" w:line="240" w:lineRule="auto"/>
              <w:jc w:val="both"/>
              <w:rPr>
                <w:rFonts w:ascii="Times New Roman" w:hAnsi="Times New Roman" w:cs="Times New Roman"/>
                <w:sz w:val="24"/>
                <w:szCs w:val="24"/>
              </w:rPr>
            </w:pPr>
          </w:p>
        </w:tc>
        <w:tc>
          <w:tcPr>
            <w:tcW w:w="3541" w:type="dxa"/>
          </w:tcPr>
          <w:p w14:paraId="73C92059"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xml:space="preserve">- Объясните ребенку, что в Интернете как в жизни встречаются и «хорошие», и «плохие» люди. Объясните, что, если ребенок столкнулся с </w:t>
            </w:r>
            <w:r>
              <w:rPr>
                <w:rFonts w:ascii="Times New Roman" w:eastAsia="Calibri" w:hAnsi="Times New Roman" w:cs="Times New Roman"/>
                <w:kern w:val="2"/>
                <w:sz w:val="24"/>
                <w:szCs w:val="24"/>
              </w:rPr>
              <w:t>негативом или насилием от другого пользователя Интернет, ему нужно сообщить об этом близким людям.</w:t>
            </w:r>
          </w:p>
          <w:p w14:paraId="05EAE78D" w14:textId="77777777" w:rsidR="00FE6342" w:rsidRDefault="00B05661">
            <w:pPr>
              <w:widowControl w:val="0"/>
              <w:spacing w:after="0" w:line="240" w:lineRule="auto"/>
              <w:jc w:val="both"/>
              <w:rPr>
                <w:rFonts w:ascii="Times New Roman" w:hAnsi="Times New Roman" w:cs="Times New Roman"/>
                <w:sz w:val="24"/>
                <w:szCs w:val="24"/>
              </w:rPr>
            </w:pPr>
            <w:r>
              <w:rPr>
                <w:rFonts w:ascii="Times New Roman" w:eastAsia="Calibri" w:hAnsi="Times New Roman" w:cs="Times New Roman"/>
                <w:kern w:val="2"/>
                <w:sz w:val="24"/>
                <w:szCs w:val="24"/>
              </w:rPr>
              <w:t>- Если Ваш ребенок – учащийся младших классов и остается часто дома один, ограничьте время пребывания Вашего ребенка в Интернете.</w:t>
            </w:r>
          </w:p>
        </w:tc>
      </w:tr>
    </w:tbl>
    <w:p w14:paraId="698A692D" w14:textId="77777777" w:rsidR="00FE6342" w:rsidRDefault="00FE6342">
      <w:pPr>
        <w:rPr>
          <w:rFonts w:ascii="Times New Roman" w:hAnsi="Times New Roman" w:cs="Times New Roman"/>
          <w:b/>
          <w:bCs/>
          <w:sz w:val="28"/>
          <w:szCs w:val="28"/>
        </w:rPr>
      </w:pPr>
    </w:p>
    <w:p w14:paraId="7DF1D59C"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Ход родительского </w:t>
      </w:r>
      <w:r>
        <w:rPr>
          <w:rFonts w:ascii="Times New Roman" w:hAnsi="Times New Roman" w:cs="Times New Roman"/>
          <w:sz w:val="28"/>
          <w:szCs w:val="28"/>
        </w:rPr>
        <w:t>собрания на тему «Информационная безопасность детей» представлен в Приложении 1.</w:t>
      </w:r>
    </w:p>
    <w:p w14:paraId="419CC1F3" w14:textId="77777777" w:rsidR="00FE6342" w:rsidRDefault="00FE6342">
      <w:pPr>
        <w:spacing w:after="0" w:line="360" w:lineRule="auto"/>
        <w:ind w:firstLine="708"/>
        <w:jc w:val="both"/>
        <w:rPr>
          <w:rFonts w:ascii="Times New Roman" w:hAnsi="Times New Roman" w:cs="Times New Roman"/>
          <w:sz w:val="28"/>
          <w:szCs w:val="28"/>
        </w:rPr>
      </w:pPr>
    </w:p>
    <w:p w14:paraId="35C95FEB" w14:textId="77777777" w:rsidR="00FE6342" w:rsidRDefault="00FE6342">
      <w:pPr>
        <w:spacing w:after="0" w:line="360" w:lineRule="auto"/>
        <w:ind w:firstLine="708"/>
        <w:jc w:val="both"/>
        <w:rPr>
          <w:rFonts w:ascii="Times New Roman" w:hAnsi="Times New Roman" w:cs="Times New Roman"/>
          <w:sz w:val="28"/>
          <w:szCs w:val="28"/>
        </w:rPr>
      </w:pPr>
    </w:p>
    <w:p w14:paraId="09718FA5" w14:textId="77777777" w:rsidR="00FE6342" w:rsidRDefault="00FE6342">
      <w:pPr>
        <w:spacing w:after="0" w:line="360" w:lineRule="auto"/>
        <w:ind w:firstLine="708"/>
        <w:jc w:val="both"/>
        <w:rPr>
          <w:rFonts w:ascii="Times New Roman" w:hAnsi="Times New Roman" w:cs="Times New Roman"/>
          <w:sz w:val="28"/>
          <w:szCs w:val="28"/>
        </w:rPr>
      </w:pPr>
    </w:p>
    <w:p w14:paraId="64A0552D" w14:textId="77777777" w:rsidR="00FE6342" w:rsidRDefault="00B05661">
      <w:pPr>
        <w:pStyle w:val="1"/>
        <w:spacing w:before="0" w:after="0" w:line="360" w:lineRule="auto"/>
        <w:jc w:val="center"/>
        <w:rPr>
          <w:rFonts w:cs="Times New Roman"/>
          <w:b/>
          <w:bCs/>
          <w:szCs w:val="28"/>
        </w:rPr>
      </w:pPr>
      <w:bookmarkStart w:id="19" w:name="_Toc185244388"/>
      <w:bookmarkStart w:id="20" w:name="_Toc184331110"/>
      <w:r>
        <w:rPr>
          <w:rFonts w:cs="Times New Roman"/>
          <w:b/>
          <w:bCs/>
          <w:szCs w:val="28"/>
        </w:rPr>
        <w:t xml:space="preserve">Выводы </w:t>
      </w:r>
      <w:bookmarkEnd w:id="19"/>
      <w:bookmarkEnd w:id="20"/>
      <w:r>
        <w:rPr>
          <w:rFonts w:cs="Times New Roman"/>
          <w:b/>
          <w:bCs/>
          <w:szCs w:val="28"/>
          <w:lang w:val="en-US"/>
        </w:rPr>
        <w:t>II</w:t>
      </w:r>
      <w:r w:rsidRPr="00EF39FC">
        <w:rPr>
          <w:rFonts w:cs="Times New Roman"/>
          <w:b/>
          <w:bCs/>
          <w:szCs w:val="28"/>
        </w:rPr>
        <w:t xml:space="preserve"> </w:t>
      </w:r>
      <w:r>
        <w:rPr>
          <w:rFonts w:cs="Times New Roman"/>
          <w:b/>
          <w:bCs/>
          <w:szCs w:val="28"/>
        </w:rPr>
        <w:t>главы</w:t>
      </w:r>
    </w:p>
    <w:p w14:paraId="75F08DF0" w14:textId="77777777" w:rsidR="00FE6342" w:rsidRDefault="00FE6342"/>
    <w:p w14:paraId="2882344A"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современном мире обеспечение информационной безопасности детей – главная задача педагогов и родителей. В образовательном учреждении обеспечить информационную безопасность – это значит создать совокупность мероприятий и действий по ограждению вредной для </w:t>
      </w:r>
      <w:r>
        <w:rPr>
          <w:rFonts w:ascii="Times New Roman" w:hAnsi="Times New Roman" w:cs="Times New Roman"/>
          <w:sz w:val="28"/>
          <w:szCs w:val="28"/>
        </w:rPr>
        <w:t xml:space="preserve">сознания и психики ребенка информации. </w:t>
      </w:r>
    </w:p>
    <w:p w14:paraId="261CB75A"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Педагог, который работает со своим классом может подготовить сознание детей к противодействию негативным факторам информационной среды: сформировать информационную грамотность, навыки критического мышления, развить у</w:t>
      </w:r>
      <w:r>
        <w:rPr>
          <w:rFonts w:ascii="Times New Roman" w:hAnsi="Times New Roman" w:cs="Times New Roman"/>
          <w:sz w:val="28"/>
          <w:szCs w:val="28"/>
        </w:rPr>
        <w:t>мение удалять и блокировать ненужную и вредную информацию, научить отличать информацию. Для младших школьников педагог – это взрослый с высоким уровнем авторитета, поэтому в процессе учебной деятельности педагогом должна осуществляться работа по развитию и</w:t>
      </w:r>
      <w:r>
        <w:rPr>
          <w:rFonts w:ascii="Times New Roman" w:hAnsi="Times New Roman" w:cs="Times New Roman"/>
          <w:sz w:val="28"/>
          <w:szCs w:val="28"/>
        </w:rPr>
        <w:t>нформационной безопасности, как части образовательного процесса.</w:t>
      </w:r>
    </w:p>
    <w:p w14:paraId="36B2C193"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целью повышение уровня осведомлённости детей о негативном влиянии поступающей извне информации мы разработали </w:t>
      </w:r>
      <w:r>
        <w:rPr>
          <w:rFonts w:ascii="Times New Roman" w:hAnsi="Times New Roman" w:cs="Times New Roman"/>
          <w:color w:val="000000"/>
          <w:sz w:val="28"/>
          <w:szCs w:val="28"/>
        </w:rPr>
        <w:t>рекомендации по организации</w:t>
      </w:r>
      <w:r>
        <w:rPr>
          <w:rFonts w:ascii="Times New Roman" w:hAnsi="Times New Roman" w:cs="Times New Roman"/>
          <w:sz w:val="28"/>
          <w:szCs w:val="28"/>
        </w:rPr>
        <w:t xml:space="preserve"> информационной безопасности обучающихся в современн</w:t>
      </w:r>
      <w:r>
        <w:rPr>
          <w:rFonts w:ascii="Times New Roman" w:hAnsi="Times New Roman" w:cs="Times New Roman"/>
          <w:sz w:val="28"/>
          <w:szCs w:val="28"/>
        </w:rPr>
        <w:t xml:space="preserve">ой начальной школе. </w:t>
      </w:r>
    </w:p>
    <w:p w14:paraId="02B901FE"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С помощью данных рекомендаций можно минимизировать и устранить влияние негативной и вредной информации на учащихся начальной школы, а также повысить грамотность педагогов в сфере информационной безопасности. Данная программа поможет п</w:t>
      </w:r>
      <w:r>
        <w:rPr>
          <w:rFonts w:ascii="Times New Roman" w:hAnsi="Times New Roman" w:cs="Times New Roman"/>
          <w:sz w:val="28"/>
          <w:szCs w:val="28"/>
        </w:rPr>
        <w:t>едагогам начальных классов организовать свою работу, а также активно двигаться в правильном направлении воспитания молодого поколения.</w:t>
      </w:r>
    </w:p>
    <w:p w14:paraId="0E8E1BBB" w14:textId="77777777" w:rsidR="00FE6342" w:rsidRDefault="00FE6342"/>
    <w:p w14:paraId="7CCAA016" w14:textId="77777777" w:rsidR="00FE6342" w:rsidRDefault="00B05661">
      <w:pPr>
        <w:rPr>
          <w:rFonts w:ascii="Times New Roman" w:hAnsi="Times New Roman" w:cs="Times New Roman"/>
          <w:sz w:val="28"/>
          <w:szCs w:val="28"/>
        </w:rPr>
      </w:pPr>
      <w:r>
        <w:br w:type="page"/>
      </w:r>
    </w:p>
    <w:p w14:paraId="046C63F5" w14:textId="77777777" w:rsidR="00FE6342" w:rsidRDefault="00B05661">
      <w:pPr>
        <w:pStyle w:val="1"/>
        <w:spacing w:before="0" w:after="0" w:line="360" w:lineRule="auto"/>
        <w:jc w:val="center"/>
        <w:rPr>
          <w:rFonts w:cs="Times New Roman"/>
          <w:b/>
          <w:bCs/>
          <w:szCs w:val="28"/>
        </w:rPr>
      </w:pPr>
      <w:bookmarkStart w:id="21" w:name="_Toc185244389"/>
      <w:bookmarkStart w:id="22" w:name="_Toc184331111"/>
      <w:r>
        <w:rPr>
          <w:rFonts w:cs="Times New Roman"/>
          <w:b/>
          <w:bCs/>
          <w:szCs w:val="28"/>
        </w:rPr>
        <w:lastRenderedPageBreak/>
        <w:t>Заключение</w:t>
      </w:r>
      <w:bookmarkEnd w:id="21"/>
      <w:bookmarkEnd w:id="22"/>
    </w:p>
    <w:p w14:paraId="4D435A23" w14:textId="77777777" w:rsidR="00FE6342" w:rsidRDefault="00FE6342">
      <w:pPr>
        <w:spacing w:after="0" w:line="360" w:lineRule="auto"/>
        <w:jc w:val="both"/>
        <w:rPr>
          <w:rFonts w:ascii="Times New Roman" w:hAnsi="Times New Roman" w:cs="Times New Roman"/>
        </w:rPr>
      </w:pPr>
    </w:p>
    <w:p w14:paraId="2BE5CA08" w14:textId="0A4A22BA" w:rsidR="00FE6342" w:rsidRDefault="00B05661">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данной работе мы разработали рекомендации по организации информационной безопасности обучающихся в совре</w:t>
      </w:r>
      <w:r>
        <w:rPr>
          <w:rFonts w:ascii="Times New Roman" w:hAnsi="Times New Roman" w:cs="Times New Roman"/>
          <w:color w:val="000000"/>
          <w:sz w:val="28"/>
          <w:szCs w:val="28"/>
        </w:rPr>
        <w:t>менной начальной школе.</w:t>
      </w:r>
    </w:p>
    <w:p w14:paraId="29845C2A" w14:textId="77777777" w:rsidR="00FE6342" w:rsidRDefault="00B05661">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Для этого были рассмотрены </w:t>
      </w:r>
      <w:r>
        <w:rPr>
          <w:rFonts w:ascii="Times New Roman" w:hAnsi="Times New Roman" w:cs="Times New Roman"/>
          <w:sz w:val="28"/>
          <w:szCs w:val="28"/>
        </w:rPr>
        <w:t>основные теоретико-методологические подходы к проблеме информационной безопасности обучающихся в современной начальной школе.</w:t>
      </w:r>
    </w:p>
    <w:p w14:paraId="55D08721" w14:textId="77777777" w:rsidR="00FE6342" w:rsidRDefault="00B05661">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Таким образом, изучив теорию и разработав рекомендации можно сделать следующие </w:t>
      </w:r>
      <w:r>
        <w:rPr>
          <w:rFonts w:ascii="Times New Roman" w:hAnsi="Times New Roman" w:cs="Times New Roman"/>
          <w:color w:val="000000"/>
          <w:sz w:val="28"/>
          <w:szCs w:val="28"/>
        </w:rPr>
        <w:t>выводы:</w:t>
      </w:r>
    </w:p>
    <w:p w14:paraId="3BDCEEF4"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Во-первых, </w:t>
      </w:r>
      <w:r>
        <w:rPr>
          <w:rFonts w:ascii="Times New Roman" w:hAnsi="Times New Roman" w:cs="Times New Roman"/>
          <w:sz w:val="28"/>
          <w:szCs w:val="28"/>
        </w:rPr>
        <w:t>обеспечение информационной безопасности обучающихся – деятельность по устранению или минимизации риска, связанного с причинением информацией вреда здоровью и (или) физическому, психическому, духовному, нравственному развитию обучающихся.</w:t>
      </w:r>
    </w:p>
    <w:p w14:paraId="25C7EB0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Во-вторых, </w:t>
      </w:r>
      <w:r>
        <w:rPr>
          <w:rFonts w:ascii="Times New Roman" w:hAnsi="Times New Roman" w:cs="Times New Roman"/>
          <w:sz w:val="28"/>
          <w:szCs w:val="28"/>
        </w:rPr>
        <w:t>изучение основных теоретико-методологических подходов к проблеме информационной безопасности создает необходимую базу для решения практических задач по</w:t>
      </w:r>
      <w:r>
        <w:rPr>
          <w:rFonts w:ascii="Times New Roman" w:hAnsi="Times New Roman" w:cs="Times New Roman"/>
          <w:color w:val="000000"/>
          <w:sz w:val="28"/>
          <w:szCs w:val="28"/>
        </w:rPr>
        <w:t xml:space="preserve"> разработке рекомендаций по организации информационной безопасности обучающихся в современной</w:t>
      </w:r>
      <w:r>
        <w:rPr>
          <w:rFonts w:ascii="Times New Roman" w:hAnsi="Times New Roman" w:cs="Times New Roman"/>
          <w:color w:val="000000"/>
          <w:sz w:val="28"/>
          <w:szCs w:val="28"/>
        </w:rPr>
        <w:t xml:space="preserve"> начальной школе.</w:t>
      </w:r>
    </w:p>
    <w:p w14:paraId="0190EE20"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В-третьих, в современном мире информационная безопасность является необходимым условием обучения младших школьников и существуют различные формы и методы по обеспечению информационной безопасности младших школьников, которые используются </w:t>
      </w:r>
      <w:r>
        <w:rPr>
          <w:rFonts w:ascii="Times New Roman" w:hAnsi="Times New Roman" w:cs="Times New Roman"/>
          <w:sz w:val="28"/>
          <w:szCs w:val="28"/>
        </w:rPr>
        <w:t>педагогами. С</w:t>
      </w:r>
      <w:r>
        <w:rPr>
          <w:rStyle w:val="a7"/>
          <w:rFonts w:ascii="Times New Roman" w:hAnsi="Times New Roman" w:cs="Times New Roman"/>
          <w:i w:val="0"/>
          <w:iCs w:val="0"/>
          <w:sz w:val="28"/>
          <w:szCs w:val="28"/>
        </w:rPr>
        <w:t xml:space="preserve">овременной начальной школе необходимо постоянно проводить работу в направлении развития информационной безопасности детей, системной организации процесса. Также повышать квалификацию педагогов и сотрудников школы путем их обучения, </w:t>
      </w:r>
      <w:r>
        <w:rPr>
          <w:rFonts w:ascii="Times New Roman" w:hAnsi="Times New Roman" w:cs="Times New Roman"/>
          <w:sz w:val="28"/>
          <w:szCs w:val="28"/>
        </w:rPr>
        <w:t>поскольку к</w:t>
      </w:r>
      <w:r>
        <w:rPr>
          <w:rFonts w:ascii="Times New Roman" w:hAnsi="Times New Roman" w:cs="Times New Roman"/>
          <w:sz w:val="28"/>
          <w:szCs w:val="28"/>
        </w:rPr>
        <w:t>валификация педагога, умеющего выстраивать свою деятельность в соответствии со сложившейся ситуацией, является фактором обеспечения информационной безопасности.</w:t>
      </w:r>
    </w:p>
    <w:p w14:paraId="300BEF0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В-четвертых, для устранения проблемы негативного влияния ложной информации на детей, была разра</w:t>
      </w:r>
      <w:r>
        <w:rPr>
          <w:rFonts w:ascii="Times New Roman" w:hAnsi="Times New Roman" w:cs="Times New Roman"/>
          <w:sz w:val="28"/>
          <w:szCs w:val="28"/>
        </w:rPr>
        <w:t xml:space="preserve">ботаны </w:t>
      </w:r>
      <w:r>
        <w:rPr>
          <w:rFonts w:ascii="Times New Roman" w:hAnsi="Times New Roman" w:cs="Times New Roman"/>
          <w:color w:val="000000"/>
          <w:sz w:val="28"/>
          <w:szCs w:val="28"/>
        </w:rPr>
        <w:t>рекомендации по организации</w:t>
      </w:r>
      <w:r>
        <w:rPr>
          <w:rFonts w:ascii="Times New Roman" w:hAnsi="Times New Roman" w:cs="Times New Roman"/>
          <w:sz w:val="28"/>
          <w:szCs w:val="28"/>
        </w:rPr>
        <w:t xml:space="preserve"> информационной безопасности обучающихся в современной начальной школе, </w:t>
      </w:r>
      <w:r>
        <w:rPr>
          <w:rFonts w:ascii="Times New Roman" w:hAnsi="Times New Roman" w:cs="Times New Roman"/>
          <w:sz w:val="28"/>
          <w:szCs w:val="28"/>
        </w:rPr>
        <w:lastRenderedPageBreak/>
        <w:t>благодаря реализации которых у школьников сформируется культура ответственного, этичного и безопасного использования Интернета; повысится осведомленно</w:t>
      </w:r>
      <w:r>
        <w:rPr>
          <w:rFonts w:ascii="Times New Roman" w:hAnsi="Times New Roman" w:cs="Times New Roman"/>
          <w:sz w:val="28"/>
          <w:szCs w:val="28"/>
        </w:rPr>
        <w:t>сть о позитивном контенте сети Интернет, полезных возможностях сети для самообразования, саморазвития, коммуникации; повысится уровень информированности о проблемах безопасности при использовании учениками сети Интернет, потенциальных рисках при выходе в И</w:t>
      </w:r>
      <w:r>
        <w:rPr>
          <w:rFonts w:ascii="Times New Roman" w:hAnsi="Times New Roman" w:cs="Times New Roman"/>
          <w:sz w:val="28"/>
          <w:szCs w:val="28"/>
        </w:rPr>
        <w:t xml:space="preserve">нтернет, путях защиты от информационных угроз. </w:t>
      </w:r>
    </w:p>
    <w:p w14:paraId="54DDE298" w14:textId="77777777" w:rsidR="00FE6342" w:rsidRDefault="00FE6342"/>
    <w:p w14:paraId="5F4ABAA5" w14:textId="77777777" w:rsidR="00FE6342" w:rsidRDefault="00B05661">
      <w:pPr>
        <w:spacing w:line="360" w:lineRule="auto"/>
        <w:ind w:firstLine="708"/>
        <w:jc w:val="both"/>
        <w:rPr>
          <w:sz w:val="28"/>
          <w:szCs w:val="28"/>
        </w:rPr>
      </w:pPr>
      <w:r>
        <w:rPr>
          <w:sz w:val="28"/>
          <w:szCs w:val="28"/>
        </w:rPr>
        <w:t xml:space="preserve"> </w:t>
      </w:r>
    </w:p>
    <w:p w14:paraId="50E730CB" w14:textId="77777777" w:rsidR="00FE6342" w:rsidRDefault="00FE6342"/>
    <w:p w14:paraId="5047C851" w14:textId="77777777" w:rsidR="00FE6342" w:rsidRDefault="00FE6342"/>
    <w:p w14:paraId="6CDCACD5" w14:textId="77777777" w:rsidR="00FE6342" w:rsidRDefault="00FE6342"/>
    <w:p w14:paraId="68DF4650" w14:textId="77777777" w:rsidR="00FE6342" w:rsidRDefault="00FE6342"/>
    <w:p w14:paraId="58994A4C" w14:textId="77777777" w:rsidR="00FE6342" w:rsidRDefault="00FE6342"/>
    <w:p w14:paraId="0BC41A48" w14:textId="77777777" w:rsidR="00FE6342" w:rsidRDefault="00FE6342"/>
    <w:p w14:paraId="7D30F95F" w14:textId="77777777" w:rsidR="00FE6342" w:rsidRDefault="00B05661">
      <w:r>
        <w:br w:type="page"/>
      </w:r>
    </w:p>
    <w:p w14:paraId="5ADB9AB6" w14:textId="77777777" w:rsidR="00FE6342" w:rsidRDefault="00B05661">
      <w:pPr>
        <w:pStyle w:val="1"/>
        <w:spacing w:before="0" w:after="0" w:line="360" w:lineRule="auto"/>
        <w:jc w:val="center"/>
        <w:rPr>
          <w:rFonts w:cs="Times New Roman"/>
          <w:b/>
          <w:bCs/>
          <w:szCs w:val="28"/>
        </w:rPr>
      </w:pPr>
      <w:bookmarkStart w:id="23" w:name="_Toc185244390"/>
      <w:bookmarkStart w:id="24" w:name="_Toc184331112"/>
      <w:r>
        <w:rPr>
          <w:rFonts w:cs="Times New Roman"/>
          <w:b/>
          <w:bCs/>
          <w:szCs w:val="28"/>
        </w:rPr>
        <w:lastRenderedPageBreak/>
        <w:t>Список литературы</w:t>
      </w:r>
      <w:bookmarkEnd w:id="23"/>
      <w:bookmarkEnd w:id="24"/>
    </w:p>
    <w:p w14:paraId="35CB12DB" w14:textId="77777777" w:rsidR="00FE6342" w:rsidRDefault="00FE6342"/>
    <w:tbl>
      <w:tblPr>
        <w:tblW w:w="9723" w:type="dxa"/>
        <w:tblInd w:w="108" w:type="dxa"/>
        <w:tblLayout w:type="fixed"/>
        <w:tblLook w:val="04A0" w:firstRow="1" w:lastRow="0" w:firstColumn="1" w:lastColumn="0" w:noHBand="0" w:noVBand="1"/>
      </w:tblPr>
      <w:tblGrid>
        <w:gridCol w:w="562"/>
        <w:gridCol w:w="9161"/>
      </w:tblGrid>
      <w:tr w:rsidR="00FE6342" w14:paraId="79AEBFD1" w14:textId="77777777">
        <w:trPr>
          <w:trHeight w:val="1081"/>
        </w:trPr>
        <w:tc>
          <w:tcPr>
            <w:tcW w:w="562" w:type="dxa"/>
          </w:tcPr>
          <w:p w14:paraId="4A9F3420"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160" w:type="dxa"/>
          </w:tcPr>
          <w:p w14:paraId="589F7DED"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Асмолов, А. Г. Психология личности. Принципы общепсихологического анализа [Текст]: учеб. для студ. вузов, обуч. по спец. "Психология"//А. Г. Асмолов. - М.: Смысл: Академия, </w:t>
            </w:r>
            <w:r>
              <w:rPr>
                <w:rFonts w:ascii="Times New Roman" w:eastAsia="Times New Roman" w:hAnsi="Times New Roman" w:cs="Times New Roman"/>
                <w:color w:val="000000"/>
                <w:sz w:val="28"/>
                <w:szCs w:val="28"/>
                <w:lang w:eastAsia="ru-RU"/>
              </w:rPr>
              <w:t>2002. - 414 с.</w:t>
            </w:r>
          </w:p>
        </w:tc>
      </w:tr>
      <w:tr w:rsidR="00FE6342" w14:paraId="4083BAE5" w14:textId="77777777">
        <w:trPr>
          <w:trHeight w:val="1677"/>
        </w:trPr>
        <w:tc>
          <w:tcPr>
            <w:tcW w:w="562" w:type="dxa"/>
          </w:tcPr>
          <w:p w14:paraId="4001A325"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160" w:type="dxa"/>
          </w:tcPr>
          <w:p w14:paraId="19DCA3C7"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Горшкова, Е. А. Информационная безопасность образовательного процесса в начальной школе: [Электронный ресурс]// Электронная газета "Интерактивное образование". URL: https://io.nios.ru/articles2/74/3/informacionnaya-bezopasnost-obrazovate</w:t>
            </w:r>
            <w:r>
              <w:rPr>
                <w:rFonts w:ascii="Times New Roman" w:eastAsia="Times New Roman" w:hAnsi="Times New Roman" w:cs="Times New Roman"/>
                <w:color w:val="000000"/>
                <w:sz w:val="28"/>
                <w:szCs w:val="28"/>
                <w:lang w:eastAsia="ru-RU"/>
              </w:rPr>
              <w:t>lnogo-processa-v-nachalnoy-shkole (Дата обращения: 06.12.2024).</w:t>
            </w:r>
          </w:p>
        </w:tc>
      </w:tr>
      <w:tr w:rsidR="00FE6342" w14:paraId="0424FE62" w14:textId="77777777">
        <w:trPr>
          <w:trHeight w:val="1134"/>
        </w:trPr>
        <w:tc>
          <w:tcPr>
            <w:tcW w:w="562" w:type="dxa"/>
          </w:tcPr>
          <w:p w14:paraId="18A5C679"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160" w:type="dxa"/>
          </w:tcPr>
          <w:p w14:paraId="2ABBDD49"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Закирова-Зиева,</w:t>
            </w:r>
            <w:r>
              <w:rPr>
                <w:rFonts w:ascii="Times New Roman" w:eastAsia="Times New Roman" w:hAnsi="Times New Roman" w:cs="Times New Roman"/>
                <w:i/>
                <w:iCs/>
                <w:color w:val="000000"/>
                <w:sz w:val="28"/>
                <w:szCs w:val="28"/>
                <w:lang w:eastAsia="ru-RU"/>
              </w:rPr>
              <w:t xml:space="preserve"> </w:t>
            </w:r>
            <w:r>
              <w:rPr>
                <w:rFonts w:ascii="Times New Roman" w:eastAsia="Times New Roman" w:hAnsi="Times New Roman" w:cs="Times New Roman"/>
                <w:color w:val="000000"/>
                <w:sz w:val="28"/>
                <w:szCs w:val="28"/>
                <w:lang w:eastAsia="ru-RU"/>
              </w:rPr>
              <w:t>Е.В.</w:t>
            </w:r>
            <w:r>
              <w:rPr>
                <w:rFonts w:ascii="Times New Roman" w:eastAsia="Times New Roman" w:hAnsi="Times New Roman" w:cs="Times New Roman"/>
                <w:i/>
                <w:iCs/>
                <w:color w:val="000000"/>
                <w:sz w:val="28"/>
                <w:szCs w:val="28"/>
                <w:lang w:eastAsia="ru-RU"/>
              </w:rPr>
              <w:t xml:space="preserve"> </w:t>
            </w:r>
            <w:r>
              <w:rPr>
                <w:rFonts w:ascii="Times New Roman" w:eastAsia="Times New Roman" w:hAnsi="Times New Roman" w:cs="Times New Roman"/>
                <w:color w:val="000000"/>
                <w:sz w:val="28"/>
                <w:szCs w:val="28"/>
                <w:lang w:eastAsia="ru-RU"/>
              </w:rPr>
              <w:t>Формирование информационно-коммуникативной компетентности младших школьников в контекстном обучении// Образовательные ресурсы и технологии. – 2012. – №1. – С. 72–76.</w:t>
            </w:r>
          </w:p>
        </w:tc>
      </w:tr>
      <w:tr w:rsidR="00FE6342" w14:paraId="0B62C3A0" w14:textId="77777777">
        <w:trPr>
          <w:trHeight w:val="1419"/>
        </w:trPr>
        <w:tc>
          <w:tcPr>
            <w:tcW w:w="562" w:type="dxa"/>
          </w:tcPr>
          <w:p w14:paraId="1A3FA64F"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160" w:type="dxa"/>
          </w:tcPr>
          <w:p w14:paraId="16DBDABA"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Информационная безопасность в образовательной организации [Электронный ресурс]. URL: https://www.smart-soft.ru/blog/informatsionnaja_bezopasnost_v_obrazovateljnoj_organizatsii/ (Дата обращения: 06.12.2024).</w:t>
            </w:r>
          </w:p>
        </w:tc>
      </w:tr>
      <w:tr w:rsidR="00FE6342" w14:paraId="734680FB" w14:textId="77777777">
        <w:trPr>
          <w:trHeight w:val="817"/>
        </w:trPr>
        <w:tc>
          <w:tcPr>
            <w:tcW w:w="562" w:type="dxa"/>
          </w:tcPr>
          <w:p w14:paraId="66F7917D"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9160" w:type="dxa"/>
          </w:tcPr>
          <w:p w14:paraId="42954360"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Кабаченко, Т.С. Методы психологического во</w:t>
            </w:r>
            <w:r>
              <w:rPr>
                <w:rFonts w:ascii="Times New Roman" w:eastAsia="Times New Roman" w:hAnsi="Times New Roman" w:cs="Times New Roman"/>
                <w:color w:val="000000"/>
                <w:sz w:val="28"/>
                <w:szCs w:val="28"/>
                <w:lang w:eastAsia="ru-RU"/>
              </w:rPr>
              <w:t>здействия: учебное пособие// Т.С. Кабаченко. – Москва: Педагогическое общество России, 2000. – 544 с.</w:t>
            </w:r>
          </w:p>
        </w:tc>
      </w:tr>
      <w:tr w:rsidR="00FE6342" w14:paraId="5543C38F" w14:textId="77777777">
        <w:trPr>
          <w:trHeight w:val="984"/>
        </w:trPr>
        <w:tc>
          <w:tcPr>
            <w:tcW w:w="562" w:type="dxa"/>
          </w:tcPr>
          <w:p w14:paraId="72CF057B"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9160" w:type="dxa"/>
          </w:tcPr>
          <w:p w14:paraId="0B1239E5"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Лепчикова, С.П. УУД как инструмент обеспечения информационной безопасности младших школьников// Международный научный журнал «Инновационная наука». – </w:t>
            </w:r>
            <w:r>
              <w:rPr>
                <w:rFonts w:ascii="Times New Roman" w:eastAsia="Times New Roman" w:hAnsi="Times New Roman" w:cs="Times New Roman"/>
                <w:color w:val="000000"/>
                <w:sz w:val="28"/>
                <w:szCs w:val="28"/>
                <w:lang w:eastAsia="ru-RU"/>
              </w:rPr>
              <w:t>2023. – № 10-1 / 2023. – С. 86-89.</w:t>
            </w:r>
          </w:p>
        </w:tc>
      </w:tr>
      <w:tr w:rsidR="00FE6342" w14:paraId="28D7CEB5" w14:textId="77777777">
        <w:trPr>
          <w:trHeight w:val="1565"/>
        </w:trPr>
        <w:tc>
          <w:tcPr>
            <w:tcW w:w="562" w:type="dxa"/>
          </w:tcPr>
          <w:p w14:paraId="23B215B9"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9160" w:type="dxa"/>
          </w:tcPr>
          <w:p w14:paraId="01F82CB5"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Малых, Т. А. Педагогические условия развития информационной безопасности младшего школьника: автореферат диссертации на соискание ученой степени кандидата педагогических наук - Иркутск: ГОУ ВПО «Иркутский государствен</w:t>
            </w:r>
            <w:r>
              <w:rPr>
                <w:rFonts w:ascii="Times New Roman" w:eastAsia="Times New Roman" w:hAnsi="Times New Roman" w:cs="Times New Roman"/>
                <w:color w:val="000000"/>
                <w:sz w:val="28"/>
                <w:szCs w:val="28"/>
                <w:lang w:eastAsia="ru-RU"/>
              </w:rPr>
              <w:t>ный педагогический университет» – 2008.– 23 с.</w:t>
            </w:r>
          </w:p>
        </w:tc>
      </w:tr>
      <w:tr w:rsidR="00FE6342" w14:paraId="3A47A6B5" w14:textId="77777777">
        <w:trPr>
          <w:trHeight w:val="747"/>
        </w:trPr>
        <w:tc>
          <w:tcPr>
            <w:tcW w:w="562" w:type="dxa"/>
          </w:tcPr>
          <w:p w14:paraId="7A21BD03"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9160" w:type="dxa"/>
          </w:tcPr>
          <w:p w14:paraId="7B5D02F7"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Примерные программы начального общего образования. – В 2 ч.; ч. 1. – М.: Просвещение, 2008. – 317 с.</w:t>
            </w:r>
          </w:p>
        </w:tc>
      </w:tr>
      <w:tr w:rsidR="00FE6342" w14:paraId="35D0F44D" w14:textId="77777777">
        <w:trPr>
          <w:trHeight w:val="593"/>
        </w:trPr>
        <w:tc>
          <w:tcPr>
            <w:tcW w:w="562" w:type="dxa"/>
          </w:tcPr>
          <w:p w14:paraId="69D333A9"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9.</w:t>
            </w:r>
          </w:p>
        </w:tc>
        <w:tc>
          <w:tcPr>
            <w:tcW w:w="9160" w:type="dxa"/>
          </w:tcPr>
          <w:p w14:paraId="6671C64A"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Салмина, Н.Г. Знак и символ в обучении. М.: Изд-во Моск. ун-та, 1988. – 288 с.</w:t>
            </w:r>
          </w:p>
        </w:tc>
      </w:tr>
      <w:tr w:rsidR="00FE6342" w14:paraId="0597579D" w14:textId="77777777">
        <w:trPr>
          <w:trHeight w:val="1084"/>
        </w:trPr>
        <w:tc>
          <w:tcPr>
            <w:tcW w:w="562" w:type="dxa"/>
          </w:tcPr>
          <w:p w14:paraId="2C390BA2"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p>
        </w:tc>
        <w:tc>
          <w:tcPr>
            <w:tcW w:w="9160" w:type="dxa"/>
          </w:tcPr>
          <w:p w14:paraId="238021A4"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Саттарова, Н.И. Информационная безопасность школьников образовательном учреждении: дис. канд. пед. наук//Н.И. Саттарова. – Санкт- Петербург, 2003. – 120 с.</w:t>
            </w:r>
          </w:p>
        </w:tc>
      </w:tr>
      <w:tr w:rsidR="00FE6342" w14:paraId="3BA444CC" w14:textId="77777777">
        <w:trPr>
          <w:trHeight w:val="1495"/>
        </w:trPr>
        <w:tc>
          <w:tcPr>
            <w:tcW w:w="562" w:type="dxa"/>
          </w:tcPr>
          <w:p w14:paraId="1A08DD02"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9160" w:type="dxa"/>
          </w:tcPr>
          <w:p w14:paraId="61134754"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Фалеев, М.И., Черных Г.С. Угрозы национальной безопасности государства в информационной сфере. </w:t>
            </w:r>
            <w:r>
              <w:rPr>
                <w:rFonts w:ascii="Times New Roman" w:eastAsia="Times New Roman" w:hAnsi="Times New Roman" w:cs="Times New Roman"/>
                <w:color w:val="000000"/>
                <w:sz w:val="28"/>
                <w:szCs w:val="28"/>
                <w:lang w:eastAsia="ru-RU"/>
              </w:rPr>
              <w:t>Стратегия гражданской защиты: проблемы и исследования, ISSN 2224-8617. Том 4,2014, № 1(6).</w:t>
            </w:r>
          </w:p>
        </w:tc>
      </w:tr>
      <w:tr w:rsidR="00FE6342" w14:paraId="1E51F5EE" w14:textId="77777777">
        <w:trPr>
          <w:trHeight w:val="1495"/>
        </w:trPr>
        <w:tc>
          <w:tcPr>
            <w:tcW w:w="562" w:type="dxa"/>
          </w:tcPr>
          <w:p w14:paraId="27F01370"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9160" w:type="dxa"/>
          </w:tcPr>
          <w:p w14:paraId="4026748C"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Федеральный государственный образовательный стандарт начального общего образования//Министерство образования и науки Российской Федерации – М.: Просвещение, </w:t>
            </w:r>
            <w:r>
              <w:rPr>
                <w:rFonts w:ascii="Times New Roman" w:eastAsia="Times New Roman" w:hAnsi="Times New Roman" w:cs="Times New Roman"/>
                <w:color w:val="000000"/>
                <w:sz w:val="28"/>
                <w:szCs w:val="28"/>
                <w:lang w:eastAsia="ru-RU"/>
              </w:rPr>
              <w:t>2021 -35с.</w:t>
            </w:r>
          </w:p>
        </w:tc>
      </w:tr>
      <w:tr w:rsidR="00FE6342" w14:paraId="5D945798" w14:textId="77777777">
        <w:trPr>
          <w:trHeight w:val="818"/>
        </w:trPr>
        <w:tc>
          <w:tcPr>
            <w:tcW w:w="562" w:type="dxa"/>
          </w:tcPr>
          <w:p w14:paraId="4954617C"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p>
        </w:tc>
        <w:tc>
          <w:tcPr>
            <w:tcW w:w="9160" w:type="dxa"/>
          </w:tcPr>
          <w:p w14:paraId="452CAA76"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Федеральный закон "О защите детей от информации, причиняющей вред их здоровью и развитию" от 29.12.2010 N 436-ФЗ</w:t>
            </w:r>
          </w:p>
        </w:tc>
      </w:tr>
      <w:tr w:rsidR="00FE6342" w14:paraId="4AE4FC03" w14:textId="77777777">
        <w:trPr>
          <w:trHeight w:val="778"/>
        </w:trPr>
        <w:tc>
          <w:tcPr>
            <w:tcW w:w="562" w:type="dxa"/>
          </w:tcPr>
          <w:p w14:paraId="1EF13D2F" w14:textId="77777777" w:rsidR="00FE6342" w:rsidRDefault="00B05661">
            <w:pPr>
              <w:widowControl w:val="0"/>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p>
        </w:tc>
        <w:tc>
          <w:tcPr>
            <w:tcW w:w="9160" w:type="dxa"/>
          </w:tcPr>
          <w:p w14:paraId="27C4FB2F" w14:textId="77777777" w:rsidR="00FE6342" w:rsidRDefault="00B05661">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Фундаментальное ядро содержания общего образования: проект / под ред. В.В. Козлова, А.М. Кондакова. – М: Посвещение, 2009.</w:t>
            </w:r>
            <w:r>
              <w:rPr>
                <w:rFonts w:ascii="Times New Roman" w:eastAsia="Times New Roman" w:hAnsi="Times New Roman" w:cs="Times New Roman"/>
                <w:color w:val="000000"/>
                <w:sz w:val="28"/>
                <w:szCs w:val="28"/>
                <w:lang w:eastAsia="ru-RU"/>
              </w:rPr>
              <w:t xml:space="preserve"> – 48 с.</w:t>
            </w:r>
          </w:p>
        </w:tc>
      </w:tr>
    </w:tbl>
    <w:p w14:paraId="4DA4D2EF" w14:textId="77777777" w:rsidR="00FE6342" w:rsidRDefault="00B05661">
      <w:pPr>
        <w:pStyle w:val="1"/>
        <w:jc w:val="right"/>
        <w:rPr>
          <w:rFonts w:cs="Times New Roman"/>
          <w:b/>
          <w:bCs/>
          <w:szCs w:val="28"/>
        </w:rPr>
      </w:pPr>
      <w:r>
        <w:br w:type="page"/>
      </w:r>
      <w:bookmarkStart w:id="25" w:name="_Toc185244391"/>
      <w:r>
        <w:rPr>
          <w:rFonts w:cs="Times New Roman"/>
          <w:b/>
          <w:bCs/>
          <w:szCs w:val="28"/>
        </w:rPr>
        <w:lastRenderedPageBreak/>
        <w:t>Приложение 1</w:t>
      </w:r>
      <w:bookmarkEnd w:id="25"/>
    </w:p>
    <w:p w14:paraId="473CFE7B" w14:textId="77777777" w:rsidR="00FE6342" w:rsidRDefault="00B05661">
      <w:pPr>
        <w:jc w:val="center"/>
        <w:rPr>
          <w:rFonts w:ascii="Times New Roman" w:hAnsi="Times New Roman" w:cs="Times New Roman"/>
          <w:b/>
          <w:bCs/>
          <w:sz w:val="28"/>
          <w:szCs w:val="28"/>
        </w:rPr>
      </w:pPr>
      <w:r>
        <w:rPr>
          <w:rFonts w:ascii="Times New Roman" w:hAnsi="Times New Roman" w:cs="Times New Roman"/>
          <w:b/>
          <w:bCs/>
          <w:sz w:val="28"/>
          <w:szCs w:val="28"/>
        </w:rPr>
        <w:t>Родительское собрание на тему «Информационная безопасность детей»</w:t>
      </w:r>
    </w:p>
    <w:p w14:paraId="09FB7E7E" w14:textId="77777777" w:rsidR="00FE6342" w:rsidRDefault="00FE6342">
      <w:pPr>
        <w:jc w:val="center"/>
        <w:rPr>
          <w:rFonts w:ascii="Times New Roman" w:hAnsi="Times New Roman" w:cs="Times New Roman"/>
          <w:b/>
          <w:bCs/>
          <w:sz w:val="28"/>
          <w:szCs w:val="28"/>
        </w:rPr>
      </w:pPr>
    </w:p>
    <w:p w14:paraId="1030580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xml:space="preserve">: Добрый вечер, дорогие родители! </w:t>
      </w:r>
    </w:p>
    <w:p w14:paraId="29ADDD7C"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Я благодарю вас за то, что вы откликнулись на приглашение и пришли, чтобы обсудить наболевшие проблемы, узнать новую информацию. Именно с информации мы начнём! Как вы думаете, кто или что является главным источником информации для наших детей? </w:t>
      </w:r>
    </w:p>
    <w:p w14:paraId="0E16A8D4" w14:textId="77777777" w:rsidR="00FE6342" w:rsidRDefault="00B0566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*Ответы: ро</w:t>
      </w:r>
      <w:r>
        <w:rPr>
          <w:rFonts w:ascii="Times New Roman" w:hAnsi="Times New Roman" w:cs="Times New Roman"/>
          <w:sz w:val="28"/>
          <w:szCs w:val="28"/>
        </w:rPr>
        <w:t xml:space="preserve">дители, учителя, друзья, Интернет. </w:t>
      </w:r>
    </w:p>
    <w:p w14:paraId="16578B22"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xml:space="preserve">: Внимание на слайд </w:t>
      </w:r>
    </w:p>
    <w:p w14:paraId="37816115"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Главным источником информации для детей остаются родители (так ответили 73 процента школьников). На втором месте - интернет (69%), и на третьем - друзья (63%). Гораздо менее значимыми</w:t>
      </w:r>
      <w:r>
        <w:rPr>
          <w:rFonts w:ascii="Times New Roman" w:hAnsi="Times New Roman" w:cs="Times New Roman"/>
          <w:sz w:val="28"/>
          <w:szCs w:val="28"/>
        </w:rPr>
        <w:t xml:space="preserve"> оказались ТВ, газеты и журналы. На последнем месте для школьников осталось радио: его как источник информации указали всего 12 процентов ребят. К таким результатам пришли исследователи факультета журналистики МГУ им. М.В. Ломоносова, проведя масштабный оп</w:t>
      </w:r>
      <w:r>
        <w:rPr>
          <w:rFonts w:ascii="Times New Roman" w:hAnsi="Times New Roman" w:cs="Times New Roman"/>
          <w:sz w:val="28"/>
          <w:szCs w:val="28"/>
        </w:rPr>
        <w:t xml:space="preserve">рос среди 2 тысяч учеников школ нескольких городов России: от Москвы до Якутска. </w:t>
      </w:r>
    </w:p>
    <w:p w14:paraId="79763246"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Как вы видите, 1-е место родителей отделено всего несколькими процентами от второго, Интернетского, а если допустим, что и друзья подпитались информацией с Интернета</w:t>
      </w:r>
      <w:r>
        <w:rPr>
          <w:rFonts w:ascii="Times New Roman" w:hAnsi="Times New Roman" w:cs="Times New Roman"/>
          <w:sz w:val="28"/>
          <w:szCs w:val="28"/>
        </w:rPr>
        <w:t xml:space="preserve">, то ситуация очень тревожная, ведь за информацию от нас, учителей и родителей, мы можем поручиться, а, вот, за безопасность информации от других источников, к сожалению, нет! Вы, наверно, уже догадались, какой проблеме посвящено наше собрание. </w:t>
      </w:r>
    </w:p>
    <w:p w14:paraId="4673AADB" w14:textId="77777777" w:rsidR="00FE6342" w:rsidRDefault="00B0566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Ответы род</w:t>
      </w:r>
      <w:r>
        <w:rPr>
          <w:rFonts w:ascii="Times New Roman" w:hAnsi="Times New Roman" w:cs="Times New Roman"/>
          <w:sz w:val="28"/>
          <w:szCs w:val="28"/>
        </w:rPr>
        <w:t xml:space="preserve">ителей: опасности, которые подстерегают детей в Интернете, вредность Интернета и т.п. </w:t>
      </w:r>
    </w:p>
    <w:p w14:paraId="5E6E5E1C"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xml:space="preserve">: Спасибо, всё правильно, позвольте сформулировать тему нашего собрания: «Информационная безопасность детей» </w:t>
      </w:r>
    </w:p>
    <w:p w14:paraId="4B1D4E1C" w14:textId="77777777" w:rsidR="00FE6342" w:rsidRDefault="00B0566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Видеоролик 1.</w:t>
      </w:r>
    </w:p>
    <w:p w14:paraId="3E4A5E44"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Учитель</w:t>
      </w:r>
      <w:r>
        <w:rPr>
          <w:rFonts w:ascii="Times New Roman" w:hAnsi="Times New Roman" w:cs="Times New Roman"/>
          <w:sz w:val="28"/>
          <w:szCs w:val="28"/>
        </w:rPr>
        <w:t>: Так что же может случиться, к</w:t>
      </w:r>
      <w:r>
        <w:rPr>
          <w:rFonts w:ascii="Times New Roman" w:hAnsi="Times New Roman" w:cs="Times New Roman"/>
          <w:sz w:val="28"/>
          <w:szCs w:val="28"/>
        </w:rPr>
        <w:t xml:space="preserve">огда ребенок «гуляет» по Интернету, этому почти основному источнику информации для наших детей? Или, позвольте переформулировать вопрос: какие опасности подстерегают наших детей в Интернете? </w:t>
      </w:r>
    </w:p>
    <w:p w14:paraId="460F253A"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xml:space="preserve">: Уважаемые родители, попрошу вас вооружиться авторучками и на листочках эти опасности (можно существительными, например, «мат», «насилие» и др.) </w:t>
      </w:r>
    </w:p>
    <w:p w14:paraId="4E1409B2"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Необходимо подготовить заранее такие листочки, чтобы они лежали на учительском столе и, если родители не сраб</w:t>
      </w:r>
      <w:r>
        <w:rPr>
          <w:rFonts w:ascii="Times New Roman" w:hAnsi="Times New Roman" w:cs="Times New Roman"/>
          <w:sz w:val="28"/>
          <w:szCs w:val="28"/>
        </w:rPr>
        <w:t>отают, как надо, подложить свои листочки. Время на выполнение задания – 1 мин, собираем листочки – на отдельный лист/быстро мазнув его клей-карандашом – и под документ-камеру – смотрим на экран:</w:t>
      </w:r>
    </w:p>
    <w:p w14:paraId="71C4D385" w14:textId="77777777" w:rsidR="00FE6342" w:rsidRDefault="00B05661">
      <w:r>
        <w:rPr>
          <w:noProof/>
          <w:lang w:eastAsia="ru-RU"/>
        </w:rPr>
        <w:drawing>
          <wp:inline distT="0" distB="0" distL="0" distR="0" wp14:anchorId="449C18CD" wp14:editId="337053E7">
            <wp:extent cx="6120765" cy="3653155"/>
            <wp:effectExtent l="0" t="0" r="0" b="0"/>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pic:cNvPicPr>
                      <a:picLocks noChangeAspect="1" noChangeArrowheads="1"/>
                    </pic:cNvPicPr>
                  </pic:nvPicPr>
                  <pic:blipFill>
                    <a:blip r:embed="rId9"/>
                    <a:stretch>
                      <a:fillRect/>
                    </a:stretch>
                  </pic:blipFill>
                  <pic:spPr bwMode="auto">
                    <a:xfrm>
                      <a:off x="0" y="0"/>
                      <a:ext cx="6120765" cy="3653155"/>
                    </a:xfrm>
                    <a:prstGeom prst="rect">
                      <a:avLst/>
                    </a:prstGeom>
                  </pic:spPr>
                </pic:pic>
              </a:graphicData>
            </a:graphic>
          </wp:inline>
        </w:drawing>
      </w:r>
    </w:p>
    <w:p w14:paraId="26F377B3"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xml:space="preserve">: «Вот какое минное поле получилось, и никто из нас </w:t>
      </w:r>
      <w:r>
        <w:rPr>
          <w:rFonts w:ascii="Times New Roman" w:hAnsi="Times New Roman" w:cs="Times New Roman"/>
          <w:sz w:val="28"/>
          <w:szCs w:val="28"/>
        </w:rPr>
        <w:t>не хочет, чтобы наши дети ступили на него! Но, что же делать, ведь без Интернета мы уже не можем, там ведь много и нужного, важного, интересного, верно, товарищи родители?! Подкрепите мои слова примерами «плюсов» Интернета, пожалуйста!»</w:t>
      </w:r>
    </w:p>
    <w:p w14:paraId="6543D48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Родители</w:t>
      </w:r>
      <w:r>
        <w:rPr>
          <w:rFonts w:ascii="Times New Roman" w:hAnsi="Times New Roman" w:cs="Times New Roman"/>
          <w:sz w:val="28"/>
          <w:szCs w:val="28"/>
        </w:rPr>
        <w:t>: «Источник</w:t>
      </w:r>
      <w:r>
        <w:rPr>
          <w:rFonts w:ascii="Times New Roman" w:hAnsi="Times New Roman" w:cs="Times New Roman"/>
          <w:sz w:val="28"/>
          <w:szCs w:val="28"/>
        </w:rPr>
        <w:t xml:space="preserve"> новых знаний», «дистанционное образование», «развитие», «приятный досуг», «общение с друзьями», «новости» и т.д.</w:t>
      </w:r>
    </w:p>
    <w:p w14:paraId="763D62AF"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Учитель</w:t>
      </w:r>
      <w:r>
        <w:rPr>
          <w:rFonts w:ascii="Times New Roman" w:hAnsi="Times New Roman" w:cs="Times New Roman"/>
          <w:sz w:val="28"/>
          <w:szCs w:val="28"/>
        </w:rPr>
        <w:t>: Но, как вы понимает, все эти плюсы может перевесить только один минус (жест в сторону «минного поля»), поэтому, сегодня мы говорим об</w:t>
      </w:r>
      <w:r>
        <w:rPr>
          <w:rFonts w:ascii="Times New Roman" w:hAnsi="Times New Roman" w:cs="Times New Roman"/>
          <w:sz w:val="28"/>
          <w:szCs w:val="28"/>
        </w:rPr>
        <w:t xml:space="preserve"> Информационной безопасности детей! Что такое информационная безопасность детей?</w:t>
      </w:r>
    </w:p>
    <w:p w14:paraId="2BFFC864"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Родители отвечают.</w:t>
      </w:r>
    </w:p>
    <w:p w14:paraId="0EB75EB3"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 xml:space="preserve"> Учитель: </w:t>
      </w:r>
      <w:r>
        <w:rPr>
          <w:rFonts w:ascii="Times New Roman" w:hAnsi="Times New Roman" w:cs="Times New Roman"/>
          <w:sz w:val="28"/>
          <w:szCs w:val="28"/>
        </w:rPr>
        <w:t>Ответ мы находим в Федеральном законе (статья 2, п. 4). В нашем государстве данный вопрос находится под пристальным вниманием законодательных инст</w:t>
      </w:r>
      <w:r>
        <w:rPr>
          <w:rFonts w:ascii="Times New Roman" w:hAnsi="Times New Roman" w:cs="Times New Roman"/>
          <w:sz w:val="28"/>
          <w:szCs w:val="28"/>
        </w:rPr>
        <w:t>итутов. Действующее российское законодательство не устанавливает для детей каких-либо ограничений в доступе к информации. В соответствии с Конституцией РФ (ст. 29) каждый имеет право свободно искать, получать, передавать, производить и распространять инфор</w:t>
      </w:r>
      <w:r>
        <w:rPr>
          <w:rFonts w:ascii="Times New Roman" w:hAnsi="Times New Roman" w:cs="Times New Roman"/>
          <w:sz w:val="28"/>
          <w:szCs w:val="28"/>
        </w:rPr>
        <w:t>мацию любым законным способом. Это положение Конституции РФ, в соответствии со ст. 17 Конвенции о правах ребенка, обеспечивает каждому ребенку возможность доступа к информации и материалам, которые направлены на содействие его социальному, духовному и мора</w:t>
      </w:r>
      <w:r>
        <w:rPr>
          <w:rFonts w:ascii="Times New Roman" w:hAnsi="Times New Roman" w:cs="Times New Roman"/>
          <w:sz w:val="28"/>
          <w:szCs w:val="28"/>
        </w:rPr>
        <w:t>льному благополучию, а также здоровому физическому и психическому развитию ребенка. В 2016 году Президент России Владимир Путин подписал указ об утверждении доктрины информационной безопасности России. В документе утверждается, что на население России усил</w:t>
      </w:r>
      <w:r>
        <w:rPr>
          <w:rFonts w:ascii="Times New Roman" w:hAnsi="Times New Roman" w:cs="Times New Roman"/>
          <w:sz w:val="28"/>
          <w:szCs w:val="28"/>
        </w:rPr>
        <w:t>ивается информационное воздействие, «в первую очередь на молодежь, в целях размывания традиционных российских духовно-нравственных ценностей». В последние годы в мире и стране принят ряд важнейших законодательных актов, направленных на предупреждение наибо</w:t>
      </w:r>
      <w:r>
        <w:rPr>
          <w:rFonts w:ascii="Times New Roman" w:hAnsi="Times New Roman" w:cs="Times New Roman"/>
          <w:sz w:val="28"/>
          <w:szCs w:val="28"/>
        </w:rPr>
        <w:t>лее серьезных угроз здоровья детей.  Созданы новые государственные и общественные институты: учреждена должность Уполномоченного при Президенте Российской Федерации по правам ребенка, в ряде субъектов Российской Федерации создан институт уполномоченного по</w:t>
      </w:r>
      <w:r>
        <w:rPr>
          <w:rFonts w:ascii="Times New Roman" w:hAnsi="Times New Roman" w:cs="Times New Roman"/>
          <w:sz w:val="28"/>
          <w:szCs w:val="28"/>
        </w:rPr>
        <w:t xml:space="preserve"> правам ребенка,  29 декабря 2010 года принят Федеральный закон Российской Федерации № 436-ФЗ "О защите детей от информации, причиняющей вред их здоровью и развитию", </w:t>
      </w:r>
      <w:r>
        <w:rPr>
          <w:rFonts w:ascii="Times New Roman" w:hAnsi="Times New Roman" w:cs="Times New Roman"/>
          <w:sz w:val="28"/>
          <w:szCs w:val="28"/>
        </w:rPr>
        <w:lastRenderedPageBreak/>
        <w:t>который устанавливает правила медиа-безопасности детей при обороте на территории России п</w:t>
      </w:r>
      <w:r>
        <w:rPr>
          <w:rFonts w:ascii="Times New Roman" w:hAnsi="Times New Roman" w:cs="Times New Roman"/>
          <w:sz w:val="28"/>
          <w:szCs w:val="28"/>
        </w:rPr>
        <w:t xml:space="preserve">родукции СМИ на любых видах носителей, программ для компьютеров и баз данных. </w:t>
      </w:r>
    </w:p>
    <w:p w14:paraId="2BB8BF9D"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Закон определяет информационную безопасность детей как состояние защищенности, при котором отсутствует риск, связанный с причинением информацией вреда их здоровью, физическому, </w:t>
      </w:r>
      <w:r>
        <w:rPr>
          <w:rFonts w:ascii="Times New Roman" w:hAnsi="Times New Roman" w:cs="Times New Roman"/>
          <w:sz w:val="28"/>
          <w:szCs w:val="28"/>
        </w:rPr>
        <w:t>психическому, духовному и нравственному развитию. Федеральный закон Российской Федерации от 28 июля 2012 г. N 139-ФЗ «О внесении изменений в Федеральный закон "О защите детей от информации, причиняющей вред их здоровью и развитию" и отдельные законодательн</w:t>
      </w:r>
      <w:r>
        <w:rPr>
          <w:rFonts w:ascii="Times New Roman" w:hAnsi="Times New Roman" w:cs="Times New Roman"/>
          <w:sz w:val="28"/>
          <w:szCs w:val="28"/>
        </w:rPr>
        <w:t xml:space="preserve">ые акты Российской Федерации" охватывает практически все виды информационной продукции, включая СМИ, Интернет, сотовую связь и др. Тем не менее, ежедневно появляются новые жертвы, чаще всего пострадавшие от собственной неосведомленности. </w:t>
      </w:r>
    </w:p>
    <w:p w14:paraId="699BA18E"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Основные правила </w:t>
      </w:r>
      <w:r>
        <w:rPr>
          <w:rFonts w:ascii="Times New Roman" w:hAnsi="Times New Roman" w:cs="Times New Roman"/>
          <w:sz w:val="28"/>
          <w:szCs w:val="28"/>
        </w:rPr>
        <w:t xml:space="preserve">безопасности в Интернете, усвоив которые, Вы сможете уберечь себя и своих детей от большинства виртуальных рисков: </w:t>
      </w:r>
    </w:p>
    <w:p w14:paraId="1291B54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 xml:space="preserve">Учитель: </w:t>
      </w:r>
      <w:r>
        <w:rPr>
          <w:rFonts w:ascii="Times New Roman" w:hAnsi="Times New Roman" w:cs="Times New Roman"/>
          <w:sz w:val="28"/>
          <w:szCs w:val="28"/>
        </w:rPr>
        <w:t>Позвольте объединить все наши информационные риски в три группы</w:t>
      </w:r>
    </w:p>
    <w:p w14:paraId="7AE445D2"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Контентные риски: порнография, детская порнография, нарушение авторского права, пропаганда экстремизма и наркотиков, нецензурные тексты. </w:t>
      </w:r>
    </w:p>
    <w:p w14:paraId="2257921C"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Нарушения безопасности: вирусы, трояны, нежелательная почта (Спам), онлайн мошенничества. </w:t>
      </w:r>
    </w:p>
    <w:p w14:paraId="148D09BA" w14:textId="77777777" w:rsidR="00FE6342" w:rsidRDefault="00B056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Коммуникационные риск</w:t>
      </w:r>
      <w:r>
        <w:rPr>
          <w:rFonts w:ascii="Times New Roman" w:hAnsi="Times New Roman" w:cs="Times New Roman"/>
          <w:sz w:val="28"/>
          <w:szCs w:val="28"/>
        </w:rPr>
        <w:t xml:space="preserve">и: незаконный контакт, киберпреследование (угрозы, сексуальные домогательства с использованием информационных технологий). </w:t>
      </w:r>
    </w:p>
    <w:p w14:paraId="01BAD7FA"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 xml:space="preserve">Учитель: </w:t>
      </w:r>
      <w:r>
        <w:rPr>
          <w:rFonts w:ascii="Times New Roman" w:hAnsi="Times New Roman" w:cs="Times New Roman"/>
          <w:sz w:val="28"/>
          <w:szCs w:val="28"/>
        </w:rPr>
        <w:t>Уважаемы родители, прошу объединиться в пары, создав три группы и каждая группа в течение 2-3 минут подумает и предложит на</w:t>
      </w:r>
      <w:r>
        <w:rPr>
          <w:rFonts w:ascii="Times New Roman" w:hAnsi="Times New Roman" w:cs="Times New Roman"/>
          <w:sz w:val="28"/>
          <w:szCs w:val="28"/>
        </w:rPr>
        <w:t xml:space="preserve">м варианты избегания рисков: </w:t>
      </w:r>
    </w:p>
    <w:p w14:paraId="77FC3628"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группа – контентных </w:t>
      </w:r>
    </w:p>
    <w:p w14:paraId="21B6A069"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группа – нарушения безопасности </w:t>
      </w:r>
    </w:p>
    <w:p w14:paraId="76349AB5"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группа – коммуникационных </w:t>
      </w:r>
    </w:p>
    <w:p w14:paraId="5B20054B"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(даем им «подсказки», из которых они выбирают то, что относится к их группе рисков)</w:t>
      </w:r>
    </w:p>
    <w:p w14:paraId="7677EBAE"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Представители от групп выходят и зачитывают, что они от</w:t>
      </w:r>
      <w:r>
        <w:rPr>
          <w:rFonts w:ascii="Times New Roman" w:hAnsi="Times New Roman" w:cs="Times New Roman"/>
          <w:sz w:val="28"/>
          <w:szCs w:val="28"/>
        </w:rPr>
        <w:t>обрали своих групп рисков.</w:t>
      </w:r>
    </w:p>
    <w:p w14:paraId="71995F74" w14:textId="5922FE21"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Слайд – после того, как зачитывают – появляются рекомендации) (из таблицы 2 данной работы.</w:t>
      </w:r>
    </w:p>
    <w:p w14:paraId="23EFDF0D"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 xml:space="preserve">Учитель: </w:t>
      </w:r>
      <w:r>
        <w:rPr>
          <w:rFonts w:ascii="Times New Roman" w:hAnsi="Times New Roman" w:cs="Times New Roman"/>
          <w:sz w:val="28"/>
          <w:szCs w:val="28"/>
        </w:rPr>
        <w:t xml:space="preserve">Вспомните ребенка из видеоролика в начале нашей встречи, что же с ним произошло дальше? Внимание на экран (ролик 2) </w:t>
      </w:r>
    </w:p>
    <w:p w14:paraId="444CBD94"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 xml:space="preserve">Учитель: </w:t>
      </w:r>
      <w:r>
        <w:rPr>
          <w:rFonts w:ascii="Times New Roman" w:hAnsi="Times New Roman" w:cs="Times New Roman"/>
          <w:sz w:val="28"/>
          <w:szCs w:val="28"/>
        </w:rPr>
        <w:t>Поз</w:t>
      </w:r>
      <w:r>
        <w:rPr>
          <w:rFonts w:ascii="Times New Roman" w:hAnsi="Times New Roman" w:cs="Times New Roman"/>
          <w:sz w:val="28"/>
          <w:szCs w:val="28"/>
        </w:rPr>
        <w:t xml:space="preserve">вольте представить вам рекомендации о том, как помочь юным пользователям оставаться в безопасности в киберпространстве и избежать существующих рисков (раздает рекомендации). </w:t>
      </w:r>
    </w:p>
    <w:p w14:paraId="4F11B806" w14:textId="77777777" w:rsidR="00FE6342" w:rsidRDefault="00B0566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Уважаемые родители, уделяйте больше внимания вашим детям.  Посмотрите на себя, не</w:t>
      </w:r>
      <w:r>
        <w:rPr>
          <w:rFonts w:ascii="Times New Roman" w:hAnsi="Times New Roman" w:cs="Times New Roman"/>
          <w:sz w:val="28"/>
          <w:szCs w:val="28"/>
        </w:rPr>
        <w:t xml:space="preserve"> слишком ли много времени вы проводите в Интернете. Интернет может быть опасным не только для детей, но и для родителей. Самое главное – создать альтернативу всему негативному, плохому, что может покалечить психику и здоровье ребенка. И не забывайте, что е</w:t>
      </w:r>
      <w:r>
        <w:rPr>
          <w:rFonts w:ascii="Times New Roman" w:hAnsi="Times New Roman" w:cs="Times New Roman"/>
          <w:sz w:val="28"/>
          <w:szCs w:val="28"/>
        </w:rPr>
        <w:t>сть много разнообразных форм детско-родительского взаимодействия, приятного, интересного, веселого и никак не связанного с компьютером, гаджетами и Интернетом!</w:t>
      </w:r>
    </w:p>
    <w:p w14:paraId="75CD8F2D" w14:textId="77777777" w:rsidR="00FE6342" w:rsidRDefault="00FE6342">
      <w:pPr>
        <w:spacing w:after="0" w:line="360" w:lineRule="auto"/>
        <w:ind w:firstLine="708"/>
        <w:jc w:val="both"/>
        <w:rPr>
          <w:rFonts w:ascii="Times New Roman" w:hAnsi="Times New Roman" w:cs="Times New Roman"/>
          <w:sz w:val="28"/>
          <w:szCs w:val="28"/>
        </w:rPr>
      </w:pPr>
    </w:p>
    <w:p w14:paraId="69FA98BF" w14:textId="77777777" w:rsidR="00FE6342" w:rsidRDefault="00FE6342">
      <w:pPr>
        <w:spacing w:after="0" w:line="360" w:lineRule="auto"/>
        <w:ind w:firstLine="708"/>
        <w:jc w:val="both"/>
        <w:rPr>
          <w:rFonts w:ascii="Times New Roman" w:hAnsi="Times New Roman" w:cs="Times New Roman"/>
          <w:sz w:val="28"/>
          <w:szCs w:val="28"/>
        </w:rPr>
      </w:pPr>
    </w:p>
    <w:p w14:paraId="4DC2CAB3" w14:textId="77777777" w:rsidR="00FE6342" w:rsidRDefault="00FE6342">
      <w:pPr>
        <w:spacing w:after="0" w:line="360" w:lineRule="auto"/>
        <w:ind w:firstLine="708"/>
        <w:jc w:val="both"/>
        <w:rPr>
          <w:rFonts w:ascii="Times New Roman" w:hAnsi="Times New Roman" w:cs="Times New Roman"/>
          <w:sz w:val="28"/>
          <w:szCs w:val="28"/>
        </w:rPr>
      </w:pPr>
    </w:p>
    <w:p w14:paraId="44E723C5" w14:textId="77777777" w:rsidR="00FE6342" w:rsidRDefault="00FE6342">
      <w:pPr>
        <w:spacing w:after="0" w:line="360" w:lineRule="auto"/>
        <w:ind w:firstLine="708"/>
        <w:jc w:val="both"/>
        <w:rPr>
          <w:rFonts w:ascii="Times New Roman" w:hAnsi="Times New Roman" w:cs="Times New Roman"/>
          <w:sz w:val="28"/>
          <w:szCs w:val="28"/>
        </w:rPr>
      </w:pPr>
    </w:p>
    <w:p w14:paraId="7254283C" w14:textId="77777777" w:rsidR="00FE6342" w:rsidRDefault="00FE6342">
      <w:pPr>
        <w:spacing w:after="0" w:line="360" w:lineRule="auto"/>
        <w:ind w:firstLine="708"/>
        <w:jc w:val="both"/>
        <w:rPr>
          <w:rFonts w:ascii="Times New Roman" w:hAnsi="Times New Roman" w:cs="Times New Roman"/>
          <w:sz w:val="28"/>
          <w:szCs w:val="28"/>
        </w:rPr>
      </w:pPr>
    </w:p>
    <w:p w14:paraId="219886AD" w14:textId="77777777" w:rsidR="00FE6342" w:rsidRDefault="00FE6342">
      <w:pPr>
        <w:spacing w:after="0" w:line="360" w:lineRule="auto"/>
        <w:ind w:firstLine="708"/>
        <w:jc w:val="both"/>
        <w:rPr>
          <w:rFonts w:ascii="Times New Roman" w:hAnsi="Times New Roman" w:cs="Times New Roman"/>
          <w:sz w:val="28"/>
          <w:szCs w:val="28"/>
        </w:rPr>
      </w:pPr>
    </w:p>
    <w:p w14:paraId="73735E81" w14:textId="77777777" w:rsidR="00FE6342" w:rsidRDefault="00FE6342">
      <w:pPr>
        <w:spacing w:after="0" w:line="360" w:lineRule="auto"/>
        <w:ind w:firstLine="708"/>
        <w:jc w:val="both"/>
        <w:rPr>
          <w:rFonts w:ascii="Times New Roman" w:hAnsi="Times New Roman" w:cs="Times New Roman"/>
          <w:sz w:val="28"/>
          <w:szCs w:val="28"/>
        </w:rPr>
      </w:pPr>
    </w:p>
    <w:p w14:paraId="2BFD7BE4" w14:textId="77777777" w:rsidR="00FE6342" w:rsidRDefault="00FE6342">
      <w:pPr>
        <w:spacing w:after="0" w:line="360" w:lineRule="auto"/>
        <w:ind w:firstLine="708"/>
        <w:jc w:val="both"/>
        <w:rPr>
          <w:rFonts w:ascii="Times New Roman" w:hAnsi="Times New Roman" w:cs="Times New Roman"/>
          <w:sz w:val="28"/>
          <w:szCs w:val="28"/>
        </w:rPr>
      </w:pPr>
    </w:p>
    <w:p w14:paraId="3686AB93" w14:textId="77777777" w:rsidR="00FE6342" w:rsidRDefault="00FE6342">
      <w:pPr>
        <w:spacing w:after="0" w:line="360" w:lineRule="auto"/>
        <w:ind w:firstLine="708"/>
        <w:jc w:val="both"/>
        <w:rPr>
          <w:rFonts w:ascii="Times New Roman" w:hAnsi="Times New Roman" w:cs="Times New Roman"/>
          <w:sz w:val="28"/>
          <w:szCs w:val="28"/>
        </w:rPr>
      </w:pPr>
    </w:p>
    <w:p w14:paraId="677106C2" w14:textId="77777777" w:rsidR="00FE6342" w:rsidRDefault="00B05661">
      <w:pPr>
        <w:pStyle w:val="1"/>
        <w:jc w:val="right"/>
        <w:rPr>
          <w:rFonts w:cs="Times New Roman"/>
          <w:b/>
          <w:bCs/>
          <w:szCs w:val="28"/>
        </w:rPr>
      </w:pPr>
      <w:bookmarkStart w:id="26" w:name="_Toc184906211"/>
      <w:r>
        <w:rPr>
          <w:rFonts w:cs="Times New Roman"/>
          <w:b/>
          <w:bCs/>
          <w:szCs w:val="28"/>
        </w:rPr>
        <w:lastRenderedPageBreak/>
        <w:t>Приложение 2</w:t>
      </w:r>
      <w:bookmarkEnd w:id="26"/>
    </w:p>
    <w:p w14:paraId="761D30F1" w14:textId="77777777" w:rsidR="00FE6342" w:rsidRDefault="00B05661">
      <w:pPr>
        <w:jc w:val="center"/>
        <w:rPr>
          <w:rFonts w:ascii="Times New Roman" w:hAnsi="Times New Roman" w:cs="Times New Roman"/>
          <w:b/>
          <w:bCs/>
          <w:sz w:val="28"/>
          <w:szCs w:val="28"/>
        </w:rPr>
      </w:pPr>
      <w:r>
        <w:rPr>
          <w:rFonts w:ascii="Times New Roman" w:hAnsi="Times New Roman" w:cs="Times New Roman"/>
          <w:b/>
          <w:bCs/>
          <w:sz w:val="28"/>
          <w:szCs w:val="28"/>
        </w:rPr>
        <w:t>Памятка по информационной безопасности</w:t>
      </w:r>
    </w:p>
    <w:p w14:paraId="58EB800A" w14:textId="77777777" w:rsidR="00FE6342" w:rsidRDefault="00B05661">
      <w:pPr>
        <w:jc w:val="center"/>
        <w:rPr>
          <w:rFonts w:ascii="Times New Roman" w:hAnsi="Times New Roman" w:cs="Times New Roman"/>
          <w:b/>
          <w:bCs/>
          <w:sz w:val="28"/>
          <w:szCs w:val="28"/>
        </w:rPr>
      </w:pPr>
      <w:r>
        <w:rPr>
          <w:rFonts w:ascii="Times New Roman" w:hAnsi="Times New Roman" w:cs="Times New Roman"/>
          <w:b/>
          <w:bCs/>
          <w:sz w:val="28"/>
          <w:szCs w:val="28"/>
        </w:rPr>
        <w:t xml:space="preserve"> обучающихся начальных классов</w:t>
      </w:r>
    </w:p>
    <w:p w14:paraId="5D9BEE73" w14:textId="77777777" w:rsidR="00FE6342" w:rsidRDefault="00FE6342">
      <w:pPr>
        <w:jc w:val="center"/>
        <w:rPr>
          <w:rFonts w:ascii="Times New Roman" w:hAnsi="Times New Roman" w:cs="Times New Roman"/>
          <w:sz w:val="28"/>
          <w:szCs w:val="28"/>
        </w:rPr>
      </w:pPr>
    </w:p>
    <w:p w14:paraId="4217A46B" w14:textId="77777777" w:rsidR="00FE6342" w:rsidRDefault="00B05661">
      <w:pPr>
        <w:pStyle w:val="ConsPlusNormal"/>
        <w:spacing w:line="360" w:lineRule="auto"/>
        <w:ind w:firstLine="540"/>
        <w:jc w:val="both"/>
        <w:rPr>
          <w:rFonts w:ascii="Times New Roman" w:hAnsi="Times New Roman" w:cs="Times New Roman"/>
          <w:sz w:val="28"/>
          <w:szCs w:val="28"/>
        </w:rPr>
      </w:pPr>
      <w:r>
        <w:rPr>
          <w:noProof/>
        </w:rPr>
        <w:drawing>
          <wp:anchor distT="0" distB="0" distL="0" distR="0" simplePos="0" relativeHeight="4" behindDoc="0" locked="0" layoutInCell="0" allowOverlap="1" wp14:anchorId="774FA02D" wp14:editId="44C0E7B1">
            <wp:simplePos x="0" y="0"/>
            <wp:positionH relativeFrom="column">
              <wp:posOffset>875665</wp:posOffset>
            </wp:positionH>
            <wp:positionV relativeFrom="paragraph">
              <wp:posOffset>116205</wp:posOffset>
            </wp:positionV>
            <wp:extent cx="4308475" cy="6097270"/>
            <wp:effectExtent l="0" t="0" r="0" b="0"/>
            <wp:wrapSquare wrapText="largest"/>
            <wp:docPr id="3"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2"/>
                    <pic:cNvPicPr>
                      <a:picLocks noChangeAspect="1" noChangeArrowheads="1"/>
                    </pic:cNvPicPr>
                  </pic:nvPicPr>
                  <pic:blipFill>
                    <a:blip r:embed="rId10"/>
                    <a:stretch>
                      <a:fillRect/>
                    </a:stretch>
                  </pic:blipFill>
                  <pic:spPr bwMode="auto">
                    <a:xfrm>
                      <a:off x="0" y="0"/>
                      <a:ext cx="4308475" cy="6097270"/>
                    </a:xfrm>
                    <a:prstGeom prst="rect">
                      <a:avLst/>
                    </a:prstGeom>
                  </pic:spPr>
                </pic:pic>
              </a:graphicData>
            </a:graphic>
          </wp:anchor>
        </w:drawing>
      </w:r>
    </w:p>
    <w:sectPr w:rsidR="00FE6342">
      <w:headerReference w:type="default" r:id="rId11"/>
      <w:pgSz w:w="11906" w:h="16838"/>
      <w:pgMar w:top="1134" w:right="566" w:bottom="1134" w:left="1701"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18E6C" w14:textId="77777777" w:rsidR="00B05661" w:rsidRDefault="00B05661">
      <w:pPr>
        <w:spacing w:after="0" w:line="240" w:lineRule="auto"/>
      </w:pPr>
      <w:r>
        <w:separator/>
      </w:r>
    </w:p>
  </w:endnote>
  <w:endnote w:type="continuationSeparator" w:id="0">
    <w:p w14:paraId="6E046128" w14:textId="77777777" w:rsidR="00B05661" w:rsidRDefault="00B05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F4A0C" w14:textId="77777777" w:rsidR="00B05661" w:rsidRDefault="00B05661">
      <w:pPr>
        <w:spacing w:after="0" w:line="240" w:lineRule="auto"/>
      </w:pPr>
      <w:r>
        <w:separator/>
      </w:r>
    </w:p>
  </w:footnote>
  <w:footnote w:type="continuationSeparator" w:id="0">
    <w:p w14:paraId="70BF0EC4" w14:textId="77777777" w:rsidR="00B05661" w:rsidRDefault="00B05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239136"/>
      <w:docPartObj>
        <w:docPartGallery w:val="Page Numbers (Top of Page)"/>
        <w:docPartUnique/>
      </w:docPartObj>
    </w:sdtPr>
    <w:sdtEndPr/>
    <w:sdtContent>
      <w:p w14:paraId="677D1930" w14:textId="3442FEA0" w:rsidR="00FE6342" w:rsidRDefault="00B05661">
        <w:pPr>
          <w:pStyle w:val="af"/>
          <w:jc w:val="center"/>
        </w:pPr>
        <w:r>
          <w:fldChar w:fldCharType="begin"/>
        </w:r>
        <w:r>
          <w:instrText>PAGE</w:instrText>
        </w:r>
        <w:r>
          <w:fldChar w:fldCharType="separate"/>
        </w:r>
        <w:r w:rsidR="00787AA3">
          <w:rPr>
            <w:noProof/>
          </w:rPr>
          <w:t>21</w:t>
        </w:r>
        <w:r>
          <w:fldChar w:fldCharType="end"/>
        </w:r>
      </w:p>
    </w:sdtContent>
  </w:sdt>
  <w:p w14:paraId="453C3AE0" w14:textId="77777777" w:rsidR="00FE6342" w:rsidRDefault="00FE6342">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84B62"/>
    <w:multiLevelType w:val="multilevel"/>
    <w:tmpl w:val="5BDA5598"/>
    <w:lvl w:ilvl="0">
      <w:start w:val="1"/>
      <w:numFmt w:val="decimal"/>
      <w:lvlText w:val="%1)"/>
      <w:lvlJc w:val="left"/>
      <w:pPr>
        <w:tabs>
          <w:tab w:val="num" w:pos="0"/>
        </w:tabs>
        <w:ind w:left="0" w:firstLine="0"/>
      </w:pPr>
      <w:rPr>
        <w:rFonts w:ascii="Times New Roman" w:eastAsiaTheme="minorHAnsi" w:hAnsi="Times New Roman" w:cs="Times New Roman"/>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20A63614"/>
    <w:multiLevelType w:val="multilevel"/>
    <w:tmpl w:val="3F3C63F8"/>
    <w:lvl w:ilvl="0">
      <w:start w:val="1"/>
      <w:numFmt w:val="decimal"/>
      <w:lvlText w:val="%1."/>
      <w:lvlJc w:val="left"/>
      <w:pPr>
        <w:tabs>
          <w:tab w:val="num" w:pos="0"/>
        </w:tabs>
        <w:ind w:left="495" w:hanging="495"/>
      </w:pPr>
    </w:lvl>
    <w:lvl w:ilvl="1">
      <w:start w:val="1"/>
      <w:numFmt w:val="decimal"/>
      <w:lvlText w:val="%1.%2."/>
      <w:lvlJc w:val="left"/>
      <w:pPr>
        <w:tabs>
          <w:tab w:val="num" w:pos="0"/>
        </w:tabs>
        <w:ind w:left="495" w:hanging="49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21F446E2"/>
    <w:multiLevelType w:val="multilevel"/>
    <w:tmpl w:val="02E20E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5BC73D3"/>
    <w:multiLevelType w:val="multilevel"/>
    <w:tmpl w:val="741AA9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0F76AF0"/>
    <w:multiLevelType w:val="multilevel"/>
    <w:tmpl w:val="89E49696"/>
    <w:lvl w:ilvl="0">
      <w:start w:val="1"/>
      <w:numFmt w:val="decimal"/>
      <w:lvlText w:val="%1)"/>
      <w:lvlJc w:val="left"/>
      <w:pPr>
        <w:tabs>
          <w:tab w:val="num" w:pos="0"/>
        </w:tabs>
        <w:ind w:left="1069" w:hanging="360"/>
      </w:pPr>
      <w:rPr>
        <w:b w:val="0"/>
        <w:bCs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7550524B"/>
    <w:multiLevelType w:val="multilevel"/>
    <w:tmpl w:val="957E92EC"/>
    <w:lvl w:ilvl="0">
      <w:start w:val="1"/>
      <w:numFmt w:val="decimal"/>
      <w:lvlText w:val="%1."/>
      <w:lvlJc w:val="left"/>
      <w:pPr>
        <w:tabs>
          <w:tab w:val="num" w:pos="0"/>
        </w:tabs>
        <w:ind w:left="720" w:hanging="360"/>
      </w:pPr>
    </w:lvl>
    <w:lvl w:ilvl="1">
      <w:start w:val="1"/>
      <w:numFmt w:val="decimal"/>
      <w:lvlText w:val="%1.%2."/>
      <w:lvlJc w:val="left"/>
      <w:pPr>
        <w:tabs>
          <w:tab w:val="num" w:pos="0"/>
        </w:tabs>
        <w:ind w:left="855" w:hanging="49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342"/>
    <w:rsid w:val="00333912"/>
    <w:rsid w:val="003F0EFD"/>
    <w:rsid w:val="00501FC6"/>
    <w:rsid w:val="007518EA"/>
    <w:rsid w:val="00787AA3"/>
    <w:rsid w:val="0080594D"/>
    <w:rsid w:val="008626D8"/>
    <w:rsid w:val="00B05661"/>
    <w:rsid w:val="00EF39FC"/>
    <w:rsid w:val="00FE634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E1BB"/>
  <w15:docId w15:val="{38AAE125-29B3-4974-AA1B-85FD7EC3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paragraph" w:styleId="1">
    <w:name w:val="heading 1"/>
    <w:basedOn w:val="a"/>
    <w:next w:val="a"/>
    <w:link w:val="10"/>
    <w:uiPriority w:val="9"/>
    <w:qFormat/>
    <w:rsid w:val="009B4567"/>
    <w:pPr>
      <w:keepNext/>
      <w:keepLines/>
      <w:spacing w:before="480" w:after="240"/>
      <w:jc w:val="both"/>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semiHidden/>
    <w:unhideWhenUsed/>
    <w:qFormat/>
    <w:rsid w:val="00F721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F721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F7217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F7217A"/>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F7217A"/>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F7217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F7217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F7217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96514E"/>
  </w:style>
  <w:style w:type="character" w:customStyle="1" w:styleId="a4">
    <w:name w:val="Нижний колонтитул Знак"/>
    <w:basedOn w:val="a0"/>
    <w:uiPriority w:val="99"/>
    <w:qFormat/>
    <w:rsid w:val="0096514E"/>
  </w:style>
  <w:style w:type="character" w:customStyle="1" w:styleId="10">
    <w:name w:val="Заголовок 1 Знак"/>
    <w:basedOn w:val="a0"/>
    <w:link w:val="1"/>
    <w:uiPriority w:val="9"/>
    <w:qFormat/>
    <w:rsid w:val="009B4567"/>
    <w:rPr>
      <w:rFonts w:ascii="Times New Roman" w:eastAsiaTheme="majorEastAsia" w:hAnsi="Times New Roman" w:cstheme="majorBidi"/>
      <w:color w:val="000000" w:themeColor="text1"/>
      <w:sz w:val="28"/>
      <w:szCs w:val="32"/>
    </w:rPr>
  </w:style>
  <w:style w:type="character" w:customStyle="1" w:styleId="20">
    <w:name w:val="Заголовок 2 Знак"/>
    <w:basedOn w:val="a0"/>
    <w:link w:val="2"/>
    <w:uiPriority w:val="9"/>
    <w:semiHidden/>
    <w:qFormat/>
    <w:rsid w:val="00F7217A"/>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qFormat/>
    <w:rsid w:val="00F7217A"/>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semiHidden/>
    <w:qFormat/>
    <w:rsid w:val="00F7217A"/>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semiHidden/>
    <w:qFormat/>
    <w:rsid w:val="00F7217A"/>
    <w:rPr>
      <w:rFonts w:asciiTheme="majorHAnsi" w:eastAsiaTheme="majorEastAsia" w:hAnsiTheme="majorHAnsi" w:cstheme="majorBidi"/>
      <w:color w:val="2F5496" w:themeColor="accent1" w:themeShade="BF"/>
    </w:rPr>
  </w:style>
  <w:style w:type="character" w:customStyle="1" w:styleId="60">
    <w:name w:val="Заголовок 6 Знак"/>
    <w:basedOn w:val="a0"/>
    <w:link w:val="6"/>
    <w:uiPriority w:val="9"/>
    <w:semiHidden/>
    <w:qFormat/>
    <w:rsid w:val="00F7217A"/>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semiHidden/>
    <w:qFormat/>
    <w:rsid w:val="00F7217A"/>
    <w:rPr>
      <w:rFonts w:asciiTheme="majorHAnsi" w:eastAsiaTheme="majorEastAsia" w:hAnsiTheme="majorHAnsi" w:cstheme="majorBidi"/>
      <w:i/>
      <w:iCs/>
      <w:color w:val="1F3763" w:themeColor="accent1" w:themeShade="7F"/>
    </w:rPr>
  </w:style>
  <w:style w:type="character" w:customStyle="1" w:styleId="80">
    <w:name w:val="Заголовок 8 Знак"/>
    <w:basedOn w:val="a0"/>
    <w:link w:val="8"/>
    <w:uiPriority w:val="9"/>
    <w:semiHidden/>
    <w:qFormat/>
    <w:rsid w:val="00F7217A"/>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qFormat/>
    <w:rsid w:val="00F7217A"/>
    <w:rPr>
      <w:rFonts w:asciiTheme="majorHAnsi" w:eastAsiaTheme="majorEastAsia" w:hAnsiTheme="majorHAnsi" w:cstheme="majorBidi"/>
      <w:i/>
      <w:iCs/>
      <w:color w:val="272727" w:themeColor="text1" w:themeTint="D8"/>
      <w:sz w:val="21"/>
      <w:szCs w:val="21"/>
    </w:rPr>
  </w:style>
  <w:style w:type="character" w:styleId="a5">
    <w:name w:val="Subtle Reference"/>
    <w:basedOn w:val="a0"/>
    <w:uiPriority w:val="31"/>
    <w:qFormat/>
    <w:rsid w:val="009B4567"/>
    <w:rPr>
      <w:smallCaps/>
      <w:color w:val="5A5A5A" w:themeColor="text1" w:themeTint="A5"/>
    </w:rPr>
  </w:style>
  <w:style w:type="character" w:customStyle="1" w:styleId="-">
    <w:name w:val="Интернет-ссылка"/>
    <w:basedOn w:val="a0"/>
    <w:uiPriority w:val="99"/>
    <w:unhideWhenUsed/>
    <w:rsid w:val="00370400"/>
    <w:rPr>
      <w:color w:val="0563C1" w:themeColor="hyperlink"/>
      <w:u w:val="single"/>
    </w:rPr>
  </w:style>
  <w:style w:type="character" w:customStyle="1" w:styleId="a6">
    <w:name w:val="Основной текст Знак"/>
    <w:basedOn w:val="a0"/>
    <w:uiPriority w:val="99"/>
    <w:qFormat/>
    <w:rsid w:val="006D4E89"/>
    <w:rPr>
      <w:rFonts w:ascii="Times New Roman" w:eastAsia="Times New Roman" w:hAnsi="Times New Roman" w:cs="Times New Roman"/>
      <w:sz w:val="28"/>
      <w:szCs w:val="28"/>
      <w:lang w:val="en-US"/>
    </w:rPr>
  </w:style>
  <w:style w:type="character" w:customStyle="1" w:styleId="UnresolvedMention">
    <w:name w:val="Unresolved Mention"/>
    <w:basedOn w:val="a0"/>
    <w:uiPriority w:val="99"/>
    <w:semiHidden/>
    <w:unhideWhenUsed/>
    <w:qFormat/>
    <w:rsid w:val="001237AA"/>
    <w:rPr>
      <w:color w:val="605E5C"/>
      <w:shd w:val="clear" w:color="auto" w:fill="E1DFDD"/>
    </w:rPr>
  </w:style>
  <w:style w:type="character" w:styleId="a7">
    <w:name w:val="Emphasis"/>
    <w:basedOn w:val="a0"/>
    <w:uiPriority w:val="20"/>
    <w:qFormat/>
    <w:rsid w:val="00552D15"/>
    <w:rPr>
      <w:i/>
      <w:iCs/>
    </w:rPr>
  </w:style>
  <w:style w:type="character" w:customStyle="1" w:styleId="a8">
    <w:name w:val="Ссылка указателя"/>
    <w:qFormat/>
  </w:style>
  <w:style w:type="paragraph" w:styleId="a9">
    <w:name w:val="Title"/>
    <w:basedOn w:val="a"/>
    <w:next w:val="aa"/>
    <w:qFormat/>
    <w:pPr>
      <w:spacing w:after="0" w:line="240" w:lineRule="auto"/>
      <w:jc w:val="center"/>
    </w:pPr>
    <w:rPr>
      <w:rFonts w:ascii="Times New Roman" w:eastAsia="Times New Roman" w:hAnsi="Times New Roman" w:cs="Times New Roman"/>
      <w:sz w:val="24"/>
      <w:szCs w:val="20"/>
      <w:lang w:val="en-US" w:eastAsia="ru-RU"/>
    </w:rPr>
  </w:style>
  <w:style w:type="paragraph" w:styleId="aa">
    <w:name w:val="Body Text"/>
    <w:basedOn w:val="a"/>
    <w:uiPriority w:val="99"/>
    <w:rsid w:val="006D4E89"/>
    <w:pPr>
      <w:widowControl w:val="0"/>
      <w:spacing w:before="7" w:after="0" w:line="240" w:lineRule="auto"/>
      <w:ind w:left="100"/>
    </w:pPr>
    <w:rPr>
      <w:rFonts w:ascii="Times New Roman" w:eastAsia="Times New Roman" w:hAnsi="Times New Roman" w:cs="Times New Roman"/>
      <w:sz w:val="28"/>
      <w:szCs w:val="28"/>
      <w:lang w:val="en-US"/>
    </w:rPr>
  </w:style>
  <w:style w:type="paragraph" w:styleId="ab">
    <w:name w:val="List"/>
    <w:basedOn w:val="aa"/>
    <w:rPr>
      <w:rFonts w:cs="Lucida Sans"/>
    </w:rPr>
  </w:style>
  <w:style w:type="paragraph" w:styleId="ac">
    <w:name w:val="caption"/>
    <w:basedOn w:val="a"/>
    <w:qFormat/>
    <w:pPr>
      <w:suppressLineNumbers/>
      <w:spacing w:before="120" w:after="120"/>
    </w:pPr>
    <w:rPr>
      <w:rFonts w:cs="Lucida Sans"/>
      <w:i/>
      <w:iCs/>
      <w:sz w:val="24"/>
      <w:szCs w:val="24"/>
    </w:rPr>
  </w:style>
  <w:style w:type="paragraph" w:styleId="ad">
    <w:name w:val="index heading"/>
    <w:basedOn w:val="a"/>
    <w:qFormat/>
    <w:pPr>
      <w:suppressLineNumbers/>
    </w:pPr>
    <w:rPr>
      <w:rFonts w:cs="Lucida Sans"/>
    </w:rPr>
  </w:style>
  <w:style w:type="paragraph" w:customStyle="1" w:styleId="ae">
    <w:name w:val="Колонтитул"/>
    <w:basedOn w:val="a"/>
    <w:qFormat/>
  </w:style>
  <w:style w:type="paragraph" w:styleId="af">
    <w:name w:val="header"/>
    <w:basedOn w:val="a"/>
    <w:uiPriority w:val="99"/>
    <w:unhideWhenUsed/>
    <w:rsid w:val="0096514E"/>
    <w:pPr>
      <w:tabs>
        <w:tab w:val="center" w:pos="4677"/>
        <w:tab w:val="right" w:pos="9355"/>
      </w:tabs>
      <w:spacing w:after="0" w:line="240" w:lineRule="auto"/>
    </w:pPr>
  </w:style>
  <w:style w:type="paragraph" w:styleId="af0">
    <w:name w:val="footer"/>
    <w:basedOn w:val="a"/>
    <w:uiPriority w:val="99"/>
    <w:unhideWhenUsed/>
    <w:rsid w:val="0096514E"/>
    <w:pPr>
      <w:tabs>
        <w:tab w:val="center" w:pos="4677"/>
        <w:tab w:val="right" w:pos="9355"/>
      </w:tabs>
      <w:spacing w:after="0" w:line="240" w:lineRule="auto"/>
    </w:pPr>
  </w:style>
  <w:style w:type="paragraph" w:styleId="af1">
    <w:name w:val="TOC Heading"/>
    <w:basedOn w:val="1"/>
    <w:next w:val="a"/>
    <w:uiPriority w:val="39"/>
    <w:unhideWhenUsed/>
    <w:qFormat/>
    <w:rsid w:val="001558C8"/>
    <w:pPr>
      <w:outlineLvl w:val="9"/>
    </w:pPr>
    <w:rPr>
      <w:lang w:eastAsia="ru-RU"/>
    </w:rPr>
  </w:style>
  <w:style w:type="paragraph" w:styleId="af2">
    <w:name w:val="List Paragraph"/>
    <w:basedOn w:val="a"/>
    <w:uiPriority w:val="34"/>
    <w:qFormat/>
    <w:rsid w:val="003909CF"/>
    <w:pPr>
      <w:ind w:left="720"/>
      <w:contextualSpacing/>
    </w:pPr>
  </w:style>
  <w:style w:type="paragraph" w:styleId="11">
    <w:name w:val="toc 1"/>
    <w:basedOn w:val="a"/>
    <w:next w:val="a"/>
    <w:autoRedefine/>
    <w:uiPriority w:val="39"/>
    <w:unhideWhenUsed/>
    <w:rsid w:val="00370400"/>
    <w:pPr>
      <w:spacing w:after="100"/>
    </w:pPr>
  </w:style>
  <w:style w:type="paragraph" w:customStyle="1" w:styleId="Default">
    <w:name w:val="Default"/>
    <w:qFormat/>
    <w:rsid w:val="00587E81"/>
    <w:rPr>
      <w:rFonts w:ascii="Times New Roman" w:eastAsia="Calibri" w:hAnsi="Times New Roman" w:cs="Times New Roman"/>
      <w:color w:val="000000"/>
      <w:sz w:val="24"/>
      <w:szCs w:val="24"/>
    </w:rPr>
  </w:style>
  <w:style w:type="paragraph" w:styleId="af3">
    <w:name w:val="Normal (Web)"/>
    <w:basedOn w:val="a"/>
    <w:uiPriority w:val="99"/>
    <w:semiHidden/>
    <w:unhideWhenUsed/>
    <w:qFormat/>
    <w:rsid w:val="00BD3C60"/>
    <w:rPr>
      <w:rFonts w:ascii="Times New Roman" w:hAnsi="Times New Roman" w:cs="Times New Roman"/>
      <w:sz w:val="24"/>
      <w:szCs w:val="24"/>
    </w:rPr>
  </w:style>
  <w:style w:type="paragraph" w:customStyle="1" w:styleId="ConsPlusNormal">
    <w:name w:val="ConsPlusNormal"/>
    <w:qFormat/>
    <w:rsid w:val="00D24AC5"/>
    <w:pPr>
      <w:widowControl w:val="0"/>
    </w:pPr>
    <w:rPr>
      <w:rFonts w:ascii="Arial" w:eastAsiaTheme="minorEastAsia" w:hAnsi="Arial" w:cs="Arial"/>
      <w:sz w:val="16"/>
      <w:szCs w:val="16"/>
      <w:lang w:eastAsia="ru-RU"/>
    </w:rPr>
  </w:style>
  <w:style w:type="paragraph" w:customStyle="1" w:styleId="af4">
    <w:name w:val="Содержимое врезки"/>
    <w:basedOn w:val="a"/>
    <w:qFormat/>
  </w:style>
  <w:style w:type="table" w:styleId="af5">
    <w:name w:val="Table Grid"/>
    <w:basedOn w:val="a1"/>
    <w:uiPriority w:val="39"/>
    <w:rsid w:val="006D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626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D49D7-7866-49F3-9022-7806AAD97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5915</Words>
  <Characters>33716</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revision>2</cp:revision>
  <dcterms:created xsi:type="dcterms:W3CDTF">2025-10-22T08:00:00Z</dcterms:created>
  <dcterms:modified xsi:type="dcterms:W3CDTF">2025-10-22T08:00:00Z</dcterms:modified>
  <dc:language>ru-RU</dc:language>
</cp:coreProperties>
</file>