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r>
        <w:t>Конспект,</w:t>
      </w:r>
      <w:r>
        <w:t xml:space="preserve"> структура и материалы для беседы с родителями на тему «Воспитываем маленького патриота».</w:t>
      </w:r>
    </w:p>
    <w:p/>
    <w:p>
      <w:r>
        <w:t>Цель беседы:</w:t>
      </w:r>
    </w:p>
    <w:p/>
    <w:p>
      <w:r>
        <w:t>· Помочь родителям понять суть современного патриотизма.</w:t>
      </w:r>
    </w:p>
    <w:p>
      <w:r>
        <w:t>· Дать практические рекомендации по воспитанию любви к Родине в семье.</w:t>
      </w:r>
    </w:p>
    <w:p>
      <w:r>
        <w:t>· Развеять миф о том, что патриотизм — это скучные лекции и обязательная военная подготовка.</w:t>
      </w:r>
    </w:p>
    <w:p/>
    <w:p>
      <w:r>
        <w:t>---</w:t>
      </w:r>
    </w:p>
    <w:p/>
    <w:p>
      <w:r>
        <w:t>Ход беседы (структура для ведущего)</w:t>
      </w:r>
    </w:p>
    <w:p/>
    <w:p>
      <w:r>
        <w:t>1. Вступление: «Что такое патриотизм в наши дни?»</w:t>
      </w:r>
    </w:p>
    <w:p/>
    <w:p>
      <w:r>
        <w:t>Приветствие: «Добрый вечер, уважаемые родители! Сегодня мы поговорим на очень теплую и важную тему — как воспитать в нашем ребенке любовь к Родине, то есть маленького патриота. Но давайте сначала спросим себя: что для нас значит слово «патриот»?»</w:t>
      </w:r>
    </w:p>
    <w:p/>
    <w:p>
      <w:r>
        <w:t>Работа с ассоциациями: Можно предложить родителям назвать первые 3-5 слов, которые приходят на ум при слове «патриот». (Часто это: «флаг», «армия», «любовь к Родине», «героизм»). Обобщить: «Да, это все верно. Но патриотизм — это не только громкие слова и государственные символы. Для ребенка это нечто более простое и конкретное».</w:t>
      </w:r>
    </w:p>
    <w:p/>
    <w:p>
      <w:r>
        <w:t>Ключевой тезис: «Патриотизм начинается не с знания гербов и дат, а с любви к тому месту, где ты живешь. С любви к своей малой Родине.»</w:t>
      </w:r>
    </w:p>
    <w:p/>
    <w:p>
      <w:r>
        <w:t>---</w:t>
      </w:r>
    </w:p>
    <w:p/>
    <w:p>
      <w:r>
        <w:t>2. Основная часть: «Патриотизм как ежедневная практика»</w:t>
      </w:r>
    </w:p>
    <w:p/>
    <w:p>
      <w:r>
        <w:t>Разберите с родителями, из чего складывается это чувство на разных уровнях.</w:t>
      </w:r>
    </w:p>
    <w:p/>
    <w:p>
      <w:r>
        <w:t>Уровень 1: Семья — основа основ</w:t>
      </w:r>
    </w:p>
    <w:p/>
    <w:p>
      <w:r>
        <w:t>· Корни и история: Рассказывайте ребенку историю вашей семьи. Рассматривайте старые фотографии. Кем были бабушки и дедушки? Где они жили? Это дает ребенку чувство причастности к чему-то большему, чем он сам.</w:t>
      </w:r>
    </w:p>
    <w:p>
      <w:r>
        <w:t>· Семейные традиции: Любые традиции — празднование дней рождений, совместные поездки на дачу, приготовление пирога по бабушкиному рецепту — создают ту самую «среду обитания», которую хочется любить и беречь.</w:t>
      </w:r>
    </w:p>
    <w:p>
      <w:r>
        <w:t>· Любовь и уважение в доме: Ребенок, который чувствует себя любимым и защищенным в семье, проецирует это чувство на весь окружающий мир, в том числе и на свою страну.</w:t>
      </w:r>
    </w:p>
    <w:p/>
    <w:p>
      <w:r>
        <w:t>Уровень 2: Малая Родина — место, где мы живем</w:t>
      </w:r>
    </w:p>
    <w:p/>
    <w:p>
      <w:r>
        <w:t>· Исследуйте свой край: Гуляйте не только по playground, но и по историческим улочкам, паркам, набережным. Обращайте внимание на архитектуру, рассказывайте, что было на этом месте раньше.</w:t>
      </w:r>
    </w:p>
    <w:p>
      <w:r>
        <w:t>· Знакомство с природой: Ходите в походы в ближайший лес, учите ребенка называть деревья, цветы, птиц вашего региона. Любовь к родной природе — одна из самых сильных составляющих патриотизма.</w:t>
      </w:r>
    </w:p>
    <w:p>
      <w:r>
        <w:t>· Бережное отношение: Убирайте за собой мусор после пикника, объясняйте, почему нельзя ломать ветки и пугать животных. Фраза «Мы здесь живем, и нам здесь должно быть чисто и красиво» — лучшая установка.</w:t>
      </w:r>
    </w:p>
    <w:p/>
    <w:p>
      <w:r>
        <w:t>Уровень 3: Культура и язык</w:t>
      </w:r>
    </w:p>
    <w:p/>
    <w:p>
      <w:r>
        <w:t>· Сказки, былины, мифы: Читайте русские народные сказки, былины об Илье Муромце, знакомьте с персонажами славянской мифологии. Это формирует культурный код.</w:t>
      </w:r>
    </w:p>
    <w:p>
      <w:r>
        <w:t>· Классическая литература и музыка: Включайте дома Чайковского, Прокофьева, Римского-Корсакова. Рассматривайте репродукции картин русских художников (Шишкин, Васнецов, Левитан). Красота родной культуры говорит сама за себя.</w:t>
      </w:r>
    </w:p>
    <w:p>
      <w:r>
        <w:t>· Родной язык: Обращайте внимание на богатство и красоту русского языка, играйте в слова, учите стихи.</w:t>
      </w:r>
    </w:p>
    <w:p/>
    <w:p>
      <w:r>
        <w:t>Уровень 4: Страна и ее народ</w:t>
      </w:r>
    </w:p>
    <w:p/>
    <w:p>
      <w:r>
        <w:t>· Географическое разнообразие: Покажите на карте, какая большая и разная наша страна: от снегов Якутии до субтропиков Сочи. Расскажите, что в ней живут разные народы со своими уникальными культурами и традициями. Это воспитывает уважение к многообразию.</w:t>
      </w:r>
    </w:p>
    <w:p>
      <w:r>
        <w:t>· История через людей: Рассказывайте не только о царях и полководцах, но и о великих ученых, писателях, художниках, изобретателях, которые прославили Россию. Акцент на созидании, а не только на войнах.</w:t>
      </w:r>
    </w:p>
    <w:p>
      <w:r>
        <w:t>· Символика: Объясните значение флага, герба, гимна. Но делайте это ненавязчиво, в контексте («Посмотри, на нашем гербе изображен орел с двумя головами, он смотрит на запад и на восток, потому что Россия — огромная страна...»).</w:t>
      </w:r>
    </w:p>
    <w:p/>
    <w:p>
      <w:r>
        <w:t>---</w:t>
      </w:r>
    </w:p>
    <w:p/>
    <w:p>
      <w:r>
        <w:t>3. Чего стоит избегать? (Важные предостережения)</w:t>
      </w:r>
    </w:p>
    <w:p/>
    <w:p>
      <w:r>
        <w:t>· Не навязывать, а увлекать! Патриотизм «из-под палки» вызывает только отторжение. Ваш искренний интерес — лучший пример.</w:t>
      </w:r>
    </w:p>
    <w:p>
      <w:r>
        <w:t>· Избегать казенщины и скуки. Не читайте длинных нотаций. Лучше один раз сходить в краеведческий музей или в поход, чем десять раз прочитать лекцию.</w:t>
      </w:r>
    </w:p>
    <w:p>
      <w:r>
        <w:t>· Не формировать образ «врага». Истинный патриотизм — это любовь к своей стране, а не ненависть к другим. Воспитывайте уважение ко всем народам.</w:t>
      </w:r>
    </w:p>
    <w:p>
      <w:r>
        <w:t>· Не лгите и не приукрашивайте. Ребенок чувствует фальшь. Говорите и о сложных страницах истории честно, но на языке, доступном для его возраста.</w:t>
      </w:r>
    </w:p>
    <w:p/>
    <w:p>
      <w:r>
        <w:t>---</w:t>
      </w:r>
    </w:p>
    <w:p/>
    <w:p>
      <w:r>
        <w:t>4. Практикум: «Идеи для семейного досуга»</w:t>
      </w:r>
    </w:p>
    <w:p/>
    <w:p>
      <w:r>
        <w:t>Предложите родителям конкретные идеи, которые они могут легко реализовать:</w:t>
      </w:r>
    </w:p>
    <w:p/>
    <w:p>
      <w:r>
        <w:t>1. Создайте «Карту наших путешествий» по родному краю или стране. Отмечайте на ней места, где вы побывали.</w:t>
      </w:r>
    </w:p>
    <w:p>
      <w:r>
        <w:t>2. Смастерите семейное древо.</w:t>
      </w:r>
    </w:p>
    <w:p>
      <w:r>
        <w:t>3. Посадите дерево во дворе или на даче — это акт любви и заботы о своем месте.</w:t>
      </w:r>
    </w:p>
    <w:p>
      <w:r>
        <w:t>4. Сходите в музей или на выставку, посвященную вашему городу.</w:t>
      </w:r>
    </w:p>
    <w:p>
      <w:r>
        <w:t>5. Приготовьте вместе блюдо национальной кухни (например, пряники по старинному рецепту).</w:t>
      </w:r>
    </w:p>
    <w:p>
      <w:r>
        <w:t>6. Посмотрите хороший советский или российский мультфильм или кино о дружбе, чести и природе.</w:t>
      </w:r>
    </w:p>
    <w:p/>
    <w:p>
      <w:r>
        <w:t>---</w:t>
      </w:r>
    </w:p>
    <w:p/>
    <w:p>
      <w:r>
        <w:t>5. Заключение</w:t>
      </w:r>
    </w:p>
    <w:p/>
    <w:p>
      <w:r>
        <w:t>«Уважаемые родители, воспитывая патриота, мы, в первую очередь, воспитываем счастливого человека, который знает свои корни, чувствует свою принадлежность к великой культуре и истории, любит место, где он живет, и хочет сделать его еще лучше. Это человек с крепким внутренним стержнем. И главный инструмент в этом воспитании — наша с вами любовь, личный пример и готовность вместе с ребенком открывать для себя удивительный мир под названием «Родина».</w:t>
      </w:r>
    </w:p>
    <w:p/>
    <w:p>
      <w:r>
        <w:t>Давайте воспитывать не патриотов «для страны», а страну для наших патриотов — счастливых, любящих и созидающих детей. Спасибо за внимание!»</w:t>
      </w:r>
    </w:p>
    <w:p/>
    <w:p>
      <w:r>
        <w:t>---</w:t>
      </w:r>
    </w:p>
    <w:p/>
    <w:p>
      <w:r>
        <w:t>Дополнительные материалы для ведущего:</w:t>
      </w:r>
    </w:p>
    <w:p/>
    <w:p>
      <w:r>
        <w:t>· Можно показать короткий (2-3 минуты) видеоролик о красоте природы России или о достопримечательностях разных городов.</w:t>
      </w:r>
    </w:p>
    <w:p>
      <w:r>
        <w:t>· Подготовить небольшую памятку для родителей с ключевыми тезисами и списком книг/фильмов для семейного просмотра.</w:t>
      </w:r>
    </w:p>
    <w:p/>
    <w:sectPr>
      <w:type w:val="nextPage"/>
      <w:pgSz w:w="11906" w:h="16838" w:code="0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szCs w:val="22"/>
        <w:kern w:val="2"/>
        <w:lang w:val="ru-RU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/>
  </w:style>
  <w:style w:type="paragraph" w:styleId="P1">
    <w:name w:val="Heading 1"/>
    <w:basedOn w:val="P0"/>
    <w:next w:val="P0"/>
    <w:link w:val="C3"/>
    <w:qFormat/>
    <w:pPr>
      <w:keepNext w:val="1"/>
      <w:keepLines w:val="1"/>
      <w:spacing w:before="360" w:after="80" w:beforeAutospacing="0" w:afterAutospacing="0"/>
      <w:outlineLvl w:val="0"/>
    </w:pPr>
    <w:rPr>
      <w:color w:val="2F5496" w:themeColor="accent1" w:themeShade="BF"/>
      <w:sz w:val="40"/>
      <w:szCs w:val="40"/>
    </w:rPr>
  </w:style>
  <w:style w:type="paragraph" w:styleId="P2">
    <w:name w:val="Heading 2"/>
    <w:basedOn w:val="P0"/>
    <w:next w:val="P0"/>
    <w:link w:val="C4"/>
    <w:semiHidden/>
    <w:qFormat/>
    <w:pPr>
      <w:keepNext w:val="1"/>
      <w:keepLines w:val="1"/>
      <w:spacing w:before="160" w:after="80" w:beforeAutospacing="0" w:afterAutospacing="0"/>
      <w:outlineLvl w:val="1"/>
    </w:pPr>
    <w:rPr>
      <w:color w:val="2F5496" w:themeColor="accent1" w:themeShade="BF"/>
      <w:sz w:val="32"/>
      <w:szCs w:val="32"/>
    </w:rPr>
  </w:style>
  <w:style w:type="paragraph" w:styleId="P3">
    <w:name w:val="Heading 3"/>
    <w:basedOn w:val="P0"/>
    <w:next w:val="P0"/>
    <w:link w:val="C5"/>
    <w:semiHidden/>
    <w:qFormat/>
    <w:pPr>
      <w:keepNext w:val="1"/>
      <w:keepLines w:val="1"/>
      <w:spacing w:before="160" w:after="80" w:beforeAutospacing="0" w:afterAutospacing="0"/>
      <w:outlineLvl w:val="2"/>
    </w:pPr>
    <w:rPr>
      <w:color w:val="2F5496" w:themeColor="accent1" w:themeShade="BF"/>
      <w:sz w:val="28"/>
      <w:szCs w:val="28"/>
    </w:rPr>
  </w:style>
  <w:style w:type="paragraph" w:styleId="P4">
    <w:name w:val="Heading 4"/>
    <w:basedOn w:val="P0"/>
    <w:next w:val="P0"/>
    <w:link w:val="C6"/>
    <w:semiHidden/>
    <w:qFormat/>
    <w:pPr>
      <w:keepNext w:val="1"/>
      <w:keepLines w:val="1"/>
      <w:spacing w:before="80" w:after="40" w:beforeAutospacing="0" w:afterAutospacing="0"/>
      <w:outlineLvl w:val="3"/>
    </w:pPr>
    <w:rPr>
      <w:i w:val="1"/>
      <w:iCs w:val="1"/>
      <w:color w:val="2F5496" w:themeColor="accent1" w:themeShade="BF"/>
    </w:rPr>
  </w:style>
  <w:style w:type="paragraph" w:styleId="P5">
    <w:name w:val="Heading 5"/>
    <w:basedOn w:val="P0"/>
    <w:next w:val="P0"/>
    <w:link w:val="C7"/>
    <w:semiHidden/>
    <w:qFormat/>
    <w:pPr>
      <w:keepNext w:val="1"/>
      <w:keepLines w:val="1"/>
      <w:spacing w:before="80" w:after="40" w:beforeAutospacing="0" w:afterAutospacing="0"/>
      <w:outlineLvl w:val="4"/>
    </w:pPr>
    <w:rPr>
      <w:color w:val="2F5496" w:themeColor="accent1" w:themeShade="BF"/>
    </w:rPr>
  </w:style>
  <w:style w:type="paragraph" w:styleId="P6">
    <w:name w:val="Heading 6"/>
    <w:basedOn w:val="P0"/>
    <w:next w:val="P0"/>
    <w:link w:val="C8"/>
    <w:semiHidden/>
    <w:qFormat/>
    <w:pPr>
      <w:keepNext w:val="1"/>
      <w:keepLines w:val="1"/>
      <w:spacing w:before="40" w:after="0" w:beforeAutospacing="0" w:afterAutospacing="0"/>
      <w:outlineLvl w:val="5"/>
    </w:pPr>
    <w:rPr>
      <w:i w:val="1"/>
      <w:iCs w:val="1"/>
      <w:color w:val="595959" w:themeColor="text1" w:themeTint="A6"/>
    </w:rPr>
  </w:style>
  <w:style w:type="paragraph" w:styleId="P7">
    <w:name w:val="Heading 7"/>
    <w:basedOn w:val="P0"/>
    <w:next w:val="P0"/>
    <w:link w:val="C9"/>
    <w:semiHidden/>
    <w:qFormat/>
    <w:pPr>
      <w:keepNext w:val="1"/>
      <w:keepLines w:val="1"/>
      <w:spacing w:before="40" w:after="0" w:beforeAutospacing="0" w:afterAutospacing="0"/>
      <w:outlineLvl w:val="6"/>
    </w:pPr>
    <w:rPr>
      <w:color w:val="595959" w:themeColor="text1" w:themeTint="A6"/>
    </w:rPr>
  </w:style>
  <w:style w:type="paragraph" w:styleId="P8">
    <w:name w:val="Heading 8"/>
    <w:basedOn w:val="P0"/>
    <w:next w:val="P0"/>
    <w:link w:val="C10"/>
    <w:semiHidden/>
    <w:qFormat/>
    <w:pPr>
      <w:keepNext w:val="1"/>
      <w:keepLines w:val="1"/>
      <w:spacing w:after="0" w:beforeAutospacing="0" w:afterAutospacing="0"/>
      <w:outlineLvl w:val="7"/>
    </w:pPr>
    <w:rPr>
      <w:i w:val="1"/>
      <w:iCs w:val="1"/>
      <w:color w:val="272727" w:themeColor="text1" w:themeTint="D8"/>
    </w:rPr>
  </w:style>
  <w:style w:type="paragraph" w:styleId="P9">
    <w:name w:val="Heading 9"/>
    <w:basedOn w:val="P0"/>
    <w:next w:val="P0"/>
    <w:link w:val="C11"/>
    <w:semiHidden/>
    <w:qFormat/>
    <w:pPr>
      <w:keepNext w:val="1"/>
      <w:keepLines w:val="1"/>
      <w:spacing w:after="0" w:beforeAutospacing="0" w:afterAutospacing="0"/>
      <w:outlineLvl w:val="8"/>
    </w:pPr>
    <w:rPr>
      <w:color w:val="272727" w:themeColor="text1" w:themeTint="D8"/>
    </w:rPr>
  </w:style>
  <w:style w:type="paragraph" w:styleId="P10">
    <w:name w:val="Title"/>
    <w:basedOn w:val="P0"/>
    <w:next w:val="P0"/>
    <w:link w:val="C12"/>
    <w:qFormat/>
    <w:pPr>
      <w:spacing w:lineRule="auto" w:line="240" w:after="80" w:beforeAutospacing="0" w:afterAutospacing="0"/>
      <w:contextualSpacing w:val="1"/>
    </w:pPr>
    <w:rPr>
      <w:sz w:val="56"/>
      <w:szCs w:val="56"/>
      <w:spacing w:val="-10"/>
      <w:kern w:val="28"/>
    </w:rPr>
  </w:style>
  <w:style w:type="paragraph" w:styleId="P11">
    <w:name w:val="Subtitle"/>
    <w:basedOn w:val="P0"/>
    <w:next w:val="P0"/>
    <w:link w:val="C13"/>
    <w:qFormat/>
    <w:pPr/>
    <w:rPr>
      <w:color w:val="595959" w:themeColor="text1" w:themeTint="A6"/>
      <w:sz w:val="28"/>
      <w:szCs w:val="28"/>
      <w:spacing w:val="15"/>
    </w:rPr>
  </w:style>
  <w:style w:type="paragraph" w:styleId="P12">
    <w:name w:val="Quote"/>
    <w:basedOn w:val="P0"/>
    <w:next w:val="P0"/>
    <w:link w:val="C14"/>
    <w:qFormat/>
    <w:pPr>
      <w:spacing w:before="160" w:beforeAutospacing="0" w:afterAutospacing="0"/>
      <w:jc w:val="center"/>
    </w:pPr>
    <w:rPr>
      <w:i w:val="1"/>
      <w:iCs w:val="1"/>
      <w:color w:val="404040" w:themeColor="text1" w:themeTint="BF"/>
    </w:rPr>
  </w:style>
  <w:style w:type="paragraph" w:styleId="P13">
    <w:name w:val="List Paragraph"/>
    <w:basedOn w:val="P0"/>
    <w:qFormat/>
    <w:pPr>
      <w:ind w:left="720"/>
      <w:contextualSpacing w:val="1"/>
    </w:pPr>
    <w:rPr/>
  </w:style>
  <w:style w:type="paragraph" w:styleId="P14">
    <w:name w:val="Intense Quote"/>
    <w:basedOn w:val="P0"/>
    <w:next w:val="P0"/>
    <w:link w:val="C16"/>
    <w:qFormat/>
    <w:pPr>
      <w:pBdr>
        <w:top w:val="single" w:sz="4" w:space="10" w:shadow="0" w:frame="0" w:color="2F5496" w:themeColor="accent1" w:themeShade="BF"/>
        <w:left w:val="none" w:sz="0" w:space="0" w:shadow="0" w:frame="0" w:color="auto"/>
        <w:bottom w:val="single" w:sz="4" w:space="10" w:shadow="0" w:frame="0" w:color="2F5496" w:themeColor="accent1" w:themeShade="BF"/>
        <w:right w:val="none" w:sz="0" w:space="0" w:shadow="0" w:frame="0" w:color="auto"/>
        <w:between w:val="none" w:sz="0" w:space="0" w:shadow="0" w:frame="0" w:color="auto"/>
      </w:pBdr>
      <w:spacing w:before="360" w:after="360" w:beforeAutospacing="0" w:afterAutospacing="0"/>
      <w:ind w:left="864" w:right="864"/>
      <w:jc w:val="center"/>
    </w:pPr>
    <w:rPr>
      <w:i w:val="1"/>
      <w:iCs w:val="1"/>
      <w:color w:val="2F5496" w:themeColor="accent1" w:themeShade="BF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1 Знак"/>
    <w:basedOn w:val="C0"/>
    <w:link w:val="P1"/>
    <w:rPr>
      <w:color w:val="2F5496" w:themeColor="accent1" w:themeShade="BF"/>
      <w:sz w:val="40"/>
      <w:szCs w:val="40"/>
    </w:rPr>
  </w:style>
  <w:style w:type="character" w:styleId="C4">
    <w:name w:val="Заголовок 2 Знак"/>
    <w:basedOn w:val="C0"/>
    <w:link w:val="P2"/>
    <w:semiHidden/>
    <w:rPr>
      <w:color w:val="2F5496" w:themeColor="accent1" w:themeShade="BF"/>
      <w:sz w:val="32"/>
      <w:szCs w:val="32"/>
    </w:rPr>
  </w:style>
  <w:style w:type="character" w:styleId="C5">
    <w:name w:val="Заголовок 3 Знак"/>
    <w:basedOn w:val="C0"/>
    <w:link w:val="P3"/>
    <w:semiHidden/>
    <w:rPr>
      <w:color w:val="2F5496" w:themeColor="accent1" w:themeShade="BF"/>
      <w:sz w:val="28"/>
      <w:szCs w:val="28"/>
    </w:rPr>
  </w:style>
  <w:style w:type="character" w:styleId="C6">
    <w:name w:val="Заголовок 4 Знак"/>
    <w:basedOn w:val="C0"/>
    <w:link w:val="P4"/>
    <w:semiHidden/>
    <w:rPr>
      <w:i w:val="1"/>
      <w:iCs w:val="1"/>
      <w:color w:val="2F5496" w:themeColor="accent1" w:themeShade="BF"/>
    </w:rPr>
  </w:style>
  <w:style w:type="character" w:styleId="C7">
    <w:name w:val="Заголовок 5 Знак"/>
    <w:basedOn w:val="C0"/>
    <w:link w:val="P5"/>
    <w:semiHidden/>
    <w:rPr>
      <w:color w:val="2F5496" w:themeColor="accent1" w:themeShade="BF"/>
    </w:rPr>
  </w:style>
  <w:style w:type="character" w:styleId="C8">
    <w:name w:val="Заголовок 6 Знак"/>
    <w:basedOn w:val="C0"/>
    <w:link w:val="P6"/>
    <w:semiHidden/>
    <w:rPr>
      <w:i w:val="1"/>
      <w:iCs w:val="1"/>
      <w:color w:val="595959" w:themeColor="text1" w:themeTint="A6"/>
    </w:rPr>
  </w:style>
  <w:style w:type="character" w:styleId="C9">
    <w:name w:val="Заголовок 7 Знак"/>
    <w:basedOn w:val="C0"/>
    <w:link w:val="P7"/>
    <w:semiHidden/>
    <w:rPr>
      <w:color w:val="595959" w:themeColor="text1" w:themeTint="A6"/>
    </w:rPr>
  </w:style>
  <w:style w:type="character" w:styleId="C10">
    <w:name w:val="Заголовок 8 Знак"/>
    <w:basedOn w:val="C0"/>
    <w:link w:val="P8"/>
    <w:semiHidden/>
    <w:rPr>
      <w:i w:val="1"/>
      <w:iCs w:val="1"/>
      <w:color w:val="272727" w:themeColor="text1" w:themeTint="D8"/>
    </w:rPr>
  </w:style>
  <w:style w:type="character" w:styleId="C11">
    <w:name w:val="Заголовок 9 Знак"/>
    <w:basedOn w:val="C0"/>
    <w:link w:val="P9"/>
    <w:semiHidden/>
    <w:rPr>
      <w:color w:val="272727" w:themeColor="text1" w:themeTint="D8"/>
    </w:rPr>
  </w:style>
  <w:style w:type="character" w:styleId="C12">
    <w:name w:val="Заголовок Знак"/>
    <w:basedOn w:val="C0"/>
    <w:link w:val="P10"/>
    <w:rPr>
      <w:sz w:val="56"/>
      <w:szCs w:val="56"/>
      <w:spacing w:val="-10"/>
      <w:kern w:val="28"/>
    </w:rPr>
  </w:style>
  <w:style w:type="character" w:styleId="C13">
    <w:name w:val="Подзаголовок Знак"/>
    <w:basedOn w:val="C0"/>
    <w:link w:val="P11"/>
    <w:rPr>
      <w:color w:val="595959" w:themeColor="text1" w:themeTint="A6"/>
      <w:sz w:val="28"/>
      <w:szCs w:val="28"/>
      <w:spacing w:val="15"/>
    </w:rPr>
  </w:style>
  <w:style w:type="character" w:styleId="C14">
    <w:name w:val="Цитата 2 Знак"/>
    <w:basedOn w:val="C0"/>
    <w:link w:val="P12"/>
    <w:rPr>
      <w:i w:val="1"/>
      <w:iCs w:val="1"/>
      <w:color w:val="404040" w:themeColor="text1" w:themeTint="BF"/>
    </w:rPr>
  </w:style>
  <w:style w:type="character" w:styleId="C15">
    <w:name w:val="Intense Emphasis"/>
    <w:basedOn w:val="C0"/>
    <w:qFormat/>
    <w:rPr>
      <w:i w:val="1"/>
      <w:iCs w:val="1"/>
      <w:color w:val="2F5496" w:themeColor="accent1" w:themeShade="BF"/>
    </w:rPr>
  </w:style>
  <w:style w:type="character" w:styleId="C16">
    <w:name w:val="Выделенная цитата Знак"/>
    <w:basedOn w:val="C0"/>
    <w:link w:val="P14"/>
    <w:rPr>
      <w:i w:val="1"/>
      <w:iCs w:val="1"/>
      <w:color w:val="2F5496" w:themeColor="accent1" w:themeShade="BF"/>
    </w:rPr>
  </w:style>
  <w:style w:type="character" w:styleId="C17">
    <w:name w:val="Intense Reference1"/>
    <w:basedOn w:val="C0"/>
    <w:qFormat/>
    <w:rPr>
      <w:b w:val="1"/>
      <w:bCs w:val="1"/>
      <w:smallCaps w:val="1"/>
      <w:color w:val="2F5496" w:themeColor="accent1" w:themeShade="BF"/>
      <w:spacing w:val="5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app.xml><?xml version="1.0" encoding="utf-8"?>
<Properties xmlns="http://schemas.openxmlformats.org/officeDocument/2006/extended-properties">
  <Application>DevExpress Office File API/24.2.3.0</Application>
  <AppVersion>24.2</AppVersion>
  <Template>Normal.dotm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Сергей Григорьев</dc:creator>
  <dcterms:created xsi:type="dcterms:W3CDTF">2025-03-19T11:17:00Z</dcterms:created>
  <dcterms:modified xsi:type="dcterms:W3CDTF">2025-10-15T07:03:18Z</dcterms:modified>
  <cp:revision>2</cp:revision>
</cp:coreProperties>
</file>