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390" w:rsidRPr="00237390" w:rsidRDefault="00237390" w:rsidP="0023739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Воспитательное занятие</w:t>
      </w:r>
      <w:r w:rsidRPr="006A2C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«Личное счастье и счастье в литературе»</w:t>
      </w:r>
    </w:p>
    <w:p w:rsidR="00237390" w:rsidRPr="00237390" w:rsidRDefault="00DE27F1" w:rsidP="0023739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Cs/>
          <w:bdr w:val="none" w:sz="0" w:space="0" w:color="auto" w:frame="1"/>
          <w:shd w:val="clear" w:color="auto" w:fill="FFFFFF"/>
        </w:rPr>
      </w:pPr>
      <w:r w:rsidRPr="00237390">
        <w:rPr>
          <w:b/>
          <w:iCs/>
          <w:bdr w:val="none" w:sz="0" w:space="0" w:color="auto" w:frame="1"/>
          <w:shd w:val="clear" w:color="auto" w:fill="FFFFFF"/>
        </w:rPr>
        <w:t xml:space="preserve">«Первая твоя обязанность заключается в том, </w:t>
      </w:r>
      <w:r w:rsidR="00237390">
        <w:rPr>
          <w:b/>
          <w:iCs/>
          <w:bdr w:val="none" w:sz="0" w:space="0" w:color="auto" w:frame="1"/>
          <w:shd w:val="clear" w:color="auto" w:fill="FFFFFF"/>
        </w:rPr>
        <w:t xml:space="preserve">чтобы сделать счастливым самого </w:t>
      </w:r>
      <w:r w:rsidRPr="00237390">
        <w:rPr>
          <w:b/>
          <w:iCs/>
          <w:bdr w:val="none" w:sz="0" w:space="0" w:color="auto" w:frame="1"/>
          <w:shd w:val="clear" w:color="auto" w:fill="FFFFFF"/>
        </w:rPr>
        <w:t>себя. Если ты сам счастлив, то ты сделаешь счастливым и других.</w:t>
      </w:r>
    </w:p>
    <w:p w:rsidR="00DE27F1" w:rsidRDefault="00DE27F1" w:rsidP="0023739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Cs/>
          <w:bdr w:val="none" w:sz="0" w:space="0" w:color="auto" w:frame="1"/>
          <w:shd w:val="clear" w:color="auto" w:fill="FFFFFF"/>
        </w:rPr>
      </w:pPr>
      <w:r w:rsidRPr="00237390">
        <w:rPr>
          <w:b/>
          <w:iCs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237390">
        <w:rPr>
          <w:b/>
          <w:iCs/>
          <w:bdr w:val="none" w:sz="0" w:space="0" w:color="auto" w:frame="1"/>
          <w:shd w:val="clear" w:color="auto" w:fill="FFFFFF"/>
        </w:rPr>
        <w:t>Счастливый</w:t>
      </w:r>
      <w:proofErr w:type="gramEnd"/>
      <w:r w:rsidRPr="00237390">
        <w:rPr>
          <w:b/>
          <w:iCs/>
          <w:bdr w:val="none" w:sz="0" w:space="0" w:color="auto" w:frame="1"/>
          <w:shd w:val="clear" w:color="auto" w:fill="FFFFFF"/>
        </w:rPr>
        <w:t xml:space="preserve"> может видеть только счастливых вокруг себя».</w:t>
      </w:r>
      <w:r w:rsidRPr="00237390">
        <w:rPr>
          <w:b/>
          <w:iCs/>
          <w:bdr w:val="none" w:sz="0" w:space="0" w:color="auto" w:frame="1"/>
          <w:shd w:val="clear" w:color="auto" w:fill="FFFFFF"/>
        </w:rPr>
        <w:br/>
        <w:t>Л. Фейербах</w:t>
      </w:r>
    </w:p>
    <w:p w:rsidR="00237390" w:rsidRPr="003812AD" w:rsidRDefault="00237390" w:rsidP="0023739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Cs/>
          <w:bdr w:val="none" w:sz="0" w:space="0" w:color="auto" w:frame="1"/>
          <w:shd w:val="clear" w:color="auto" w:fill="FFFFFF"/>
        </w:rPr>
      </w:pPr>
    </w:p>
    <w:p w:rsidR="00237390" w:rsidRPr="003812AD" w:rsidRDefault="00392070" w:rsidP="0023739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3812AD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1. </w:t>
      </w:r>
      <w:r w:rsidR="00237390" w:rsidRPr="003812AD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Подготовительный этап – проведение </w:t>
      </w:r>
      <w:proofErr w:type="spellStart"/>
      <w:r w:rsidR="00237390" w:rsidRPr="003812AD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квилт</w:t>
      </w:r>
      <w:proofErr w:type="spellEnd"/>
      <w:r w:rsidR="00237390" w:rsidRPr="003812AD"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 – акции «Что такое счастье?»</w:t>
      </w:r>
    </w:p>
    <w:p w:rsidR="00237390" w:rsidRPr="003812AD" w:rsidRDefault="00237390" w:rsidP="00F01B4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3812AD">
        <w:rPr>
          <w:sz w:val="28"/>
          <w:szCs w:val="28"/>
        </w:rPr>
        <w:t>Библиотечный</w:t>
      </w:r>
      <w:proofErr w:type="gramEnd"/>
      <w:r w:rsidRPr="003812AD">
        <w:rPr>
          <w:sz w:val="28"/>
          <w:szCs w:val="28"/>
        </w:rPr>
        <w:t xml:space="preserve"> </w:t>
      </w:r>
      <w:proofErr w:type="spellStart"/>
      <w:r w:rsidRPr="003812AD">
        <w:rPr>
          <w:sz w:val="28"/>
          <w:szCs w:val="28"/>
        </w:rPr>
        <w:t>квилт</w:t>
      </w:r>
      <w:proofErr w:type="spellEnd"/>
      <w:r w:rsidRPr="003812AD">
        <w:rPr>
          <w:sz w:val="28"/>
          <w:szCs w:val="28"/>
        </w:rPr>
        <w:t xml:space="preserve"> — креативная форма работы современной библиотеки. Это информационный стенд, состоящий из отдельных часте</w:t>
      </w:r>
      <w:proofErr w:type="gramStart"/>
      <w:r w:rsidRPr="003812AD">
        <w:rPr>
          <w:sz w:val="28"/>
          <w:szCs w:val="28"/>
        </w:rPr>
        <w:t>й-</w:t>
      </w:r>
      <w:proofErr w:type="gramEnd"/>
      <w:r w:rsidRPr="003812AD">
        <w:rPr>
          <w:sz w:val="28"/>
          <w:szCs w:val="28"/>
        </w:rPr>
        <w:t>«лоскутов». На лоскутах могут быть ответы на вопросы, пожелания, мнения.</w:t>
      </w:r>
    </w:p>
    <w:p w:rsidR="00237390" w:rsidRPr="003812AD" w:rsidRDefault="00237390" w:rsidP="0023739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37390" w:rsidRPr="003812AD" w:rsidRDefault="00237390" w:rsidP="00237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812AD">
        <w:rPr>
          <w:rFonts w:ascii="Times New Roman" w:hAnsi="Times New Roman" w:cs="Times New Roman"/>
          <w:sz w:val="28"/>
          <w:szCs w:val="28"/>
        </w:rPr>
        <w:t>Квилт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-акция </w:t>
      </w:r>
      <w:r w:rsidRPr="003812AD">
        <w:rPr>
          <w:rFonts w:ascii="Times New Roman" w:hAnsi="Times New Roman" w:cs="Times New Roman"/>
          <w:b/>
          <w:sz w:val="28"/>
          <w:szCs w:val="28"/>
        </w:rPr>
        <w:t>«</w:t>
      </w:r>
      <w:r w:rsidR="00F01B47">
        <w:rPr>
          <w:rFonts w:ascii="Times New Roman" w:hAnsi="Times New Roman" w:cs="Times New Roman"/>
          <w:b/>
          <w:sz w:val="28"/>
          <w:szCs w:val="28"/>
        </w:rPr>
        <w:t>Что такое счастье?</w:t>
      </w:r>
      <w:r w:rsidRPr="003812AD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3812AD">
        <w:rPr>
          <w:rFonts w:ascii="Times New Roman" w:hAnsi="Times New Roman" w:cs="Times New Roman"/>
          <w:sz w:val="28"/>
          <w:szCs w:val="28"/>
        </w:rPr>
        <w:t>приурочена</w:t>
      </w:r>
      <w:proofErr w:type="gramEnd"/>
      <w:r w:rsidRPr="003812AD">
        <w:rPr>
          <w:rFonts w:ascii="Times New Roman" w:hAnsi="Times New Roman" w:cs="Times New Roman"/>
          <w:sz w:val="28"/>
          <w:szCs w:val="28"/>
        </w:rPr>
        <w:t xml:space="preserve"> проблеме выбора нравственных ценностей. Тема актуальна для настоящего времени, ведь социологи утверждают, что для современной молодёжи всё большее значение приобретают ценности материально – бытового плана.</w:t>
      </w:r>
    </w:p>
    <w:p w:rsidR="00237390" w:rsidRPr="003812AD" w:rsidRDefault="00237390" w:rsidP="0023739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>Данная форма мероприятия позволит выявить у обучающихся истинные и мнимые ценности, а также затронет проблему жизненных целей. Длительной подготовки к мероприятию не требуется.</w:t>
      </w:r>
    </w:p>
    <w:p w:rsidR="00237390" w:rsidRPr="003812AD" w:rsidRDefault="00237390" w:rsidP="00237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- Что необходимо для проведения такой формы мероприятия?</w:t>
      </w:r>
    </w:p>
    <w:p w:rsidR="00237390" w:rsidRPr="003812AD" w:rsidRDefault="00237390" w:rsidP="00F01B47">
      <w:pPr>
        <w:pStyle w:val="a6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 xml:space="preserve">Цветные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 на липкой основе и ручка.</w:t>
      </w:r>
    </w:p>
    <w:p w:rsidR="00237390" w:rsidRPr="003812AD" w:rsidRDefault="00237390" w:rsidP="00F01B47">
      <w:pPr>
        <w:pStyle w:val="a6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>Заготовка шаблона, куда прикрепляются ответы ребят.</w:t>
      </w:r>
    </w:p>
    <w:p w:rsidR="00237390" w:rsidRPr="003812AD" w:rsidRDefault="00237390" w:rsidP="0023739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 xml:space="preserve">Участникам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библиоквилта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 предстоит кратко ответить на 2 вопроса и записать их на «лоскутки»:</w:t>
      </w:r>
    </w:p>
    <w:p w:rsidR="00237390" w:rsidRPr="003812AD" w:rsidRDefault="00237390" w:rsidP="00392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>1 - Что такое счастье?</w:t>
      </w:r>
    </w:p>
    <w:p w:rsidR="00237390" w:rsidRPr="003812AD" w:rsidRDefault="00237390" w:rsidP="00392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 xml:space="preserve">2  – Понимание </w:t>
      </w:r>
      <w:proofErr w:type="gramStart"/>
      <w:r w:rsidRPr="003812AD">
        <w:rPr>
          <w:rFonts w:ascii="Times New Roman" w:hAnsi="Times New Roman" w:cs="Times New Roman"/>
          <w:sz w:val="28"/>
          <w:szCs w:val="28"/>
        </w:rPr>
        <w:t>счастья</w:t>
      </w:r>
      <w:proofErr w:type="gramEnd"/>
      <w:r w:rsidRPr="003812AD">
        <w:rPr>
          <w:rFonts w:ascii="Times New Roman" w:hAnsi="Times New Roman" w:cs="Times New Roman"/>
          <w:sz w:val="28"/>
          <w:szCs w:val="28"/>
        </w:rPr>
        <w:t xml:space="preserve"> какого литературного героя вам близко?</w:t>
      </w:r>
    </w:p>
    <w:p w:rsidR="00F01B47" w:rsidRDefault="00F01B47" w:rsidP="003920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sz w:val="28"/>
          <w:szCs w:val="28"/>
        </w:rPr>
        <w:t>Как показывает практика, н</w:t>
      </w:r>
      <w:r w:rsidRPr="003812AD">
        <w:rPr>
          <w:rFonts w:ascii="Times New Roman" w:hAnsi="Times New Roman" w:cs="Times New Roman"/>
          <w:sz w:val="28"/>
          <w:szCs w:val="28"/>
        </w:rPr>
        <w:t>а 1-й вопрос дети отвечают без сложностей.</w:t>
      </w:r>
      <w:r w:rsidRPr="003812AD">
        <w:rPr>
          <w:rFonts w:ascii="Times New Roman" w:hAnsi="Times New Roman" w:cs="Times New Roman"/>
          <w:sz w:val="28"/>
          <w:szCs w:val="28"/>
        </w:rPr>
        <w:t xml:space="preserve"> </w:t>
      </w:r>
      <w:r w:rsidRPr="003812AD">
        <w:rPr>
          <w:rFonts w:ascii="Times New Roman" w:hAnsi="Times New Roman" w:cs="Times New Roman"/>
          <w:sz w:val="28"/>
          <w:szCs w:val="28"/>
        </w:rPr>
        <w:t>На 2-й вопрос могут ответить не</w:t>
      </w:r>
      <w:r w:rsidRPr="003812AD">
        <w:rPr>
          <w:rFonts w:ascii="Times New Roman" w:hAnsi="Times New Roman" w:cs="Times New Roman"/>
          <w:sz w:val="28"/>
          <w:szCs w:val="28"/>
        </w:rPr>
        <w:t xml:space="preserve"> все (н-р,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малочитающие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 дети)</w:t>
      </w:r>
      <w:proofErr w:type="gramStart"/>
      <w:r w:rsidRPr="003812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12AD">
        <w:rPr>
          <w:rFonts w:ascii="Times New Roman" w:hAnsi="Times New Roman" w:cs="Times New Roman"/>
          <w:sz w:val="28"/>
          <w:szCs w:val="28"/>
        </w:rPr>
        <w:t xml:space="preserve"> В таком случае м</w:t>
      </w:r>
      <w:r w:rsidRPr="003812AD">
        <w:rPr>
          <w:rFonts w:ascii="Times New Roman" w:hAnsi="Times New Roman" w:cs="Times New Roman"/>
          <w:sz w:val="28"/>
          <w:szCs w:val="28"/>
        </w:rPr>
        <w:t>ожно обратиться за помощью к другу (диалог, взаимодействие, общение), либо обратиться к подсказкам (с целью экономии времени).</w:t>
      </w:r>
    </w:p>
    <w:p w:rsidR="00392070" w:rsidRPr="003812AD" w:rsidRDefault="00392070" w:rsidP="003920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7390" w:rsidRPr="003812AD" w:rsidRDefault="00392070" w:rsidP="00237390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812AD">
        <w:rPr>
          <w:b/>
          <w:sz w:val="28"/>
          <w:szCs w:val="28"/>
        </w:rPr>
        <w:t xml:space="preserve">2. </w:t>
      </w:r>
      <w:r w:rsidR="00237390" w:rsidRPr="003812AD">
        <w:rPr>
          <w:b/>
          <w:sz w:val="28"/>
          <w:szCs w:val="28"/>
        </w:rPr>
        <w:t xml:space="preserve">Основной этап – обсуждение  итогов </w:t>
      </w:r>
      <w:proofErr w:type="spellStart"/>
      <w:r w:rsidR="00237390" w:rsidRPr="003812AD">
        <w:rPr>
          <w:b/>
          <w:sz w:val="28"/>
          <w:szCs w:val="28"/>
        </w:rPr>
        <w:t>квилт</w:t>
      </w:r>
      <w:proofErr w:type="spellEnd"/>
      <w:r w:rsidR="00237390" w:rsidRPr="003812AD">
        <w:rPr>
          <w:b/>
          <w:sz w:val="28"/>
          <w:szCs w:val="28"/>
        </w:rPr>
        <w:t xml:space="preserve"> – акции (ответов ребят).</w:t>
      </w:r>
    </w:p>
    <w:p w:rsidR="00237390" w:rsidRPr="003812AD" w:rsidRDefault="00237390" w:rsidP="00237390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92070" w:rsidRPr="003812AD" w:rsidRDefault="00F01B47" w:rsidP="00F01B4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Счастье – многогранное понятие, и 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составляющие счастья у каждого человека свои: кто-то мечтает </w:t>
      </w:r>
      <w:r w:rsidR="0039207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финансовом благополучии, а кто-то 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>о крепкой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дружной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семье</w:t>
      </w:r>
      <w:r w:rsidR="0039207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посмотрим, что же п</w:t>
      </w:r>
      <w:r w:rsidR="0039207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>онимают под счастьем разные ребята</w:t>
      </w:r>
      <w:r w:rsidR="0023739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92070"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37390" w:rsidRPr="003812AD" w:rsidRDefault="00392070" w:rsidP="00F01B47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12A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Зачитываются ответы с «лоскутков».</w:t>
      </w:r>
    </w:p>
    <w:p w:rsidR="00392070" w:rsidRPr="003812AD" w:rsidRDefault="00F01B47" w:rsidP="00F01B47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392070" w:rsidRPr="003812AD">
        <w:rPr>
          <w:sz w:val="28"/>
          <w:szCs w:val="28"/>
        </w:rPr>
        <w:t>Итак, мы убедились</w:t>
      </w:r>
      <w:r w:rsidR="00392070" w:rsidRPr="003812AD">
        <w:rPr>
          <w:sz w:val="28"/>
          <w:szCs w:val="28"/>
        </w:rPr>
        <w:t>, что у каждого свое понимани</w:t>
      </w:r>
      <w:r w:rsidR="00392070" w:rsidRPr="003812AD">
        <w:rPr>
          <w:sz w:val="28"/>
          <w:szCs w:val="28"/>
        </w:rPr>
        <w:t xml:space="preserve">е счастья. Но так же есть похожие </w:t>
      </w:r>
      <w:r w:rsidR="00392070" w:rsidRPr="003812AD">
        <w:rPr>
          <w:sz w:val="28"/>
          <w:szCs w:val="28"/>
        </w:rPr>
        <w:t>составля</w:t>
      </w:r>
      <w:r w:rsidR="00392070" w:rsidRPr="003812AD">
        <w:rPr>
          <w:sz w:val="28"/>
          <w:szCs w:val="28"/>
        </w:rPr>
        <w:t>ющие, которые одинаковы у многих ребят: это здоровье близких людей, мир на планете, хорошая учеба и др</w:t>
      </w:r>
      <w:r w:rsidR="00392070" w:rsidRPr="003812AD">
        <w:rPr>
          <w:sz w:val="28"/>
          <w:szCs w:val="28"/>
        </w:rPr>
        <w:t>.</w:t>
      </w:r>
    </w:p>
    <w:p w:rsidR="00392070" w:rsidRPr="003812AD" w:rsidRDefault="00F01B47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2070" w:rsidRPr="003812AD">
        <w:rPr>
          <w:rFonts w:ascii="Times New Roman" w:hAnsi="Times New Roman" w:cs="Times New Roman"/>
          <w:sz w:val="28"/>
          <w:szCs w:val="28"/>
        </w:rPr>
        <w:t xml:space="preserve">Проблема счастья поднимается во многих произведениях литературы. Многие писатели задаются вопросом: </w:t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>что такое счастье? Как быть счастливым?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2070" w:rsidRPr="003812AD">
        <w:rPr>
          <w:rFonts w:ascii="Times New Roman" w:hAnsi="Times New Roman" w:cs="Times New Roman"/>
          <w:sz w:val="28"/>
          <w:szCs w:val="28"/>
        </w:rPr>
        <w:t>Предлагаю разобрать проблематику на примере сказок (для младших школьников), на примере произведений классической литературы (для старших школьников).</w:t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2070" w:rsidRPr="003812AD" w:rsidRDefault="00F01B47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2070" w:rsidRPr="003812AD">
        <w:rPr>
          <w:rFonts w:ascii="Times New Roman" w:hAnsi="Times New Roman" w:cs="Times New Roman"/>
          <w:sz w:val="28"/>
          <w:szCs w:val="28"/>
        </w:rPr>
        <w:t>Каждый человек и герой литературного произведения  имеет свое видение счастья.</w:t>
      </w:r>
      <w:r w:rsidR="00392070" w:rsidRPr="003812AD">
        <w:rPr>
          <w:rFonts w:ascii="Times New Roman" w:hAnsi="Times New Roman" w:cs="Times New Roman"/>
          <w:sz w:val="28"/>
          <w:szCs w:val="28"/>
        </w:rPr>
        <w:t xml:space="preserve"> </w:t>
      </w:r>
      <w:r w:rsidR="00392070" w:rsidRPr="003812AD">
        <w:rPr>
          <w:rFonts w:ascii="Times New Roman" w:hAnsi="Times New Roman" w:cs="Times New Roman"/>
          <w:sz w:val="28"/>
          <w:szCs w:val="28"/>
        </w:rPr>
        <w:br/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 xml:space="preserve"> «СЧАСТЬЕ» героев</w:t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 xml:space="preserve"> на примере </w:t>
      </w:r>
      <w:r w:rsidR="00392070" w:rsidRPr="003812AD">
        <w:rPr>
          <w:rFonts w:ascii="Times New Roman" w:hAnsi="Times New Roman" w:cs="Times New Roman"/>
          <w:b/>
          <w:sz w:val="28"/>
          <w:szCs w:val="28"/>
        </w:rPr>
        <w:t xml:space="preserve"> СКАЗОК и детской литературы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-Семейное счастье </w:t>
      </w:r>
      <w:r w:rsidRPr="003812AD">
        <w:rPr>
          <w:rFonts w:ascii="Times New Roman" w:hAnsi="Times New Roman" w:cs="Times New Roman"/>
          <w:sz w:val="28"/>
          <w:szCs w:val="28"/>
        </w:rPr>
        <w:t>(«Гуси-лебеди», «Сестрица – Алёнушка и братец Иванушка», «Снегурочка», «Волк и семеро козлят»).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-Счастье в совместном труде </w:t>
      </w:r>
      <w:r w:rsidRPr="003812AD">
        <w:rPr>
          <w:rFonts w:ascii="Times New Roman" w:hAnsi="Times New Roman" w:cs="Times New Roman"/>
          <w:sz w:val="28"/>
          <w:szCs w:val="28"/>
        </w:rPr>
        <w:t>(«Репка», «Теремок», «Зимовье зверей», «Пузырь, соломинка и лапоть»).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-Счастье в дружбе </w:t>
      </w:r>
      <w:r w:rsidRPr="003812AD">
        <w:rPr>
          <w:rFonts w:ascii="Times New Roman" w:hAnsi="Times New Roman" w:cs="Times New Roman"/>
          <w:sz w:val="28"/>
          <w:szCs w:val="28"/>
        </w:rPr>
        <w:t xml:space="preserve">(«Петушок и бобовое зёрнышко», «Малыш и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>», «Приключения Незнайки и его друзей», «Дядя Федор, пёс и кот»)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- Счастье в красоте (</w:t>
      </w:r>
      <w:r w:rsidRPr="003812AD">
        <w:rPr>
          <w:rFonts w:ascii="Times New Roman" w:hAnsi="Times New Roman" w:cs="Times New Roman"/>
          <w:sz w:val="28"/>
          <w:szCs w:val="28"/>
        </w:rPr>
        <w:t xml:space="preserve">«Сказка о мёртвой царевне…» (мачеха),  «Сказка о царе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>…» (Царевна – лебедь), «Хозяйка Медной Горы» «Снежная королева»).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- Счастье – совершать добрые дела </w:t>
      </w:r>
      <w:r w:rsidRPr="003812AD">
        <w:rPr>
          <w:rFonts w:ascii="Times New Roman" w:hAnsi="Times New Roman" w:cs="Times New Roman"/>
          <w:sz w:val="28"/>
          <w:szCs w:val="28"/>
        </w:rPr>
        <w:t>(«Цветик-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>», «Волшебное слово», «Чудесное путешествие Нильса с дикими гусями», «Волшебник изумрудного города», «Тимур и его команда»).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- Счастье - быть богатым</w:t>
      </w:r>
      <w:r w:rsidRPr="003812AD">
        <w:rPr>
          <w:rFonts w:ascii="Times New Roman" w:hAnsi="Times New Roman" w:cs="Times New Roman"/>
          <w:sz w:val="28"/>
          <w:szCs w:val="28"/>
        </w:rPr>
        <w:t xml:space="preserve"> («Морозко», «Золотая антилопа», «Приключения Буратино»).</w:t>
      </w:r>
    </w:p>
    <w:p w:rsidR="00392070" w:rsidRPr="003812AD" w:rsidRDefault="00392070" w:rsidP="003920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2AD">
        <w:rPr>
          <w:rFonts w:ascii="Times New Roman" w:hAnsi="Times New Roman" w:cs="Times New Roman"/>
          <w:b/>
          <w:sz w:val="28"/>
          <w:szCs w:val="28"/>
        </w:rPr>
        <w:t>«СЧАСТЬЕ» ГЕРОЕВ</w:t>
      </w:r>
      <w:r w:rsidRPr="003812AD">
        <w:rPr>
          <w:rFonts w:ascii="Times New Roman" w:hAnsi="Times New Roman" w:cs="Times New Roman"/>
          <w:b/>
          <w:sz w:val="28"/>
          <w:szCs w:val="28"/>
        </w:rPr>
        <w:t xml:space="preserve"> на примере произведений</w:t>
      </w:r>
      <w:r w:rsidRPr="003812AD">
        <w:rPr>
          <w:rFonts w:ascii="Times New Roman" w:hAnsi="Times New Roman" w:cs="Times New Roman"/>
          <w:b/>
          <w:sz w:val="28"/>
          <w:szCs w:val="28"/>
        </w:rPr>
        <w:t xml:space="preserve"> классической литературы</w:t>
      </w:r>
    </w:p>
    <w:p w:rsidR="00392070" w:rsidRPr="003812AD" w:rsidRDefault="00392070" w:rsidP="003920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А. Грин, «</w:t>
      </w:r>
      <w:hyperlink r:id="rId6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Алые паруса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».</w:t>
      </w:r>
      <w:r w:rsidRPr="003812AD">
        <w:rPr>
          <w:rFonts w:ascii="Times New Roman" w:hAnsi="Times New Roman" w:cs="Times New Roman"/>
          <w:sz w:val="28"/>
          <w:szCs w:val="28"/>
        </w:rPr>
        <w:t xml:space="preserve"> Счастье человек ощущает тогда, </w:t>
      </w:r>
      <w:r w:rsidRPr="003812AD">
        <w:rPr>
          <w:rFonts w:ascii="Times New Roman" w:hAnsi="Times New Roman" w:cs="Times New Roman"/>
          <w:sz w:val="28"/>
          <w:szCs w:val="28"/>
          <w:u w:val="single"/>
        </w:rPr>
        <w:t>когда его мечта сбывается</w:t>
      </w:r>
      <w:r w:rsidRPr="003812AD">
        <w:rPr>
          <w:rFonts w:ascii="Times New Roman" w:hAnsi="Times New Roman" w:cs="Times New Roman"/>
          <w:sz w:val="28"/>
          <w:szCs w:val="28"/>
        </w:rPr>
        <w:t xml:space="preserve">. Например,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Ассоль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 всю жизнь грезила о принце, который увезет ее далеко-далеко на судне с алыми парусами. Её мечта осуществилась.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812AD">
        <w:rPr>
          <w:rFonts w:ascii="Times New Roman" w:hAnsi="Times New Roman" w:cs="Times New Roman"/>
          <w:sz w:val="28"/>
          <w:szCs w:val="28"/>
        </w:rPr>
        <w:t xml:space="preserve">Герои романа </w:t>
      </w:r>
      <w:r w:rsidRPr="003812AD">
        <w:rPr>
          <w:rFonts w:ascii="Times New Roman" w:hAnsi="Times New Roman" w:cs="Times New Roman"/>
          <w:b/>
          <w:sz w:val="28"/>
          <w:szCs w:val="28"/>
          <w:u w:val="single"/>
        </w:rPr>
        <w:t>М. Шолохова «</w:t>
      </w:r>
      <w:hyperlink r:id="rId7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Тихий Дон</w:t>
        </w:r>
      </w:hyperlink>
      <w:r w:rsidRPr="003812AD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3812AD">
        <w:rPr>
          <w:rFonts w:ascii="Times New Roman" w:hAnsi="Times New Roman" w:cs="Times New Roman"/>
          <w:sz w:val="28"/>
          <w:szCs w:val="28"/>
        </w:rPr>
        <w:t xml:space="preserve"> видят счастье по-разному. Но многие сходятся в одном: мир и покой – настоящее счастье. Это понимает и Григорий Мелехов. Он ищет правду, в Гражданской войне пытается выбрать сторону по справедливости, но в итоге понимает, что самое главное – его </w:t>
      </w:r>
      <w:r w:rsidRPr="003812AD">
        <w:rPr>
          <w:rFonts w:ascii="Times New Roman" w:hAnsi="Times New Roman" w:cs="Times New Roman"/>
          <w:sz w:val="28"/>
          <w:szCs w:val="28"/>
          <w:u w:val="single"/>
        </w:rPr>
        <w:t>дом, семья, хозяйство.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lastRenderedPageBreak/>
        <w:t>М. Е. Салтыкова-Щедрин, «</w:t>
      </w:r>
      <w:hyperlink r:id="rId8" w:history="1">
        <w:proofErr w:type="gramStart"/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Премудрый</w:t>
        </w:r>
        <w:proofErr w:type="gramEnd"/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пискарь</w:t>
        </w:r>
        <w:proofErr w:type="spellEnd"/>
      </w:hyperlink>
      <w:r w:rsidRPr="003812AD">
        <w:rPr>
          <w:rFonts w:ascii="Times New Roman" w:hAnsi="Times New Roman" w:cs="Times New Roman"/>
          <w:sz w:val="28"/>
          <w:szCs w:val="28"/>
        </w:rPr>
        <w:t>». Пескарь, главный герой сказки, счастье видел в покое и долгой жизни. Да, он долго прожил, но как? Он провел жизнь в страхе,  счастья это ему не принесло.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И.А. Гончаров, «</w:t>
      </w:r>
      <w:hyperlink r:id="rId9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Обломов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».</w:t>
      </w:r>
      <w:r w:rsidRPr="003812AD">
        <w:rPr>
          <w:rFonts w:ascii="Times New Roman" w:hAnsi="Times New Roman" w:cs="Times New Roman"/>
          <w:sz w:val="28"/>
          <w:szCs w:val="28"/>
        </w:rPr>
        <w:t xml:space="preserve"> Главный герой видит высшее наслаждение в праздности, комфорте и вкусной пище.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М.Ю. Лермонтов, «</w:t>
      </w:r>
      <w:hyperlink r:id="rId10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Мцыри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».</w:t>
      </w:r>
      <w:r w:rsidRPr="003812AD">
        <w:rPr>
          <w:rFonts w:ascii="Times New Roman" w:hAnsi="Times New Roman" w:cs="Times New Roman"/>
          <w:sz w:val="28"/>
          <w:szCs w:val="28"/>
        </w:rPr>
        <w:t xml:space="preserve"> Чтобы обрести счастье, нужно сделать смелый и решительный шаг (отважный поступок) – решиться на побег из заточения.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Н.В. Гоголь, «</w:t>
      </w:r>
      <w:hyperlink r:id="rId11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Шинель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».</w:t>
      </w:r>
      <w:r w:rsidRPr="003812AD">
        <w:rPr>
          <w:rFonts w:ascii="Times New Roman" w:hAnsi="Times New Roman" w:cs="Times New Roman"/>
          <w:sz w:val="28"/>
          <w:szCs w:val="28"/>
        </w:rPr>
        <w:t xml:space="preserve"> Счастье  главного героя </w:t>
      </w:r>
      <w:proofErr w:type="gramStart"/>
      <w:r w:rsidRPr="003812A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812AD">
        <w:rPr>
          <w:rFonts w:ascii="Times New Roman" w:hAnsi="Times New Roman" w:cs="Times New Roman"/>
          <w:sz w:val="28"/>
          <w:szCs w:val="28"/>
        </w:rPr>
        <w:t xml:space="preserve"> материальном. Акакий Акакиевич вложил все свои надежды на новую жизнь в одну лишь вещь </w:t>
      </w:r>
      <w:proofErr w:type="gramStart"/>
      <w:r w:rsidRPr="003812AD">
        <w:rPr>
          <w:rFonts w:ascii="Times New Roman" w:hAnsi="Times New Roman" w:cs="Times New Roman"/>
          <w:sz w:val="28"/>
          <w:szCs w:val="28"/>
        </w:rPr>
        <w:t>-ш</w:t>
      </w:r>
      <w:proofErr w:type="gramEnd"/>
      <w:r w:rsidRPr="003812AD">
        <w:rPr>
          <w:rFonts w:ascii="Times New Roman" w:hAnsi="Times New Roman" w:cs="Times New Roman"/>
          <w:sz w:val="28"/>
          <w:szCs w:val="28"/>
        </w:rPr>
        <w:t xml:space="preserve">инель. Верхняя одежда стала символом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статусности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 в обществе, где всех судили по одежке.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М.А. Шолохов, «</w:t>
      </w:r>
      <w:hyperlink r:id="rId12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Судьба человека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».</w:t>
      </w:r>
      <w:r w:rsidRPr="003812AD">
        <w:rPr>
          <w:rFonts w:ascii="Times New Roman" w:hAnsi="Times New Roman" w:cs="Times New Roman"/>
          <w:sz w:val="28"/>
          <w:szCs w:val="28"/>
        </w:rPr>
        <w:t xml:space="preserve"> Источник счастья — в мелочах, которые радуют нас день за днем (семья, забота и любовь, работа).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>А.С. Пушкин, «</w:t>
      </w:r>
      <w:hyperlink r:id="rId13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Капитанская дочка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»,  Н.М. Карамзин, «</w:t>
      </w:r>
      <w:hyperlink r:id="rId14" w:history="1">
        <w:r w:rsidRPr="003812A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Бедная Лиза</w:t>
        </w:r>
      </w:hyperlink>
      <w:r w:rsidRPr="003812AD">
        <w:rPr>
          <w:rFonts w:ascii="Times New Roman" w:hAnsi="Times New Roman" w:cs="Times New Roman"/>
          <w:b/>
          <w:sz w:val="28"/>
          <w:szCs w:val="28"/>
        </w:rPr>
        <w:t>», А.И. Куприн «Гранатовый браслет».</w:t>
      </w:r>
      <w:r w:rsidRPr="003812AD">
        <w:rPr>
          <w:rFonts w:ascii="Times New Roman" w:hAnsi="Times New Roman" w:cs="Times New Roman"/>
          <w:sz w:val="28"/>
          <w:szCs w:val="28"/>
        </w:rPr>
        <w:t xml:space="preserve"> Человек становится счастливым, когда переживает чувство влюбленности или сильной любви.</w:t>
      </w:r>
    </w:p>
    <w:p w:rsidR="00392070" w:rsidRPr="003812AD" w:rsidRDefault="00392070" w:rsidP="00392070">
      <w:pPr>
        <w:jc w:val="both"/>
        <w:rPr>
          <w:rFonts w:ascii="Times New Roman" w:hAnsi="Times New Roman" w:cs="Times New Roman"/>
          <w:sz w:val="28"/>
          <w:szCs w:val="28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Б.  Васильев «Не стреляйте в белых лебедей», </w:t>
      </w:r>
      <w:proofErr w:type="spellStart"/>
      <w:r w:rsidRPr="003812AD">
        <w:rPr>
          <w:rFonts w:ascii="Times New Roman" w:hAnsi="Times New Roman" w:cs="Times New Roman"/>
          <w:b/>
          <w:sz w:val="28"/>
          <w:szCs w:val="28"/>
        </w:rPr>
        <w:t>Г.Троепольский</w:t>
      </w:r>
      <w:proofErr w:type="spellEnd"/>
      <w:r w:rsidRPr="003812AD">
        <w:rPr>
          <w:rFonts w:ascii="Times New Roman" w:hAnsi="Times New Roman" w:cs="Times New Roman"/>
          <w:b/>
          <w:sz w:val="28"/>
          <w:szCs w:val="28"/>
        </w:rPr>
        <w:t xml:space="preserve"> «Белый Бим Чёрное Ухо», Антуан де </w:t>
      </w:r>
      <w:proofErr w:type="spellStart"/>
      <w:proofErr w:type="gramStart"/>
      <w:r w:rsidRPr="003812AD">
        <w:rPr>
          <w:rFonts w:ascii="Times New Roman" w:hAnsi="Times New Roman" w:cs="Times New Roman"/>
          <w:b/>
          <w:sz w:val="28"/>
          <w:szCs w:val="28"/>
        </w:rPr>
        <w:t>Сент</w:t>
      </w:r>
      <w:proofErr w:type="spellEnd"/>
      <w:proofErr w:type="gramEnd"/>
      <w:r w:rsidRPr="003812AD">
        <w:rPr>
          <w:rFonts w:ascii="Times New Roman" w:hAnsi="Times New Roman" w:cs="Times New Roman"/>
          <w:b/>
          <w:sz w:val="28"/>
          <w:szCs w:val="28"/>
        </w:rPr>
        <w:t xml:space="preserve"> – Экзюпери «Маленький принц»,</w:t>
      </w:r>
      <w:r w:rsidRPr="003812AD">
        <w:rPr>
          <w:rFonts w:ascii="Times New Roman" w:hAnsi="Times New Roman" w:cs="Times New Roman"/>
          <w:sz w:val="28"/>
          <w:szCs w:val="28"/>
        </w:rPr>
        <w:t xml:space="preserve">  где для героев счастье - это жить в гармонии с природой, защищать братьев наших меньших.</w:t>
      </w:r>
    </w:p>
    <w:p w:rsidR="00392070" w:rsidRPr="003812AD" w:rsidRDefault="00392070" w:rsidP="00F01B4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2A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ли найт</w:t>
      </w:r>
      <w:r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универсальный секрет </w:t>
      </w:r>
      <w:r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счастья в произведениях литературы? (Ответы</w:t>
      </w:r>
      <w:r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</w:t>
      </w:r>
      <w:r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3812A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92070" w:rsidRPr="003812AD" w:rsidRDefault="00392070" w:rsidP="00F01B4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812AD">
        <w:rPr>
          <w:b/>
          <w:sz w:val="28"/>
          <w:szCs w:val="28"/>
        </w:rPr>
        <w:t xml:space="preserve">- </w:t>
      </w:r>
      <w:r w:rsidRPr="003812AD">
        <w:rPr>
          <w:sz w:val="28"/>
          <w:szCs w:val="28"/>
        </w:rPr>
        <w:t>Давайте подведём итог</w:t>
      </w:r>
      <w:r w:rsidRPr="003812AD">
        <w:rPr>
          <w:sz w:val="28"/>
          <w:szCs w:val="28"/>
        </w:rPr>
        <w:t xml:space="preserve"> нашего мероприятия</w:t>
      </w:r>
      <w:r w:rsidRPr="003812AD">
        <w:rPr>
          <w:sz w:val="28"/>
          <w:szCs w:val="28"/>
        </w:rPr>
        <w:t>. Из каких же компонентов складывается счастье?</w:t>
      </w:r>
      <w:r w:rsidRPr="003812AD">
        <w:rPr>
          <w:sz w:val="28"/>
          <w:szCs w:val="28"/>
        </w:rPr>
        <w:t xml:space="preserve"> Поможет нам в этом песня «</w:t>
      </w:r>
      <w:r w:rsidRPr="003812AD">
        <w:rPr>
          <w:sz w:val="28"/>
          <w:szCs w:val="28"/>
        </w:rPr>
        <w:t>Что такое счастье?</w:t>
      </w:r>
      <w:r w:rsidRPr="003812AD">
        <w:rPr>
          <w:sz w:val="28"/>
          <w:szCs w:val="28"/>
        </w:rPr>
        <w:t>» на стихи</w:t>
      </w:r>
      <w:r w:rsidRPr="003812AD">
        <w:rPr>
          <w:rStyle w:val="a7"/>
          <w:sz w:val="28"/>
          <w:szCs w:val="28"/>
          <w:bdr w:val="none" w:sz="0" w:space="0" w:color="auto" w:frame="1"/>
        </w:rPr>
        <w:t xml:space="preserve"> </w:t>
      </w:r>
      <w:r w:rsidRPr="003812AD">
        <w:rPr>
          <w:rStyle w:val="a7"/>
          <w:i w:val="0"/>
          <w:sz w:val="28"/>
          <w:szCs w:val="28"/>
          <w:bdr w:val="none" w:sz="0" w:space="0" w:color="auto" w:frame="1"/>
        </w:rPr>
        <w:t>Ирис</w:t>
      </w:r>
      <w:r w:rsidR="003812AD" w:rsidRPr="003812AD">
        <w:rPr>
          <w:rStyle w:val="a7"/>
          <w:i w:val="0"/>
          <w:sz w:val="28"/>
          <w:szCs w:val="28"/>
          <w:bdr w:val="none" w:sz="0" w:space="0" w:color="auto" w:frame="1"/>
        </w:rPr>
        <w:t xml:space="preserve">а </w:t>
      </w:r>
      <w:r w:rsidRPr="003812AD">
        <w:rPr>
          <w:rStyle w:val="a7"/>
          <w:i w:val="0"/>
          <w:sz w:val="28"/>
          <w:szCs w:val="28"/>
          <w:bdr w:val="none" w:sz="0" w:space="0" w:color="auto" w:frame="1"/>
        </w:rPr>
        <w:t xml:space="preserve"> Ревю</w:t>
      </w:r>
      <w:r w:rsidR="003812AD" w:rsidRPr="003812AD">
        <w:rPr>
          <w:rStyle w:val="a7"/>
          <w:i w:val="0"/>
          <w:sz w:val="28"/>
          <w:szCs w:val="28"/>
          <w:bdr w:val="none" w:sz="0" w:space="0" w:color="auto" w:frame="1"/>
        </w:rPr>
        <w:t xml:space="preserve">. </w:t>
      </w:r>
    </w:p>
    <w:p w:rsidR="00392070" w:rsidRPr="003812AD" w:rsidRDefault="003812AD" w:rsidP="003812AD">
      <w:pPr>
        <w:pStyle w:val="a3"/>
        <w:shd w:val="clear" w:color="auto" w:fill="FFFFFF"/>
        <w:spacing w:before="0" w:beforeAutospacing="0" w:after="135" w:afterAutospacing="0"/>
        <w:jc w:val="center"/>
        <w:rPr>
          <w:b/>
        </w:rPr>
      </w:pPr>
      <w:r w:rsidRPr="003812AD">
        <w:rPr>
          <w:b/>
        </w:rPr>
        <w:t>Дети прослушивают песню.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sz w:val="21"/>
          <w:szCs w:val="21"/>
        </w:rPr>
      </w:pP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Что такое счастье?</w:t>
      </w:r>
      <w:r w:rsidRPr="003812AD">
        <w:br/>
        <w:t>Мы найдем ответ.</w:t>
      </w:r>
      <w:r w:rsidRPr="003812AD">
        <w:br/>
        <w:t>Счастье – это мама,</w:t>
      </w:r>
      <w:r w:rsidRPr="003812AD">
        <w:br/>
        <w:t>Ласковый рассвет.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Счастье – это солнце,</w:t>
      </w:r>
      <w:r w:rsidRPr="003812AD">
        <w:br/>
        <w:t>Розовый закат,</w:t>
      </w:r>
      <w:r w:rsidRPr="003812AD">
        <w:br/>
        <w:t>Голубого неба</w:t>
      </w:r>
      <w:r w:rsidRPr="003812AD">
        <w:br/>
        <w:t>Добродушный взгляд.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Счастье – это дети,</w:t>
      </w:r>
      <w:r w:rsidRPr="003812AD">
        <w:br/>
        <w:t>Их весёлый смех,</w:t>
      </w:r>
      <w:r w:rsidRPr="003812AD">
        <w:br/>
        <w:t>Голубая речка,</w:t>
      </w:r>
      <w:r w:rsidRPr="003812AD">
        <w:br/>
        <w:t>Отдых без помех.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3812AD">
        <w:lastRenderedPageBreak/>
        <w:t>Счастье – это школа,</w:t>
      </w:r>
      <w:r w:rsidRPr="003812AD">
        <w:br/>
        <w:t>Та, что учит нас,</w:t>
      </w:r>
      <w:r w:rsidRPr="003812AD">
        <w:br/>
        <w:t>Счастье – это правда,</w:t>
      </w:r>
      <w:r w:rsidRPr="003812AD">
        <w:br/>
        <w:t>Правда, без прикрас.</w:t>
      </w:r>
      <w:proofErr w:type="gramEnd"/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Счастье – это папа,</w:t>
      </w:r>
      <w:r w:rsidRPr="003812AD">
        <w:br/>
        <w:t>Бабушка и дед,</w:t>
      </w:r>
      <w:r w:rsidRPr="003812AD">
        <w:br/>
        <w:t>И моя сестренка,</w:t>
      </w:r>
      <w:r w:rsidRPr="003812AD">
        <w:br/>
        <w:t>Что бежит в балет.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Счастье – прогулки,</w:t>
      </w:r>
      <w:r w:rsidRPr="003812AD">
        <w:br/>
        <w:t>Чтенье умных книг,</w:t>
      </w:r>
      <w:r w:rsidRPr="003812AD">
        <w:br/>
        <w:t>Счастье – это сказки</w:t>
      </w:r>
      <w:r w:rsidRPr="003812AD">
        <w:br/>
        <w:t>Задушевный лик.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Труд на пользу людям –</w:t>
      </w:r>
      <w:r w:rsidRPr="003812AD">
        <w:br/>
        <w:t>Труд всегда, везде,</w:t>
      </w:r>
      <w:r w:rsidRPr="003812AD">
        <w:br/>
        <w:t>Принесёт лишь счастье,</w:t>
      </w:r>
      <w:r w:rsidRPr="003812AD">
        <w:br/>
        <w:t>Дверь запрёт беде.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812AD">
        <w:t>Счастье – мир надежный,</w:t>
      </w:r>
      <w:r w:rsidRPr="003812AD">
        <w:br/>
        <w:t>Мир на все века.</w:t>
      </w:r>
      <w:r w:rsidRPr="003812AD">
        <w:br/>
        <w:t>Мы запомним это –</w:t>
      </w:r>
      <w:r w:rsidRPr="003812AD">
        <w:br/>
        <w:t>Истина легка.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3812AD" w:rsidRPr="003812AD" w:rsidRDefault="003812AD" w:rsidP="003812A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42" w:hanging="11"/>
        <w:textAlignment w:val="baseline"/>
        <w:rPr>
          <w:b/>
          <w:sz w:val="28"/>
          <w:szCs w:val="28"/>
        </w:rPr>
      </w:pPr>
      <w:r w:rsidRPr="003812AD">
        <w:rPr>
          <w:b/>
          <w:sz w:val="28"/>
          <w:szCs w:val="28"/>
        </w:rPr>
        <w:t>Заключительный этап.</w:t>
      </w:r>
    </w:p>
    <w:p w:rsidR="003812AD" w:rsidRPr="003812AD" w:rsidRDefault="003812AD" w:rsidP="003812AD">
      <w:pPr>
        <w:pStyle w:val="a3"/>
        <w:shd w:val="clear" w:color="auto" w:fill="FFFFFF"/>
        <w:spacing w:before="0" w:beforeAutospacing="0" w:after="0" w:afterAutospacing="0"/>
        <w:ind w:left="142"/>
        <w:textAlignment w:val="baseline"/>
        <w:rPr>
          <w:b/>
          <w:sz w:val="28"/>
          <w:szCs w:val="28"/>
        </w:rPr>
      </w:pPr>
    </w:p>
    <w:p w:rsidR="00237390" w:rsidRPr="003812AD" w:rsidRDefault="003812AD" w:rsidP="003812A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812AD">
        <w:rPr>
          <w:rFonts w:ascii="Times New Roman" w:hAnsi="Times New Roman" w:cs="Times New Roman"/>
          <w:sz w:val="28"/>
          <w:szCs w:val="28"/>
        </w:rPr>
        <w:t xml:space="preserve">По </w:t>
      </w:r>
      <w:r w:rsidRPr="003812AD">
        <w:rPr>
          <w:rFonts w:ascii="Times New Roman" w:hAnsi="Times New Roman" w:cs="Times New Roman"/>
          <w:sz w:val="28"/>
          <w:szCs w:val="28"/>
        </w:rPr>
        <w:t xml:space="preserve">итогу </w:t>
      </w:r>
      <w:proofErr w:type="spellStart"/>
      <w:r w:rsidRPr="003812AD">
        <w:rPr>
          <w:rFonts w:ascii="Times New Roman" w:hAnsi="Times New Roman" w:cs="Times New Roman"/>
          <w:sz w:val="28"/>
          <w:szCs w:val="28"/>
        </w:rPr>
        <w:t>квилт</w:t>
      </w:r>
      <w:proofErr w:type="spellEnd"/>
      <w:r w:rsidRPr="003812AD">
        <w:rPr>
          <w:rFonts w:ascii="Times New Roman" w:hAnsi="Times New Roman" w:cs="Times New Roman"/>
          <w:sz w:val="28"/>
          <w:szCs w:val="28"/>
        </w:rPr>
        <w:t xml:space="preserve"> – акции </w:t>
      </w:r>
      <w:r w:rsidRPr="003812AD">
        <w:rPr>
          <w:rFonts w:ascii="Times New Roman" w:hAnsi="Times New Roman" w:cs="Times New Roman"/>
          <w:sz w:val="28"/>
          <w:szCs w:val="28"/>
        </w:rPr>
        <w:t xml:space="preserve"> можно судить о ценностях детей и подростков. Важно </w:t>
      </w:r>
      <w:r w:rsidRPr="003812AD">
        <w:rPr>
          <w:rFonts w:ascii="Times New Roman" w:hAnsi="Times New Roman" w:cs="Times New Roman"/>
          <w:sz w:val="28"/>
          <w:szCs w:val="28"/>
        </w:rPr>
        <w:t>подвести итог</w:t>
      </w:r>
      <w:r w:rsidR="00F01B47">
        <w:rPr>
          <w:rFonts w:ascii="Times New Roman" w:hAnsi="Times New Roman" w:cs="Times New Roman"/>
          <w:sz w:val="28"/>
          <w:szCs w:val="28"/>
        </w:rPr>
        <w:t xml:space="preserve"> (воспитательное занятие)</w:t>
      </w:r>
      <w:r w:rsidRPr="003812AD">
        <w:rPr>
          <w:rFonts w:ascii="Times New Roman" w:hAnsi="Times New Roman" w:cs="Times New Roman"/>
          <w:sz w:val="28"/>
          <w:szCs w:val="28"/>
        </w:rPr>
        <w:t xml:space="preserve"> </w:t>
      </w:r>
      <w:r w:rsidRPr="003812AD">
        <w:rPr>
          <w:rFonts w:ascii="Times New Roman" w:hAnsi="Times New Roman" w:cs="Times New Roman"/>
          <w:sz w:val="28"/>
          <w:szCs w:val="28"/>
        </w:rPr>
        <w:t>и  разъяснить ребятам о том, что материальные ценности (власть, богатство, слава) считаются мнимыми и их легко можно потерять, хотя видимость счастья и успеха они создают. И только истинные ценности, такие как забота, чуткость, любовь, трудолюбие, прилежание, ответственность, благодарность сделают человека по-настоящему счастливым.</w:t>
      </w:r>
    </w:p>
    <w:p w:rsidR="003812AD" w:rsidRPr="003812AD" w:rsidRDefault="003812AD" w:rsidP="002373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12AD">
        <w:rPr>
          <w:sz w:val="28"/>
          <w:szCs w:val="28"/>
        </w:rPr>
        <w:t>- Итак, из чего же состоит счастье?</w:t>
      </w:r>
    </w:p>
    <w:p w:rsidR="003812AD" w:rsidRPr="003812AD" w:rsidRDefault="003812AD" w:rsidP="002373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812AD" w:rsidRPr="003812AD" w:rsidRDefault="003812AD" w:rsidP="003812AD">
      <w:pP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Вывод. </w:t>
      </w:r>
      <w:proofErr w:type="gramStart"/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частье - это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семья, дети,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здоровье,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удача,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успех,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любовь,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приятные моменты жизни,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радость,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добро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3812A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End"/>
    </w:p>
    <w:p w:rsidR="003812AD" w:rsidRDefault="003812AD" w:rsidP="003812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12AD">
        <w:rPr>
          <w:sz w:val="28"/>
          <w:szCs w:val="28"/>
        </w:rPr>
        <w:t>- И напоследок, ребята, послушайте притчу:</w:t>
      </w:r>
    </w:p>
    <w:p w:rsidR="00F01B47" w:rsidRPr="003812AD" w:rsidRDefault="00F01B47" w:rsidP="003812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E27F1" w:rsidRPr="003812AD" w:rsidRDefault="003812AD" w:rsidP="003812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812AD">
        <w:rPr>
          <w:sz w:val="28"/>
          <w:szCs w:val="28"/>
        </w:rPr>
        <w:t>«</w:t>
      </w:r>
      <w:r w:rsidR="00DE27F1" w:rsidRPr="003812AD">
        <w:rPr>
          <w:sz w:val="28"/>
          <w:szCs w:val="28"/>
        </w:rPr>
        <w:t>Бог слепил человека из глины, и остался у него неиспользованный кусок.</w:t>
      </w:r>
    </w:p>
    <w:p w:rsidR="00DE27F1" w:rsidRPr="003812AD" w:rsidRDefault="00DE27F1" w:rsidP="003812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812AD">
        <w:rPr>
          <w:sz w:val="28"/>
          <w:szCs w:val="28"/>
        </w:rPr>
        <w:t>- Что ещё слепить тебе?- спросил Бог.</w:t>
      </w:r>
    </w:p>
    <w:p w:rsidR="00DE27F1" w:rsidRPr="003812AD" w:rsidRDefault="00DE27F1" w:rsidP="003812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812AD">
        <w:rPr>
          <w:sz w:val="28"/>
          <w:szCs w:val="28"/>
        </w:rPr>
        <w:t>- Слепи мне счастье,- попросил человек.</w:t>
      </w:r>
    </w:p>
    <w:p w:rsidR="00DE27F1" w:rsidRPr="003812AD" w:rsidRDefault="00DE27F1" w:rsidP="003812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812AD">
        <w:rPr>
          <w:sz w:val="28"/>
          <w:szCs w:val="28"/>
        </w:rPr>
        <w:t>Ничего не ответил Бог, и только положил человеку в ладонь оставшийся кусочек глины</w:t>
      </w:r>
      <w:r w:rsidR="003812AD" w:rsidRPr="003812AD">
        <w:rPr>
          <w:sz w:val="28"/>
          <w:szCs w:val="28"/>
        </w:rPr>
        <w:t>»</w:t>
      </w:r>
      <w:r w:rsidRPr="003812AD">
        <w:rPr>
          <w:sz w:val="28"/>
          <w:szCs w:val="28"/>
        </w:rPr>
        <w:t>.</w:t>
      </w:r>
    </w:p>
    <w:p w:rsidR="003812AD" w:rsidRPr="003812AD" w:rsidRDefault="00F01B47" w:rsidP="00F01B47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Дорогие ребята, в</w:t>
      </w:r>
      <w:r w:rsidR="003812AD" w:rsidRPr="003812AD">
        <w:rPr>
          <w:sz w:val="28"/>
          <w:szCs w:val="28"/>
        </w:rPr>
        <w:t>сё в ваших руках и только вы сами являетесь «кузнецами собственного счастья»</w:t>
      </w:r>
      <w:r>
        <w:rPr>
          <w:sz w:val="28"/>
          <w:szCs w:val="28"/>
        </w:rPr>
        <w:t>! Счастья вам и вашим близким!</w:t>
      </w:r>
    </w:p>
    <w:p w:rsidR="001702F7" w:rsidRPr="003812AD" w:rsidRDefault="001702F7"/>
    <w:sectPr w:rsidR="001702F7" w:rsidRPr="003812AD" w:rsidSect="003812AD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C0771"/>
    <w:multiLevelType w:val="hybridMultilevel"/>
    <w:tmpl w:val="72908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0305DD"/>
    <w:multiLevelType w:val="hybridMultilevel"/>
    <w:tmpl w:val="55AC4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E89"/>
    <w:rsid w:val="001702F7"/>
    <w:rsid w:val="00237390"/>
    <w:rsid w:val="003812AD"/>
    <w:rsid w:val="00392070"/>
    <w:rsid w:val="00493E89"/>
    <w:rsid w:val="005C5B26"/>
    <w:rsid w:val="00DE27F1"/>
    <w:rsid w:val="00F0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27F1"/>
    <w:rPr>
      <w:b/>
      <w:bCs/>
    </w:rPr>
  </w:style>
  <w:style w:type="character" w:styleId="a5">
    <w:name w:val="Hyperlink"/>
    <w:basedOn w:val="a0"/>
    <w:uiPriority w:val="99"/>
    <w:unhideWhenUsed/>
    <w:rsid w:val="001702F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702F7"/>
    <w:pPr>
      <w:ind w:left="720"/>
      <w:contextualSpacing/>
    </w:pPr>
  </w:style>
  <w:style w:type="character" w:styleId="a7">
    <w:name w:val="Emphasis"/>
    <w:basedOn w:val="a0"/>
    <w:uiPriority w:val="20"/>
    <w:qFormat/>
    <w:rsid w:val="001702F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27F1"/>
    <w:rPr>
      <w:b/>
      <w:bCs/>
    </w:rPr>
  </w:style>
  <w:style w:type="character" w:styleId="a5">
    <w:name w:val="Hyperlink"/>
    <w:basedOn w:val="a0"/>
    <w:uiPriority w:val="99"/>
    <w:unhideWhenUsed/>
    <w:rsid w:val="001702F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702F7"/>
    <w:pPr>
      <w:ind w:left="720"/>
      <w:contextualSpacing/>
    </w:pPr>
  </w:style>
  <w:style w:type="character" w:styleId="a7">
    <w:name w:val="Emphasis"/>
    <w:basedOn w:val="a0"/>
    <w:uiPriority w:val="20"/>
    <w:qFormat/>
    <w:rsid w:val="001702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rekon.ru/kratkie-soderzhaniya/premudryj-piskar-i-otzyv-dlya-chitatelskogo-dnevnika-m-e-saltykov-shhedrin/" TargetMode="External"/><Relationship Id="rId13" Type="http://schemas.openxmlformats.org/officeDocument/2006/relationships/hyperlink" Target="https://litrekon.ru/kratkie-soderzhaniya/kapitanskaya-dochka-po-glavam-pushkin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itrekon.ru/kratkie-soderzhaniya/tihij-don-po-glavam-kniga-2-m-a-sholohov/" TargetMode="External"/><Relationship Id="rId12" Type="http://schemas.openxmlformats.org/officeDocument/2006/relationships/hyperlink" Target="https://litrekon.ru/kratkie-soderzhaniya/sudba-cheloveka-m-sholohov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itrekon.ru/kratkie-soderzhaniya/alye-parusa-po-glavam-a-grin/" TargetMode="External"/><Relationship Id="rId11" Type="http://schemas.openxmlformats.org/officeDocument/2006/relationships/hyperlink" Target="https://litrekon.ru/kratkie-soderzhaniya/povesti-shine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itrekon.ru/kratkie-soderzhaniya/mtsyri-i-otzyv-dlya-chitatelskogo-dnevnika-m-yu-lermonto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trekon.ru/kratkie-soderzhaniya/oblomov-i-otzyv-dlya-chitatelskogo-dnevnika-i-a-goncharov/" TargetMode="External"/><Relationship Id="rId14" Type="http://schemas.openxmlformats.org/officeDocument/2006/relationships/hyperlink" Target="https://litrekon.ru/kratkie-soderzhaniya/bednaya-liza-n-m-karamz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</cp:revision>
  <dcterms:created xsi:type="dcterms:W3CDTF">2025-10-14T07:10:00Z</dcterms:created>
  <dcterms:modified xsi:type="dcterms:W3CDTF">2025-10-14T08:03:00Z</dcterms:modified>
</cp:coreProperties>
</file>