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3ED" w:rsidRDefault="006873ED" w:rsidP="006873ED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C00000"/>
          <w:sz w:val="72"/>
          <w:lang w:eastAsia="ru-RU"/>
        </w:rPr>
      </w:pPr>
    </w:p>
    <w:p w:rsidR="006873ED" w:rsidRDefault="006873ED" w:rsidP="006873ED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C00000"/>
          <w:sz w:val="72"/>
          <w:lang w:eastAsia="ru-RU"/>
        </w:rPr>
      </w:pPr>
    </w:p>
    <w:p w:rsidR="006873ED" w:rsidRDefault="006873ED" w:rsidP="006873ED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C00000"/>
          <w:sz w:val="72"/>
          <w:lang w:eastAsia="ru-RU"/>
        </w:rPr>
      </w:pPr>
    </w:p>
    <w:p w:rsidR="006873ED" w:rsidRPr="006873ED" w:rsidRDefault="006873ED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color w:val="C00000"/>
          <w:sz w:val="72"/>
          <w:lang w:eastAsia="ru-RU"/>
        </w:rPr>
        <w:t>Дошколята и основы</w:t>
      </w:r>
    </w:p>
    <w:p w:rsidR="006873ED" w:rsidRPr="006873ED" w:rsidRDefault="006873ED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color w:val="C00000"/>
          <w:sz w:val="72"/>
          <w:lang w:eastAsia="ru-RU"/>
        </w:rPr>
        <w:t>финансовой грамотности</w:t>
      </w:r>
    </w:p>
    <w:p w:rsidR="006873ED" w:rsidRPr="006873ED" w:rsidRDefault="006873ED" w:rsidP="006873E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i/>
          <w:iCs/>
          <w:color w:val="002060"/>
          <w:sz w:val="44"/>
          <w:lang w:eastAsia="ru-RU"/>
        </w:rPr>
        <w:t>           </w:t>
      </w:r>
    </w:p>
    <w:p w:rsidR="006873ED" w:rsidRPr="006873ED" w:rsidRDefault="006873ED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i/>
          <w:iCs/>
          <w:color w:val="002060"/>
          <w:sz w:val="44"/>
          <w:lang w:eastAsia="ru-RU"/>
        </w:rPr>
        <w:t>Консультация для родителей</w:t>
      </w:r>
    </w:p>
    <w:p w:rsidR="00E26351" w:rsidRDefault="006873ED" w:rsidP="006873E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3.75pt;height:271.15pt">
            <v:imagedata r:id="rId6" o:title="DeExZR9qVZI"/>
          </v:shape>
        </w:pict>
      </w:r>
    </w:p>
    <w:p w:rsidR="006873ED" w:rsidRDefault="006873ED" w:rsidP="006873E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E26351" w:rsidRPr="006873ED" w:rsidRDefault="00E26351" w:rsidP="006873E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E26351" w:rsidRDefault="006873ED" w:rsidP="00E2635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lang w:eastAsia="ru-RU"/>
        </w:rPr>
        <w:t xml:space="preserve">              </w:t>
      </w:r>
      <w:r w:rsidR="00E26351">
        <w:rPr>
          <w:rFonts w:ascii="Calibri" w:eastAsia="Times New Roman" w:hAnsi="Calibri" w:cs="Calibri"/>
          <w:color w:val="000000"/>
          <w:lang w:eastAsia="ru-RU"/>
        </w:rPr>
        <w:t xml:space="preserve">                             </w:t>
      </w:r>
    </w:p>
    <w:p w:rsidR="00E26351" w:rsidRDefault="00E26351" w:rsidP="00E2635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</w:p>
    <w:p w:rsidR="00E26351" w:rsidRDefault="00E26351" w:rsidP="00E2635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</w:p>
    <w:p w:rsidR="00E26351" w:rsidRDefault="006873ED" w:rsidP="00E2635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b/>
          <w:bCs/>
          <w:color w:val="002060"/>
          <w:sz w:val="32"/>
          <w:lang w:eastAsia="ru-RU"/>
        </w:rPr>
      </w:pPr>
      <w:r w:rsidRPr="006873ED">
        <w:rPr>
          <w:rFonts w:ascii="Calibri" w:eastAsia="Times New Roman" w:hAnsi="Calibri" w:cs="Calibri"/>
          <w:color w:val="000000"/>
          <w:lang w:eastAsia="ru-RU"/>
        </w:rPr>
        <w:t xml:space="preserve">   </w:t>
      </w:r>
      <w:r w:rsidRPr="006873ED">
        <w:rPr>
          <w:rFonts w:ascii="Calibri" w:eastAsia="Times New Roman" w:hAnsi="Calibri" w:cs="Calibri"/>
          <w:b/>
          <w:bCs/>
          <w:color w:val="002060"/>
          <w:sz w:val="32"/>
          <w:lang w:eastAsia="ru-RU"/>
        </w:rPr>
        <w:t>Подготовили</w:t>
      </w:r>
      <w:r w:rsidR="00E26351">
        <w:rPr>
          <w:rFonts w:ascii="Calibri" w:eastAsia="Times New Roman" w:hAnsi="Calibri" w:cs="Calibri"/>
          <w:b/>
          <w:bCs/>
          <w:color w:val="002060"/>
          <w:sz w:val="32"/>
          <w:lang w:eastAsia="ru-RU"/>
        </w:rPr>
        <w:t xml:space="preserve"> воспитатели</w:t>
      </w:r>
      <w:r w:rsidRPr="006873ED">
        <w:rPr>
          <w:rFonts w:ascii="Calibri" w:eastAsia="Times New Roman" w:hAnsi="Calibri" w:cs="Calibri"/>
          <w:b/>
          <w:bCs/>
          <w:color w:val="002060"/>
          <w:sz w:val="32"/>
          <w:lang w:eastAsia="ru-RU"/>
        </w:rPr>
        <w:t>:</w:t>
      </w:r>
    </w:p>
    <w:p w:rsidR="006873ED" w:rsidRPr="006873ED" w:rsidRDefault="006873ED" w:rsidP="00E2635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color w:val="002060"/>
          <w:sz w:val="32"/>
          <w:lang w:eastAsia="ru-RU"/>
        </w:rPr>
        <w:t xml:space="preserve">  </w:t>
      </w:r>
      <w:r>
        <w:rPr>
          <w:rFonts w:ascii="Calibri" w:eastAsia="Times New Roman" w:hAnsi="Calibri" w:cs="Calibri"/>
          <w:b/>
          <w:bCs/>
          <w:color w:val="002060"/>
          <w:sz w:val="32"/>
          <w:lang w:eastAsia="ru-RU"/>
        </w:rPr>
        <w:t>Григорьева ЯБ</w:t>
      </w:r>
      <w:r w:rsidRPr="006873ED">
        <w:rPr>
          <w:rFonts w:ascii="Calibri" w:eastAsia="Times New Roman" w:hAnsi="Calibri" w:cs="Calibri"/>
          <w:b/>
          <w:bCs/>
          <w:color w:val="002060"/>
          <w:sz w:val="32"/>
          <w:lang w:eastAsia="ru-RU"/>
        </w:rPr>
        <w:t xml:space="preserve">., </w:t>
      </w:r>
      <w:proofErr w:type="spellStart"/>
      <w:r>
        <w:rPr>
          <w:rFonts w:ascii="Calibri" w:eastAsia="Times New Roman" w:hAnsi="Calibri" w:cs="Calibri"/>
          <w:b/>
          <w:bCs/>
          <w:color w:val="002060"/>
          <w:sz w:val="32"/>
          <w:lang w:eastAsia="ru-RU"/>
        </w:rPr>
        <w:t>Костовская</w:t>
      </w:r>
      <w:proofErr w:type="spellEnd"/>
      <w:r>
        <w:rPr>
          <w:rFonts w:ascii="Calibri" w:eastAsia="Times New Roman" w:hAnsi="Calibri" w:cs="Calibri"/>
          <w:b/>
          <w:bCs/>
          <w:color w:val="002060"/>
          <w:sz w:val="32"/>
          <w:lang w:eastAsia="ru-RU"/>
        </w:rPr>
        <w:t xml:space="preserve"> А.Н</w:t>
      </w:r>
      <w:r w:rsidRPr="006873ED">
        <w:rPr>
          <w:rFonts w:ascii="Calibri" w:eastAsia="Times New Roman" w:hAnsi="Calibri" w:cs="Calibri"/>
          <w:b/>
          <w:bCs/>
          <w:color w:val="002060"/>
          <w:sz w:val="32"/>
          <w:lang w:eastAsia="ru-RU"/>
        </w:rPr>
        <w:t>.</w:t>
      </w:r>
    </w:p>
    <w:p w:rsidR="006873ED" w:rsidRDefault="006873ED" w:rsidP="00E2635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b/>
          <w:bCs/>
          <w:color w:val="C00000"/>
          <w:sz w:val="32"/>
          <w:lang w:eastAsia="ru-RU"/>
        </w:rPr>
      </w:pPr>
    </w:p>
    <w:p w:rsidR="006873ED" w:rsidRDefault="006873ED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C00000"/>
          <w:sz w:val="32"/>
          <w:lang w:eastAsia="ru-RU"/>
        </w:rPr>
      </w:pPr>
    </w:p>
    <w:p w:rsidR="006873ED" w:rsidRDefault="006873ED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C00000"/>
          <w:sz w:val="32"/>
          <w:lang w:eastAsia="ru-RU"/>
        </w:rPr>
      </w:pPr>
    </w:p>
    <w:p w:rsidR="006873ED" w:rsidRDefault="006873ED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C00000"/>
          <w:sz w:val="32"/>
          <w:lang w:eastAsia="ru-RU"/>
        </w:rPr>
      </w:pPr>
    </w:p>
    <w:p w:rsidR="006873ED" w:rsidRPr="006873ED" w:rsidRDefault="006873ED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color w:val="C00000"/>
          <w:sz w:val="32"/>
          <w:lang w:eastAsia="ru-RU"/>
        </w:rPr>
        <w:t>Финансовая грамотность детей.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     Дети растут. Рано или поздно они станут взрослыми. Какие знания и уроки они сейчас получают от нас, именно такими они, впоследствии, и станут учениками, работниками, мужьями и женами, родителями, бабушками и дедушками. Некоторые знания особенно важны. Причем, чем в более раннем возрасте дети получат самые важные знания, тем больше ошибок им удастся избежать в зрелом возрасте.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     Эти знания, полученные в детстве, относятся к любви, работе, жизненным ценностям. Наша задача — дать детям такие знания, которые помогут им научиться быть успешными, счастливыми и продуктивными.  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i/>
          <w:iCs/>
          <w:color w:val="002060"/>
          <w:sz w:val="28"/>
          <w:lang w:eastAsia="ru-RU"/>
        </w:rPr>
        <w:t>     К сожалению, одна из наук, которой очень часто пренебрегают, это наука денег.</w:t>
      </w:r>
      <w:r w:rsidRPr="006873ED">
        <w:rPr>
          <w:rFonts w:ascii="Calibri" w:eastAsia="Times New Roman" w:hAnsi="Calibri" w:cs="Calibri"/>
          <w:b/>
          <w:bCs/>
          <w:color w:val="002060"/>
          <w:sz w:val="28"/>
          <w:lang w:eastAsia="ru-RU"/>
        </w:rPr>
        <w:t> 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     Очень многие дети растут без навыков обращения с деньгами. Возможно, родители не чувствуют себя уверенно в разговоре о деньгах, либо они не думают, что это важно.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 xml:space="preserve">     Деньги — это не та наука, которую надо изучать, </w:t>
      </w:r>
      <w:proofErr w:type="gramStart"/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уже</w:t>
      </w:r>
      <w:proofErr w:type="gramEnd"/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 xml:space="preserve"> будучи взрослым. Последствия могут быть слишком значительными. Как пример, финансовый стресс, который может вызвать другие заболевания и расстройства. Или это может быть жизнью «от зарплаты до зарплаты» и полное отсутствие сбережений. В любом случае, у таких людей жизнь всегда труднее, чем она должна быть. На Вас, как на родителях, лежит ответственность помочь педагогам-воспитателям научить ребенка быть финансово грамотным.</w:t>
      </w:r>
    </w:p>
    <w:p w:rsidR="006873ED" w:rsidRPr="006873ED" w:rsidRDefault="006873ED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color w:val="C00000"/>
          <w:sz w:val="32"/>
          <w:lang w:eastAsia="ru-RU"/>
        </w:rPr>
        <w:t>Что означает для ребенка быть финансово грамотным?</w:t>
      </w:r>
    </w:p>
    <w:p w:rsidR="006873ED" w:rsidRPr="006873ED" w:rsidRDefault="006873ED" w:rsidP="006873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>
            <wp:extent cx="3813175" cy="2860040"/>
            <wp:effectExtent l="19050" t="0" r="0" b="0"/>
            <wp:docPr id="2" name="Рисунок 2" descr="https://nsportal.ru/sites/default/files/docpreview_image/2023/01/22/konsultatsiya._doshkolyata_i_finansovaya_gramotnost.docx_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docpreview_image/2023/01/22/konsultatsiya._doshkolyata_i_finansovaya_gramotnost.docx_image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 xml:space="preserve">      У финансовой грамотности есть несколько компонентов. Они включают в себя концепцию создания накоплений, постановки целей, а также концепцию, как заставлять деньги работать на себя. Финансовая грамотность помогает знать, что </w:t>
      </w: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lastRenderedPageBreak/>
        <w:t>мгновенное удовлетворение от быстрой покупки — ничто, по сравнению с эмоциями от выполнения крупной цели.</w:t>
      </w:r>
    </w:p>
    <w:p w:rsidR="006873ED" w:rsidRPr="006873ED" w:rsidRDefault="006873ED" w:rsidP="006873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color w:val="C00000"/>
          <w:sz w:val="32"/>
          <w:lang w:eastAsia="ru-RU"/>
        </w:rPr>
        <w:t>Учить ребенка быть финансово грамотным, это значит учить его:</w:t>
      </w:r>
    </w:p>
    <w:p w:rsidR="006873ED" w:rsidRPr="006873ED" w:rsidRDefault="006873ED" w:rsidP="006873ED">
      <w:pPr>
        <w:numPr>
          <w:ilvl w:val="0"/>
          <w:numId w:val="1"/>
        </w:numPr>
        <w:shd w:val="clear" w:color="auto" w:fill="FFFFFF"/>
        <w:spacing w:before="31" w:after="3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Как экономить деньги.</w:t>
      </w:r>
    </w:p>
    <w:p w:rsidR="006873ED" w:rsidRPr="006873ED" w:rsidRDefault="006873ED" w:rsidP="006873ED">
      <w:pPr>
        <w:numPr>
          <w:ilvl w:val="0"/>
          <w:numId w:val="1"/>
        </w:numPr>
        <w:shd w:val="clear" w:color="auto" w:fill="FFFFFF"/>
        <w:spacing w:before="31" w:after="3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Насколько важно ставить финансовые цели, как долгосрочные, так и краткосрочные.</w:t>
      </w:r>
    </w:p>
    <w:p w:rsidR="006873ED" w:rsidRPr="006873ED" w:rsidRDefault="006873ED" w:rsidP="006873ED">
      <w:pPr>
        <w:numPr>
          <w:ilvl w:val="0"/>
          <w:numId w:val="1"/>
        </w:numPr>
        <w:shd w:val="clear" w:color="auto" w:fill="FFFFFF"/>
        <w:spacing w:before="31" w:after="3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Как инвестировать свои деньги и заставить их работать на себя.</w:t>
      </w:r>
    </w:p>
    <w:p w:rsidR="006873ED" w:rsidRPr="006873ED" w:rsidRDefault="006873ED" w:rsidP="006873ED">
      <w:pPr>
        <w:numPr>
          <w:ilvl w:val="0"/>
          <w:numId w:val="1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Как создать бюджет и распределять свои деньги, чтобы хватало на все необходимые нужды.</w:t>
      </w:r>
    </w:p>
    <w:p w:rsidR="006873ED" w:rsidRPr="006873ED" w:rsidRDefault="006873ED" w:rsidP="006873ED">
      <w:pPr>
        <w:numPr>
          <w:ilvl w:val="0"/>
          <w:numId w:val="1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Как с помощью современных технологий и систем сохранять контроль над своими деньгами.</w:t>
      </w:r>
    </w:p>
    <w:p w:rsidR="006873ED" w:rsidRPr="006873ED" w:rsidRDefault="006873ED" w:rsidP="006873ED">
      <w:pPr>
        <w:numPr>
          <w:ilvl w:val="0"/>
          <w:numId w:val="1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О том, что он единственный в мире человек, который может принимать решения о своих деньгах.</w:t>
      </w:r>
    </w:p>
    <w:p w:rsidR="006873ED" w:rsidRPr="006873ED" w:rsidRDefault="006873ED" w:rsidP="006873ED">
      <w:pPr>
        <w:numPr>
          <w:ilvl w:val="0"/>
          <w:numId w:val="1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О практике пожертвований, чтобы помочь другим нуждающимся.</w:t>
      </w:r>
    </w:p>
    <w:p w:rsidR="006873ED" w:rsidRPr="006873ED" w:rsidRDefault="006873ED" w:rsidP="006873ED">
      <w:pPr>
        <w:numPr>
          <w:ilvl w:val="0"/>
          <w:numId w:val="1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Как принять решение — потратить деньги сейчас или сохранить их для последующих нужд и покупок.</w:t>
      </w:r>
    </w:p>
    <w:p w:rsidR="006873ED" w:rsidRPr="006873ED" w:rsidRDefault="006873ED" w:rsidP="006873ED">
      <w:pPr>
        <w:numPr>
          <w:ilvl w:val="0"/>
          <w:numId w:val="1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Как работают банки.</w:t>
      </w:r>
    </w:p>
    <w:p w:rsidR="006873ED" w:rsidRPr="00E26351" w:rsidRDefault="006873ED" w:rsidP="006873ED">
      <w:pPr>
        <w:numPr>
          <w:ilvl w:val="0"/>
          <w:numId w:val="1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Как зарабатывать деньги и достигать своих финансовых целей.</w:t>
      </w:r>
    </w:p>
    <w:p w:rsidR="00E26351" w:rsidRPr="006873ED" w:rsidRDefault="00E26351" w:rsidP="00E26351">
      <w:pPr>
        <w:shd w:val="clear" w:color="auto" w:fill="FFFFFF"/>
        <w:spacing w:before="31" w:after="31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</w:p>
    <w:p w:rsidR="006873ED" w:rsidRPr="006873ED" w:rsidRDefault="006873ED" w:rsidP="006873ED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                         </w:t>
      </w:r>
      <w:r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>
            <wp:extent cx="3813175" cy="2538730"/>
            <wp:effectExtent l="19050" t="0" r="0" b="0"/>
            <wp:docPr id="3" name="Рисунок 3" descr="https://nsportal.ru/sites/default/files/docpreview_image/2023/01/22/konsultatsiya._doshkolyata_i_finansovaya_gramotnost.docx_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docpreview_image/2023/01/22/konsultatsiya._doshkolyata_i_finansovaya_gramotnost.docx_image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53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3ED" w:rsidRPr="006873ED" w:rsidRDefault="006873ED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color w:val="C00000"/>
          <w:sz w:val="32"/>
          <w:lang w:eastAsia="ru-RU"/>
        </w:rPr>
        <w:t>Почему так важно учить ребенка финансовой грамотности?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     Как часто Вы сами испытываете стресс, связанный с деньгами? Когда Вы пытаетесь погасить ипотеку, или думаете о своем выходе на пенсию, «денежный стресс» является довольно распространенной проблемой многих людей. Вероятно, Вы уже знаете, какие шаги Вы должны были сделать и не сделали, и каких ошибок Вам стоило бы избежать. И сейчас есть хороший шанс получить надежду, что у Вашего ребенка все будет намного проще.</w:t>
      </w:r>
    </w:p>
    <w:p w:rsidR="006873ED" w:rsidRPr="006873ED" w:rsidRDefault="006873ED" w:rsidP="006873E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i/>
          <w:iCs/>
          <w:color w:val="002060"/>
          <w:sz w:val="28"/>
          <w:lang w:eastAsia="ru-RU"/>
        </w:rPr>
        <w:t>Есть несколько причин, почему так важно учить ребенка управлять своими деньгами.</w:t>
      </w:r>
    </w:p>
    <w:p w:rsidR="006873ED" w:rsidRPr="006873ED" w:rsidRDefault="006873ED" w:rsidP="006873ED">
      <w:pPr>
        <w:numPr>
          <w:ilvl w:val="0"/>
          <w:numId w:val="2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lastRenderedPageBreak/>
        <w:t>Чтобы он был меньше подвержен стрессу, связанному с деньгами, когда станет взрослым.</w:t>
      </w:r>
    </w:p>
    <w:p w:rsidR="006873ED" w:rsidRPr="006873ED" w:rsidRDefault="006873ED" w:rsidP="006873ED">
      <w:pPr>
        <w:numPr>
          <w:ilvl w:val="0"/>
          <w:numId w:val="2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Чтобы он имел возможность жить с комфортом.        </w:t>
      </w:r>
    </w:p>
    <w:p w:rsidR="006873ED" w:rsidRPr="006873ED" w:rsidRDefault="006873ED" w:rsidP="006873ED">
      <w:pPr>
        <w:numPr>
          <w:ilvl w:val="0"/>
          <w:numId w:val="2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Чтобы он не жил с Вами, когда уже станет взрослым только потому, что он не может позволить себе жить самостоятельно.</w:t>
      </w:r>
    </w:p>
    <w:p w:rsidR="006873ED" w:rsidRPr="006873ED" w:rsidRDefault="006873ED" w:rsidP="006873ED">
      <w:pPr>
        <w:numPr>
          <w:ilvl w:val="0"/>
          <w:numId w:val="2"/>
        </w:numPr>
        <w:shd w:val="clear" w:color="auto" w:fill="FFFFFF"/>
        <w:spacing w:before="31" w:after="3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Чтобы у него была лучшая жизнь, чем у Вас.</w:t>
      </w:r>
    </w:p>
    <w:p w:rsidR="00E26351" w:rsidRDefault="00E26351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C00000"/>
          <w:sz w:val="32"/>
          <w:lang w:eastAsia="ru-RU"/>
        </w:rPr>
      </w:pPr>
    </w:p>
    <w:p w:rsidR="006873ED" w:rsidRPr="006873ED" w:rsidRDefault="006873ED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color w:val="C00000"/>
          <w:sz w:val="32"/>
          <w:lang w:eastAsia="ru-RU"/>
        </w:rPr>
        <w:t>Когда нужно начинать учить ребенка финансовой грамотности?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     Вы удивитесь, но Вы можете начинать учить ребенка знаниям о деньгах уже с двух лет. В то время как, если Ваш ребенок уже старше, очень важно начать его учить обращению с деньгами как можно скорее. И помните — никогда не поздно начинать.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i/>
          <w:iCs/>
          <w:color w:val="002060"/>
          <w:sz w:val="28"/>
          <w:lang w:eastAsia="ru-RU"/>
        </w:rPr>
        <w:t>     До школы.</w:t>
      </w:r>
      <w:r w:rsidRPr="006873ED">
        <w:rPr>
          <w:rFonts w:ascii="Calibri" w:eastAsia="Times New Roman" w:hAnsi="Calibri" w:cs="Calibri"/>
          <w:b/>
          <w:bCs/>
          <w:color w:val="002060"/>
          <w:sz w:val="28"/>
          <w:lang w:eastAsia="ru-RU"/>
        </w:rPr>
        <w:t> </w:t>
      </w: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В дошкольном возрасте можно научить ребенка самой концепции денег — иными словами, что такое деньги и зачем они нужны.  Поговорить с детьми о значении различных монет и бумажных денег. Также научить их тому, что деньги используются, чтобы покупать вещи. Игра в магазин является простым способом преподавания концепции денег для детей.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i/>
          <w:iCs/>
          <w:color w:val="002060"/>
          <w:sz w:val="28"/>
          <w:lang w:eastAsia="ru-RU"/>
        </w:rPr>
        <w:t>     В начальной школе.</w:t>
      </w: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 В этом возрасте самое прекрасное время, чтобы начать обучение разницы между нуждой и необходимостью. Дети могут помочь с походом в продуктовый магазин и участвовать в принятии финансовых решений. Это также отличный возраст, чтобы показать ребенку, как использовать копилку, чтобы ввести понятие карманных денег и работы за деньги. К концу начальной школы они должны понимать, что чтобы купить вещи, которые они хотят, нужно экономить деньги.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color w:val="002060"/>
          <w:sz w:val="28"/>
          <w:lang w:eastAsia="ru-RU"/>
        </w:rPr>
        <w:t>                                              </w:t>
      </w:r>
      <w:r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>
            <wp:extent cx="3813175" cy="3813175"/>
            <wp:effectExtent l="19050" t="0" r="0" b="0"/>
            <wp:docPr id="4" name="Рисунок 4" descr="https://nsportal.ru/sites/default/files/docpreview_image/2023/01/22/konsultatsiya._doshkolyata_i_finansovaya_gramotnost.docx_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docpreview_image/2023/01/22/konsultatsiya._doshkolyata_i_finansovaya_gramotnost.docx_image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381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351" w:rsidRDefault="00E26351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C00000"/>
          <w:sz w:val="32"/>
          <w:lang w:eastAsia="ru-RU"/>
        </w:rPr>
      </w:pPr>
    </w:p>
    <w:p w:rsidR="006873ED" w:rsidRPr="006873ED" w:rsidRDefault="006873ED" w:rsidP="006873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color w:val="C00000"/>
          <w:sz w:val="32"/>
          <w:lang w:eastAsia="ru-RU"/>
        </w:rPr>
        <w:t>Когда стоит разговаривать с ребенком о деньгах?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    Обучение ребенка деньгам, это гораздо больше, чем один разговор. Использование реальных жизненных ситуаций и примеров помогут ему понять все на практике. Они будут учиться не только из Ваших слов, но и через свои действия. Вот Вам несколько идей и возможностей, чтобы поговорить с ребенком о деньгах.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i/>
          <w:iCs/>
          <w:color w:val="002060"/>
          <w:sz w:val="28"/>
          <w:lang w:eastAsia="ru-RU"/>
        </w:rPr>
        <w:t>     Когда он получает подарок.</w:t>
      </w:r>
      <w:r w:rsidRPr="006873ED">
        <w:rPr>
          <w:rFonts w:ascii="Calibri" w:eastAsia="Times New Roman" w:hAnsi="Calibri" w:cs="Calibri"/>
          <w:b/>
          <w:bCs/>
          <w:color w:val="002060"/>
          <w:sz w:val="28"/>
          <w:lang w:eastAsia="ru-RU"/>
        </w:rPr>
        <w:t> </w:t>
      </w: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Когда Ваш ребенок получает подарок на день рождения или другой праздник, это самое прекрасное время, чтобы поговорить с ним об экономии денег. Действительно, получив подарок, ребенок может отказаться от других планируемых покупок и сэкономить некоторые средства. А если это подарок деньгами, так тут сам бог велел. Вы можете помочь своему ребенку спланировать, каким образом он будет экономить и для чего он будет это делать.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i/>
          <w:iCs/>
          <w:color w:val="002060"/>
          <w:sz w:val="28"/>
          <w:lang w:eastAsia="ru-RU"/>
        </w:rPr>
        <w:t>     Когда Вы пользуетесь банкоматом.</w:t>
      </w:r>
      <w:r w:rsidRPr="006873ED">
        <w:rPr>
          <w:rFonts w:ascii="Calibri" w:eastAsia="Times New Roman" w:hAnsi="Calibri" w:cs="Calibri"/>
          <w:b/>
          <w:bCs/>
          <w:color w:val="002060"/>
          <w:sz w:val="28"/>
          <w:lang w:eastAsia="ru-RU"/>
        </w:rPr>
        <w:t> </w:t>
      </w:r>
      <w:r w:rsidRPr="006873ED">
        <w:rPr>
          <w:rFonts w:ascii="Calibri" w:eastAsia="Times New Roman" w:hAnsi="Calibri" w:cs="Calibri"/>
          <w:b/>
          <w:bCs/>
          <w:color w:val="000000"/>
          <w:sz w:val="28"/>
          <w:lang w:eastAsia="ru-RU"/>
        </w:rPr>
        <w:t>Банкомат</w:t>
      </w: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 xml:space="preserve"> — это волшебный ящик, который выдает деньги, когда Вы вводите секретный код. </w:t>
      </w:r>
      <w:proofErr w:type="gramStart"/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Как бы не так</w:t>
      </w:r>
      <w:proofErr w:type="gramEnd"/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! Но дети думают именно таким образом! И Вам нужно обязательно поговорить с ними о том, что такое банкомат и как он работает. Это отличная возможность поговорить о заработке, экономии и принятии решений о расходах.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i/>
          <w:iCs/>
          <w:color w:val="002060"/>
          <w:sz w:val="28"/>
          <w:lang w:eastAsia="ru-RU"/>
        </w:rPr>
        <w:t>     В магазине.</w:t>
      </w: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 Берите ребенка с собой в походы по магазинам. Это идеальная возможность объяснить ему о составлении бюджета. Расскажите о том, что различные вещи стоят различные суммы. Вы даже можете попросить ребенка помочь Вам сравнить цены и найти самый дешевый вариант. 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b/>
          <w:bCs/>
          <w:i/>
          <w:iCs/>
          <w:color w:val="002060"/>
          <w:sz w:val="28"/>
          <w:lang w:eastAsia="ru-RU"/>
        </w:rPr>
        <w:t>     Оплата счетов и квитанций.</w:t>
      </w:r>
      <w:r w:rsidRPr="006873ED">
        <w:rPr>
          <w:rFonts w:ascii="Calibri" w:eastAsia="Times New Roman" w:hAnsi="Calibri" w:cs="Calibri"/>
          <w:b/>
          <w:bCs/>
          <w:color w:val="002060"/>
          <w:sz w:val="28"/>
          <w:lang w:eastAsia="ru-RU"/>
        </w:rPr>
        <w:t> </w:t>
      </w: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Оплата квитанций, вероятно, не то, что Вы обычно делаете вместе с Вашим ребенком. Тем не менее, это хорошая возможность поговорить с ним о финансовых вещах, которые он принимает, как само собой разумеющееся. Можно говорить о работе и обязанностях, и о том, как Вы оплачиваете эти расходы каждый месяц.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     Это также хорошая возможность для разговора с ребенком о различных способах экономии денег, почему это важно и для чего это стоит делать. Например, можете рассказать о том, что нужно выключать свет, когда он покидает свою комнату, это приводит к экономии энергии, а сэкономленные деньги можно будет потратить во время семейного отпуска.</w:t>
      </w:r>
    </w:p>
    <w:p w:rsidR="006873ED" w:rsidRPr="006873ED" w:rsidRDefault="006873ED" w:rsidP="006873ED">
      <w:pPr>
        <w:shd w:val="clear" w:color="auto" w:fill="FFFFFF"/>
        <w:spacing w:after="0" w:line="240" w:lineRule="auto"/>
        <w:ind w:left="-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873ED">
        <w:rPr>
          <w:rFonts w:ascii="Calibri" w:eastAsia="Times New Roman" w:hAnsi="Calibri" w:cs="Calibri"/>
          <w:color w:val="000000"/>
          <w:sz w:val="28"/>
          <w:lang w:eastAsia="ru-RU"/>
        </w:rPr>
        <w:t>     Начинайте учить своих детей финансовой грамотности как можно раньше, в каком бы возрасте они сейчас не были. Чем раньше они узнают эту науку, тем проще им будет принять эти знания в своей голове и использовать их в своей будущей жизни.</w:t>
      </w:r>
    </w:p>
    <w:p w:rsidR="00581BC6" w:rsidRDefault="00581BC6"/>
    <w:sectPr w:rsidR="00581BC6" w:rsidSect="006873ED"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93E6B"/>
    <w:multiLevelType w:val="multilevel"/>
    <w:tmpl w:val="C5A6F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F17EBA"/>
    <w:multiLevelType w:val="multilevel"/>
    <w:tmpl w:val="E3420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873ED"/>
    <w:rsid w:val="00581BC6"/>
    <w:rsid w:val="006873ED"/>
    <w:rsid w:val="00E26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687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6873ED"/>
  </w:style>
  <w:style w:type="character" w:customStyle="1" w:styleId="c16">
    <w:name w:val="c16"/>
    <w:basedOn w:val="a0"/>
    <w:rsid w:val="006873ED"/>
  </w:style>
  <w:style w:type="character" w:customStyle="1" w:styleId="c7">
    <w:name w:val="c7"/>
    <w:basedOn w:val="a0"/>
    <w:rsid w:val="006873ED"/>
  </w:style>
  <w:style w:type="paragraph" w:customStyle="1" w:styleId="c10">
    <w:name w:val="c10"/>
    <w:basedOn w:val="a"/>
    <w:rsid w:val="00687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6873ED"/>
  </w:style>
  <w:style w:type="character" w:customStyle="1" w:styleId="c9">
    <w:name w:val="c9"/>
    <w:basedOn w:val="a0"/>
    <w:rsid w:val="006873ED"/>
  </w:style>
  <w:style w:type="paragraph" w:customStyle="1" w:styleId="c5">
    <w:name w:val="c5"/>
    <w:basedOn w:val="a"/>
    <w:rsid w:val="00687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873ED"/>
  </w:style>
  <w:style w:type="paragraph" w:customStyle="1" w:styleId="c12">
    <w:name w:val="c12"/>
    <w:basedOn w:val="a"/>
    <w:rsid w:val="00687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687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873ED"/>
  </w:style>
  <w:style w:type="paragraph" w:customStyle="1" w:styleId="c25">
    <w:name w:val="c25"/>
    <w:basedOn w:val="a"/>
    <w:rsid w:val="00687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687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87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3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8A97D-25B3-45D6-BAD5-BD89E5B0A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2024-10-07T14:13:00Z</dcterms:created>
  <dcterms:modified xsi:type="dcterms:W3CDTF">2024-10-07T14:27:00Z</dcterms:modified>
</cp:coreProperties>
</file>