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«Осторожно, огонь!» — интерактивный практикум по формированию навыков пожарной безопасности у младших школьников.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 xml:space="preserve">Форма проведения: учебно-игровой практикум с элементами театрализации и </w:t>
      </w:r>
      <w:proofErr w:type="spellStart"/>
      <w:r w:rsidRPr="006E11D7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6E11D7">
        <w:rPr>
          <w:rFonts w:ascii="Times New Roman" w:hAnsi="Times New Roman" w:cs="Times New Roman"/>
          <w:sz w:val="24"/>
          <w:szCs w:val="24"/>
        </w:rPr>
        <w:t>.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Целевая аудитория: учащиеся 2-4 классов (8-11 лет).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Продолжительность: 45 минут.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---</w:t>
      </w:r>
    </w:p>
    <w:p w:rsidR="006E11D7" w:rsidRPr="006E11D7" w:rsidRDefault="006E11D7" w:rsidP="006E11D7">
      <w:pPr>
        <w:rPr>
          <w:rFonts w:ascii="Times New Roman" w:hAnsi="Times New Roman" w:cs="Times New Roman"/>
          <w:b/>
          <w:color w:val="92D050"/>
          <w:sz w:val="28"/>
          <w:szCs w:val="24"/>
        </w:rPr>
      </w:pPr>
      <w:r w:rsidRPr="006E11D7">
        <w:rPr>
          <w:rFonts w:ascii="Times New Roman" w:hAnsi="Times New Roman" w:cs="Times New Roman"/>
          <w:b/>
          <w:color w:val="92D050"/>
          <w:sz w:val="28"/>
          <w:szCs w:val="24"/>
        </w:rPr>
        <w:t>Внеклассное мероприятие «Осторожно-огонь»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Актуальность: Согласно статистике МЧС России, более 30% пожаров происходят по вине детей. Формирование навыков пожарной безопасности в младшем школьном возрасте является важнейшей зада</w:t>
      </w:r>
      <w:r>
        <w:rPr>
          <w:rFonts w:ascii="Times New Roman" w:hAnsi="Times New Roman" w:cs="Times New Roman"/>
          <w:sz w:val="24"/>
          <w:szCs w:val="24"/>
        </w:rPr>
        <w:t>чей образовательных учреждений.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b/>
          <w:color w:val="92D050"/>
          <w:sz w:val="24"/>
          <w:szCs w:val="24"/>
        </w:rPr>
        <w:t>Цель:</w:t>
      </w:r>
      <w:r w:rsidRPr="006E11D7">
        <w:rPr>
          <w:rFonts w:ascii="Times New Roman" w:hAnsi="Times New Roman" w:cs="Times New Roman"/>
          <w:sz w:val="24"/>
          <w:szCs w:val="24"/>
        </w:rPr>
        <w:t xml:space="preserve"> Формирование у учащихся осознанного отношения к пожарной безопасности и практических навыков пове</w:t>
      </w:r>
      <w:r>
        <w:rPr>
          <w:rFonts w:ascii="Times New Roman" w:hAnsi="Times New Roman" w:cs="Times New Roman"/>
          <w:sz w:val="24"/>
          <w:szCs w:val="24"/>
        </w:rPr>
        <w:t>дения в чрезвычайных ситуациях.</w:t>
      </w:r>
    </w:p>
    <w:p w:rsidR="006E11D7" w:rsidRPr="006E11D7" w:rsidRDefault="006E11D7" w:rsidP="006E11D7">
      <w:pPr>
        <w:rPr>
          <w:rFonts w:ascii="Times New Roman" w:hAnsi="Times New Roman" w:cs="Times New Roman"/>
          <w:b/>
          <w:color w:val="92D050"/>
          <w:sz w:val="24"/>
          <w:szCs w:val="24"/>
        </w:rPr>
      </w:pPr>
      <w:r w:rsidRPr="006E11D7">
        <w:rPr>
          <w:rFonts w:ascii="Times New Roman" w:hAnsi="Times New Roman" w:cs="Times New Roman"/>
          <w:b/>
          <w:color w:val="92D050"/>
          <w:sz w:val="24"/>
          <w:szCs w:val="24"/>
        </w:rPr>
        <w:t>Задачи: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Обучающие: усвоение правил обращения с огнем и электроприборами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Развивающие: развитие критического мышления, навыков командной работы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Воспитательные: воспитание ответственности з</w:t>
      </w:r>
      <w:r>
        <w:rPr>
          <w:rFonts w:ascii="Times New Roman" w:hAnsi="Times New Roman" w:cs="Times New Roman"/>
          <w:sz w:val="24"/>
          <w:szCs w:val="24"/>
        </w:rPr>
        <w:t>а свою жизнь и жизнь окружающих</w:t>
      </w:r>
    </w:p>
    <w:p w:rsidR="006E11D7" w:rsidRPr="006E11D7" w:rsidRDefault="006E11D7" w:rsidP="006E11D7">
      <w:pPr>
        <w:rPr>
          <w:rFonts w:ascii="Times New Roman" w:hAnsi="Times New Roman" w:cs="Times New Roman"/>
          <w:b/>
          <w:sz w:val="24"/>
          <w:szCs w:val="24"/>
        </w:rPr>
      </w:pPr>
      <w:r w:rsidRPr="006E11D7">
        <w:rPr>
          <w:rFonts w:ascii="Times New Roman" w:hAnsi="Times New Roman" w:cs="Times New Roman"/>
          <w:b/>
          <w:sz w:val="24"/>
          <w:szCs w:val="24"/>
        </w:rPr>
        <w:t>2. Оборудование и реквизит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Мультимедийный комплекс (ПК, проектор, экран)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Интерактивные элементы: QR-коды, AR-метки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Реквизит для станций: огнетушитель (учебный), телефонные аппараты, противогазы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Раздаточный материал: памятки, раскраски, медали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Костюмы для актеров: костюм пожарног</w:t>
      </w:r>
      <w:r>
        <w:rPr>
          <w:rFonts w:ascii="Times New Roman" w:hAnsi="Times New Roman" w:cs="Times New Roman"/>
          <w:sz w:val="24"/>
          <w:szCs w:val="24"/>
        </w:rPr>
        <w:t>о, костюм «Огонька»</w:t>
      </w:r>
    </w:p>
    <w:p w:rsidR="006E11D7" w:rsidRPr="006E11D7" w:rsidRDefault="006E11D7" w:rsidP="006E11D7">
      <w:pPr>
        <w:rPr>
          <w:rFonts w:ascii="Times New Roman" w:hAnsi="Times New Roman" w:cs="Times New Roman"/>
          <w:b/>
          <w:sz w:val="24"/>
          <w:szCs w:val="24"/>
        </w:rPr>
      </w:pPr>
      <w:r w:rsidRPr="006E11D7">
        <w:rPr>
          <w:rFonts w:ascii="Times New Roman" w:hAnsi="Times New Roman" w:cs="Times New Roman"/>
          <w:b/>
          <w:sz w:val="24"/>
          <w:szCs w:val="24"/>
        </w:rPr>
        <w:t>3. Сценарный план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b/>
          <w:color w:val="92D050"/>
          <w:sz w:val="24"/>
          <w:szCs w:val="24"/>
        </w:rPr>
        <w:t>Этап I. О</w:t>
      </w:r>
      <w:r w:rsidRPr="006E11D7">
        <w:rPr>
          <w:rFonts w:ascii="Times New Roman" w:hAnsi="Times New Roman" w:cs="Times New Roman"/>
          <w:b/>
          <w:color w:val="92D050"/>
          <w:sz w:val="24"/>
          <w:szCs w:val="24"/>
        </w:rPr>
        <w:t>рганизационный момент</w:t>
      </w:r>
      <w:r w:rsidRPr="006E11D7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(5 минут)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Сценка-</w:t>
      </w:r>
      <w:proofErr w:type="gramStart"/>
      <w:r w:rsidRPr="006E11D7">
        <w:rPr>
          <w:rFonts w:ascii="Times New Roman" w:hAnsi="Times New Roman" w:cs="Times New Roman"/>
          <w:sz w:val="24"/>
          <w:szCs w:val="24"/>
        </w:rPr>
        <w:t>завязка:  Появление</w:t>
      </w:r>
      <w:proofErr w:type="gramEnd"/>
      <w:r w:rsidRPr="006E11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1D7">
        <w:rPr>
          <w:rFonts w:ascii="Times New Roman" w:hAnsi="Times New Roman" w:cs="Times New Roman"/>
          <w:sz w:val="24"/>
          <w:szCs w:val="24"/>
        </w:rPr>
        <w:t>персонажа«Огонька</w:t>
      </w:r>
      <w:proofErr w:type="spellEnd"/>
      <w:r w:rsidRPr="006E11D7">
        <w:rPr>
          <w:rFonts w:ascii="Times New Roman" w:hAnsi="Times New Roman" w:cs="Times New Roman"/>
          <w:sz w:val="24"/>
          <w:szCs w:val="24"/>
        </w:rPr>
        <w:t>» — доброго огонька, который рассказывает о своей полезной роли в жизни людей. Внезапно появляется «Злой огонь» (под музыку из «Звездных войн»</w:t>
      </w:r>
      <w:r>
        <w:rPr>
          <w:rFonts w:ascii="Times New Roman" w:hAnsi="Times New Roman" w:cs="Times New Roman"/>
          <w:sz w:val="24"/>
          <w:szCs w:val="24"/>
        </w:rPr>
        <w:t>), который начинает хулиганить.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E11D7">
        <w:rPr>
          <w:rFonts w:ascii="Times New Roman" w:hAnsi="Times New Roman" w:cs="Times New Roman"/>
          <w:b/>
          <w:color w:val="92D050"/>
          <w:sz w:val="24"/>
          <w:szCs w:val="24"/>
        </w:rPr>
        <w:t>Ведущий:</w:t>
      </w:r>
      <w:r w:rsidRPr="006E11D7">
        <w:rPr>
          <w:rFonts w:ascii="Times New Roman" w:hAnsi="Times New Roman" w:cs="Times New Roman"/>
          <w:sz w:val="24"/>
          <w:szCs w:val="24"/>
        </w:rPr>
        <w:t xml:space="preserve">  «</w:t>
      </w:r>
      <w:proofErr w:type="spellStart"/>
      <w:proofErr w:type="gramEnd"/>
      <w:r w:rsidRPr="006E11D7">
        <w:rPr>
          <w:rFonts w:ascii="Times New Roman" w:hAnsi="Times New Roman" w:cs="Times New Roman"/>
          <w:sz w:val="24"/>
          <w:szCs w:val="24"/>
        </w:rPr>
        <w:t>Ребята,посмотрите</w:t>
      </w:r>
      <w:proofErr w:type="spellEnd"/>
      <w:r w:rsidRPr="006E11D7">
        <w:rPr>
          <w:rFonts w:ascii="Times New Roman" w:hAnsi="Times New Roman" w:cs="Times New Roman"/>
          <w:sz w:val="24"/>
          <w:szCs w:val="24"/>
        </w:rPr>
        <w:t>, что происходит! Наш друг Огонек превратился в злого и опасного. Давайте поможем ему снова стать добрым, пройдя о</w:t>
      </w:r>
      <w:r>
        <w:rPr>
          <w:rFonts w:ascii="Times New Roman" w:hAnsi="Times New Roman" w:cs="Times New Roman"/>
          <w:sz w:val="24"/>
          <w:szCs w:val="24"/>
        </w:rPr>
        <w:t>бучение в школе юных пожарных!»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lastRenderedPageBreak/>
        <w:t>Дети делятся на 3 команды — «от</w:t>
      </w:r>
      <w:r>
        <w:rPr>
          <w:rFonts w:ascii="Times New Roman" w:hAnsi="Times New Roman" w:cs="Times New Roman"/>
          <w:sz w:val="24"/>
          <w:szCs w:val="24"/>
        </w:rPr>
        <w:t>ряды юных пожарных».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b/>
          <w:color w:val="92D050"/>
          <w:sz w:val="24"/>
          <w:szCs w:val="24"/>
        </w:rPr>
        <w:t>Этап II. Основной блок — «Шк</w:t>
      </w:r>
      <w:r w:rsidRPr="006E11D7">
        <w:rPr>
          <w:rFonts w:ascii="Times New Roman" w:hAnsi="Times New Roman" w:cs="Times New Roman"/>
          <w:b/>
          <w:color w:val="92D050"/>
          <w:sz w:val="24"/>
          <w:szCs w:val="24"/>
        </w:rPr>
        <w:t>ола юного пожарного»</w:t>
      </w:r>
      <w:r>
        <w:rPr>
          <w:rFonts w:ascii="Times New Roman" w:hAnsi="Times New Roman" w:cs="Times New Roman"/>
          <w:sz w:val="24"/>
          <w:szCs w:val="24"/>
        </w:rPr>
        <w:t xml:space="preserve"> (30 минут)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b/>
          <w:sz w:val="24"/>
          <w:szCs w:val="24"/>
        </w:rPr>
        <w:t xml:space="preserve">Станция </w:t>
      </w:r>
      <w:r w:rsidRPr="006E11D7">
        <w:rPr>
          <w:rFonts w:ascii="Times New Roman" w:hAnsi="Times New Roman" w:cs="Times New Roman"/>
          <w:b/>
          <w:sz w:val="24"/>
          <w:szCs w:val="24"/>
        </w:rPr>
        <w:t>1. «Пожарный эрудит» (</w:t>
      </w:r>
      <w:r>
        <w:rPr>
          <w:rFonts w:ascii="Times New Roman" w:hAnsi="Times New Roman" w:cs="Times New Roman"/>
          <w:sz w:val="24"/>
          <w:szCs w:val="24"/>
        </w:rPr>
        <w:t>10 минут)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Интерактивная викторина с использованием QR-кодов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Работа с интерактивной доской: сортировка картинок «Что можно/нельзя»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AR-приложение: определение по</w:t>
      </w:r>
      <w:r>
        <w:rPr>
          <w:rFonts w:ascii="Times New Roman" w:hAnsi="Times New Roman" w:cs="Times New Roman"/>
          <w:sz w:val="24"/>
          <w:szCs w:val="24"/>
        </w:rPr>
        <w:t>жароопасных предметов в комнате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b/>
          <w:sz w:val="24"/>
          <w:szCs w:val="24"/>
        </w:rPr>
        <w:t xml:space="preserve">Станция </w:t>
      </w:r>
      <w:r w:rsidRPr="006E11D7">
        <w:rPr>
          <w:rFonts w:ascii="Times New Roman" w:hAnsi="Times New Roman" w:cs="Times New Roman"/>
          <w:b/>
          <w:sz w:val="24"/>
          <w:szCs w:val="24"/>
        </w:rPr>
        <w:t>2. «Тренажерный зал</w:t>
      </w:r>
      <w:r>
        <w:rPr>
          <w:rFonts w:ascii="Times New Roman" w:hAnsi="Times New Roman" w:cs="Times New Roman"/>
          <w:sz w:val="24"/>
          <w:szCs w:val="24"/>
        </w:rPr>
        <w:t>» (10 минут)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Практическое занятие с учебным огнетушителем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Отработка звонка в службу спасения на специальных тренажерах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Эстафета «Потуши огонь» — преодоление п</w:t>
      </w:r>
      <w:r>
        <w:rPr>
          <w:rFonts w:ascii="Times New Roman" w:hAnsi="Times New Roman" w:cs="Times New Roman"/>
          <w:sz w:val="24"/>
          <w:szCs w:val="24"/>
        </w:rPr>
        <w:t>олосы препятствий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b/>
          <w:sz w:val="24"/>
          <w:szCs w:val="24"/>
        </w:rPr>
        <w:t xml:space="preserve">Станция 3. </w:t>
      </w:r>
      <w:r w:rsidRPr="006E11D7">
        <w:rPr>
          <w:rFonts w:ascii="Times New Roman" w:hAnsi="Times New Roman" w:cs="Times New Roman"/>
          <w:b/>
          <w:sz w:val="24"/>
          <w:szCs w:val="24"/>
        </w:rPr>
        <w:t>«Театр безопасности</w:t>
      </w:r>
      <w:r>
        <w:rPr>
          <w:rFonts w:ascii="Times New Roman" w:hAnsi="Times New Roman" w:cs="Times New Roman"/>
          <w:sz w:val="24"/>
          <w:szCs w:val="24"/>
        </w:rPr>
        <w:t>» (10 минут)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Разыгрывание сценок: «Обнаружили пожар», «Эвакуация из класса»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Игра «Слушайся команды» — отработка действий по сигналу тревоги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Песня-переделка на мотив известной детской песни с правилами</w:t>
      </w:r>
      <w:r>
        <w:rPr>
          <w:rFonts w:ascii="Times New Roman" w:hAnsi="Times New Roman" w:cs="Times New Roman"/>
          <w:sz w:val="24"/>
          <w:szCs w:val="24"/>
        </w:rPr>
        <w:t xml:space="preserve"> безопасности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b/>
          <w:color w:val="92D050"/>
          <w:sz w:val="24"/>
          <w:szCs w:val="24"/>
        </w:rPr>
        <w:t>Этап III.</w:t>
      </w:r>
      <w:r w:rsidRPr="006E11D7">
        <w:rPr>
          <w:rFonts w:ascii="Times New Roman" w:hAnsi="Times New Roman" w:cs="Times New Roman"/>
          <w:b/>
          <w:color w:val="92D050"/>
          <w:sz w:val="24"/>
          <w:szCs w:val="24"/>
        </w:rPr>
        <w:t xml:space="preserve"> Заключительный блок</w:t>
      </w:r>
      <w:r w:rsidRPr="006E11D7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(10 минут)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11D7">
        <w:rPr>
          <w:rFonts w:ascii="Times New Roman" w:hAnsi="Times New Roman" w:cs="Times New Roman"/>
          <w:b/>
          <w:sz w:val="24"/>
          <w:szCs w:val="24"/>
          <w:u w:val="single"/>
        </w:rPr>
        <w:t>Квест</w:t>
      </w:r>
      <w:proofErr w:type="spellEnd"/>
      <w:r w:rsidRPr="006E11D7">
        <w:rPr>
          <w:rFonts w:ascii="Times New Roman" w:hAnsi="Times New Roman" w:cs="Times New Roman"/>
          <w:b/>
          <w:sz w:val="24"/>
          <w:szCs w:val="24"/>
          <w:u w:val="single"/>
        </w:rPr>
        <w:t xml:space="preserve"> «С</w:t>
      </w:r>
      <w:r w:rsidRPr="006E11D7">
        <w:rPr>
          <w:rFonts w:ascii="Times New Roman" w:hAnsi="Times New Roman" w:cs="Times New Roman"/>
          <w:b/>
          <w:sz w:val="24"/>
          <w:szCs w:val="24"/>
          <w:u w:val="single"/>
        </w:rPr>
        <w:t>паси школу от пожара</w:t>
      </w:r>
      <w:r>
        <w:rPr>
          <w:rFonts w:ascii="Times New Roman" w:hAnsi="Times New Roman" w:cs="Times New Roman"/>
          <w:sz w:val="24"/>
          <w:szCs w:val="24"/>
        </w:rPr>
        <w:t>» (5 минут)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Командное соревнование: используя полученные знания, дети должны найти и «обезвредить» все пожароопасные объект</w:t>
      </w:r>
      <w:r>
        <w:rPr>
          <w:rFonts w:ascii="Times New Roman" w:hAnsi="Times New Roman" w:cs="Times New Roman"/>
          <w:sz w:val="24"/>
          <w:szCs w:val="24"/>
        </w:rPr>
        <w:t>ы в макете школьного помещения.</w:t>
      </w:r>
    </w:p>
    <w:p w:rsidR="006E11D7" w:rsidRPr="006E11D7" w:rsidRDefault="006E11D7" w:rsidP="006E11D7">
      <w:pPr>
        <w:rPr>
          <w:rFonts w:ascii="Times New Roman" w:hAnsi="Times New Roman" w:cs="Times New Roman"/>
          <w:b/>
          <w:sz w:val="24"/>
          <w:szCs w:val="24"/>
        </w:rPr>
      </w:pPr>
      <w:r w:rsidRPr="006E11D7">
        <w:rPr>
          <w:rFonts w:ascii="Times New Roman" w:hAnsi="Times New Roman" w:cs="Times New Roman"/>
          <w:b/>
          <w:sz w:val="24"/>
          <w:szCs w:val="24"/>
        </w:rPr>
        <w:t>Награждение (3</w:t>
      </w:r>
      <w:r w:rsidRPr="006E11D7">
        <w:rPr>
          <w:rFonts w:ascii="Times New Roman" w:hAnsi="Times New Roman" w:cs="Times New Roman"/>
          <w:b/>
          <w:sz w:val="24"/>
          <w:szCs w:val="24"/>
        </w:rPr>
        <w:t xml:space="preserve"> минуты)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Вручение удостоверений «Юный пожарный»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Коллективное фото с пожарным — ростовой куклой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Торжественная клятва соблюдат</w:t>
      </w:r>
      <w:r>
        <w:rPr>
          <w:rFonts w:ascii="Times New Roman" w:hAnsi="Times New Roman" w:cs="Times New Roman"/>
          <w:sz w:val="24"/>
          <w:szCs w:val="24"/>
        </w:rPr>
        <w:t>ь правила пожарной безопасности</w:t>
      </w:r>
    </w:p>
    <w:p w:rsidR="006E11D7" w:rsidRPr="006E11D7" w:rsidRDefault="006E11D7" w:rsidP="006E11D7">
      <w:pPr>
        <w:rPr>
          <w:rFonts w:ascii="Times New Roman" w:hAnsi="Times New Roman" w:cs="Times New Roman"/>
          <w:b/>
          <w:sz w:val="24"/>
          <w:szCs w:val="24"/>
        </w:rPr>
      </w:pPr>
      <w:r w:rsidRPr="006E11D7">
        <w:rPr>
          <w:rFonts w:ascii="Times New Roman" w:hAnsi="Times New Roman" w:cs="Times New Roman"/>
          <w:b/>
          <w:sz w:val="24"/>
          <w:szCs w:val="24"/>
        </w:rPr>
        <w:t>Рефлексия (2 минуты)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 xml:space="preserve">· «Светофор настроения» — оценка мероприятия цветными </w:t>
      </w:r>
      <w:proofErr w:type="spellStart"/>
      <w:r w:rsidRPr="006E11D7">
        <w:rPr>
          <w:rFonts w:ascii="Times New Roman" w:hAnsi="Times New Roman" w:cs="Times New Roman"/>
          <w:sz w:val="24"/>
          <w:szCs w:val="24"/>
        </w:rPr>
        <w:t>стикерами</w:t>
      </w:r>
      <w:proofErr w:type="spellEnd"/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Ответы на вопрос: «Какое пра</w:t>
      </w:r>
      <w:r>
        <w:rPr>
          <w:rFonts w:ascii="Times New Roman" w:hAnsi="Times New Roman" w:cs="Times New Roman"/>
          <w:sz w:val="24"/>
          <w:szCs w:val="24"/>
        </w:rPr>
        <w:t>вило запомнилось больше всего?»</w:t>
      </w:r>
    </w:p>
    <w:p w:rsidR="006E11D7" w:rsidRPr="006E11D7" w:rsidRDefault="006E11D7" w:rsidP="006E11D7">
      <w:pPr>
        <w:rPr>
          <w:rFonts w:ascii="Times New Roman" w:hAnsi="Times New Roman" w:cs="Times New Roman"/>
          <w:b/>
          <w:sz w:val="24"/>
          <w:szCs w:val="24"/>
        </w:rPr>
      </w:pPr>
      <w:r w:rsidRPr="006E11D7">
        <w:rPr>
          <w:rFonts w:ascii="Times New Roman" w:hAnsi="Times New Roman" w:cs="Times New Roman"/>
          <w:b/>
          <w:sz w:val="24"/>
          <w:szCs w:val="24"/>
        </w:rPr>
        <w:t>4</w:t>
      </w:r>
      <w:r w:rsidRPr="006E11D7">
        <w:rPr>
          <w:rFonts w:ascii="Times New Roman" w:hAnsi="Times New Roman" w:cs="Times New Roman"/>
          <w:b/>
          <w:sz w:val="24"/>
          <w:szCs w:val="24"/>
        </w:rPr>
        <w:t>. Критерии оценки эффективности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Количественные показатели: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100% вовлеченность учащихся в деятельность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 xml:space="preserve">· 95% правильных ответов в финальном </w:t>
      </w:r>
      <w:proofErr w:type="spellStart"/>
      <w:r w:rsidRPr="006E11D7">
        <w:rPr>
          <w:rFonts w:ascii="Times New Roman" w:hAnsi="Times New Roman" w:cs="Times New Roman"/>
          <w:sz w:val="24"/>
          <w:szCs w:val="24"/>
        </w:rPr>
        <w:t>квесте</w:t>
      </w:r>
      <w:proofErr w:type="spellEnd"/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100% усвоение номера телефона экстр</w:t>
      </w:r>
      <w:r>
        <w:rPr>
          <w:rFonts w:ascii="Times New Roman" w:hAnsi="Times New Roman" w:cs="Times New Roman"/>
          <w:sz w:val="24"/>
          <w:szCs w:val="24"/>
        </w:rPr>
        <w:t>енных служб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b/>
          <w:sz w:val="24"/>
          <w:szCs w:val="24"/>
        </w:rPr>
        <w:t>Качественные показатели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Положительные отзывы детей и педагогов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lastRenderedPageBreak/>
        <w:t xml:space="preserve">· </w:t>
      </w:r>
      <w:proofErr w:type="spellStart"/>
      <w:r w:rsidRPr="006E11D7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6E11D7">
        <w:rPr>
          <w:rFonts w:ascii="Times New Roman" w:hAnsi="Times New Roman" w:cs="Times New Roman"/>
          <w:sz w:val="24"/>
          <w:szCs w:val="24"/>
        </w:rPr>
        <w:t xml:space="preserve"> практических навыков</w:t>
      </w:r>
    </w:p>
    <w:p w:rsidR="00C77288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Повышение уровня осведомленности о правилах безопасности</w:t>
      </w:r>
    </w:p>
    <w:p w:rsidR="006E11D7" w:rsidRPr="006E11D7" w:rsidRDefault="006E11D7" w:rsidP="006E11D7">
      <w:pPr>
        <w:rPr>
          <w:rFonts w:ascii="Times New Roman" w:hAnsi="Times New Roman" w:cs="Times New Roman"/>
          <w:b/>
          <w:sz w:val="24"/>
          <w:szCs w:val="24"/>
        </w:rPr>
      </w:pPr>
      <w:r w:rsidRPr="006E11D7">
        <w:rPr>
          <w:rFonts w:ascii="Times New Roman" w:hAnsi="Times New Roman" w:cs="Times New Roman"/>
          <w:b/>
          <w:sz w:val="24"/>
          <w:szCs w:val="24"/>
        </w:rPr>
        <w:t>5. Методические рекомендации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Для про</w:t>
      </w:r>
      <w:r>
        <w:rPr>
          <w:rFonts w:ascii="Times New Roman" w:hAnsi="Times New Roman" w:cs="Times New Roman"/>
          <w:sz w:val="24"/>
          <w:szCs w:val="24"/>
        </w:rPr>
        <w:t>ведения мероприятия необходимо: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Провести инструктаж с волонтерами-старшеклассниками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Заранее подготовить реквизит и проверить технику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Обеспечить безопасно</w:t>
      </w:r>
      <w:r>
        <w:rPr>
          <w:rFonts w:ascii="Times New Roman" w:hAnsi="Times New Roman" w:cs="Times New Roman"/>
          <w:sz w:val="24"/>
          <w:szCs w:val="24"/>
        </w:rPr>
        <w:t>сть при проведении активных игр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  <w:u w:val="single"/>
        </w:rPr>
      </w:pPr>
      <w:r w:rsidRPr="006E11D7">
        <w:rPr>
          <w:rFonts w:ascii="Times New Roman" w:hAnsi="Times New Roman" w:cs="Times New Roman"/>
          <w:sz w:val="24"/>
          <w:szCs w:val="24"/>
          <w:u w:val="single"/>
        </w:rPr>
        <w:t>Риски и пути их решения: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Излишняя эмоциональность детей — четкое следование регламенту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Технические неполадки — наличие дублирующего оборудования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· Разный уровень подготовки</w:t>
      </w:r>
      <w:r>
        <w:rPr>
          <w:rFonts w:ascii="Times New Roman" w:hAnsi="Times New Roman" w:cs="Times New Roman"/>
          <w:sz w:val="24"/>
          <w:szCs w:val="24"/>
        </w:rPr>
        <w:t xml:space="preserve"> детей — дифференциация заданий.</w:t>
      </w:r>
    </w:p>
    <w:p w:rsidR="006E11D7" w:rsidRPr="006E11D7" w:rsidRDefault="006E11D7" w:rsidP="006E11D7">
      <w:pPr>
        <w:rPr>
          <w:rFonts w:ascii="Times New Roman" w:hAnsi="Times New Roman" w:cs="Times New Roman"/>
          <w:b/>
          <w:color w:val="92D050"/>
          <w:sz w:val="24"/>
          <w:szCs w:val="24"/>
        </w:rPr>
      </w:pPr>
      <w:bookmarkStart w:id="0" w:name="_GoBack"/>
      <w:r w:rsidRPr="006E11D7">
        <w:rPr>
          <w:rFonts w:ascii="Times New Roman" w:hAnsi="Times New Roman" w:cs="Times New Roman"/>
          <w:b/>
          <w:color w:val="92D050"/>
          <w:sz w:val="24"/>
          <w:szCs w:val="24"/>
        </w:rPr>
        <w:t>6. Заключение</w:t>
      </w:r>
    </w:p>
    <w:bookmarkEnd w:id="0"/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  <w:r w:rsidRPr="006E11D7">
        <w:rPr>
          <w:rFonts w:ascii="Times New Roman" w:hAnsi="Times New Roman" w:cs="Times New Roman"/>
          <w:sz w:val="24"/>
          <w:szCs w:val="24"/>
        </w:rPr>
        <w:t>Данное мероприятие представляет собой законченную методическую разработку, сочетающую традиционные и инновационные подходы к обучению пожарной безопасности. Интеграция игровых технологий и практико-ориентированных заданий обеспечивает высокую эффективность усвоения материала и формирование устойчивых</w:t>
      </w:r>
      <w:r>
        <w:rPr>
          <w:rFonts w:ascii="Times New Roman" w:hAnsi="Times New Roman" w:cs="Times New Roman"/>
          <w:sz w:val="24"/>
          <w:szCs w:val="24"/>
        </w:rPr>
        <w:t xml:space="preserve"> навыков безопасного поведения.</w:t>
      </w:r>
    </w:p>
    <w:p w:rsidR="006E11D7" w:rsidRPr="006E11D7" w:rsidRDefault="006E11D7" w:rsidP="006E11D7">
      <w:pPr>
        <w:rPr>
          <w:rFonts w:ascii="Times New Roman" w:hAnsi="Times New Roman" w:cs="Times New Roman"/>
          <w:sz w:val="24"/>
          <w:szCs w:val="24"/>
        </w:rPr>
      </w:pPr>
    </w:p>
    <w:sectPr w:rsidR="006E11D7" w:rsidRPr="006E11D7" w:rsidSect="006E11D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640"/>
    <w:rsid w:val="006E11D7"/>
    <w:rsid w:val="00C63640"/>
    <w:rsid w:val="00C7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A4BC"/>
  <w15:chartTrackingRefBased/>
  <w15:docId w15:val="{DF1F075F-E20C-4691-B2F7-6CEFAD778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619</Words>
  <Characters>3533</Characters>
  <Application>Microsoft Office Word</Application>
  <DocSecurity>0</DocSecurity>
  <Lines>29</Lines>
  <Paragraphs>8</Paragraphs>
  <ScaleCrop>false</ScaleCrop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2025-10-11T17:11:00Z</dcterms:created>
  <dcterms:modified xsi:type="dcterms:W3CDTF">2025-10-11T17:18:00Z</dcterms:modified>
</cp:coreProperties>
</file>