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B73" w:rsidRDefault="00187B73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54332" w:rsidRDefault="00D54332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54332" w:rsidRDefault="00D54332" w:rsidP="00D54332">
      <w:pPr>
        <w:widowControl w:val="0"/>
        <w:spacing w:line="240" w:lineRule="auto"/>
        <w:ind w:left="2" w:hanging="4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187B73" w:rsidRDefault="00187B73" w:rsidP="00D54332">
      <w:pPr>
        <w:widowControl w:val="0"/>
        <w:spacing w:line="240" w:lineRule="auto"/>
        <w:ind w:left="2" w:hanging="4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187B73" w:rsidRDefault="00187B73" w:rsidP="00D54332">
      <w:pPr>
        <w:widowControl w:val="0"/>
        <w:spacing w:line="240" w:lineRule="auto"/>
        <w:ind w:left="2" w:hanging="4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187B73" w:rsidRDefault="00187B73" w:rsidP="00D54332">
      <w:pPr>
        <w:widowControl w:val="0"/>
        <w:spacing w:line="240" w:lineRule="auto"/>
        <w:ind w:left="2" w:hanging="4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D54332" w:rsidRDefault="00D54332" w:rsidP="00D54332">
      <w:pPr>
        <w:widowControl w:val="0"/>
        <w:spacing w:line="240" w:lineRule="auto"/>
        <w:ind w:left="2" w:hanging="4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D54332" w:rsidRDefault="00D54332" w:rsidP="00D54332">
      <w:pPr>
        <w:widowControl w:val="0"/>
        <w:spacing w:line="240" w:lineRule="auto"/>
        <w:ind w:left="2" w:hanging="4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D54332" w:rsidRDefault="00D54332" w:rsidP="00D54332">
      <w:pPr>
        <w:widowControl w:val="0"/>
        <w:spacing w:line="240" w:lineRule="auto"/>
        <w:ind w:left="2" w:hanging="4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D54332" w:rsidRDefault="00D54332" w:rsidP="00D54332">
      <w:pPr>
        <w:widowControl w:val="0"/>
        <w:spacing w:line="240" w:lineRule="auto"/>
        <w:ind w:left="2" w:hanging="4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187B73" w:rsidRDefault="00187B73" w:rsidP="00D54332">
      <w:pPr>
        <w:widowControl w:val="0"/>
        <w:spacing w:line="240" w:lineRule="auto"/>
        <w:ind w:left="2" w:hanging="4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187B73" w:rsidRDefault="00D54332" w:rsidP="00D54332">
      <w:pPr>
        <w:widowControl w:val="0"/>
        <w:spacing w:line="240" w:lineRule="auto"/>
        <w:ind w:left="2" w:hanging="4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Методическая разработка классного часа</w:t>
      </w:r>
    </w:p>
    <w:p w:rsidR="00187B73" w:rsidRDefault="00D54332" w:rsidP="00D54332">
      <w:pPr>
        <w:widowControl w:val="0"/>
        <w:spacing w:line="240" w:lineRule="auto"/>
        <w:ind w:left="2" w:hanging="4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для 4 класса по теме </w:t>
      </w:r>
    </w:p>
    <w:p w:rsidR="00187B73" w:rsidRDefault="00D54332" w:rsidP="00D54332">
      <w:pPr>
        <w:widowControl w:val="0"/>
        <w:spacing w:line="240" w:lineRule="auto"/>
        <w:ind w:left="2" w:hanging="4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«Карманные деньги, или как накопить на мечту»</w:t>
      </w:r>
    </w:p>
    <w:p w:rsidR="00187B73" w:rsidRDefault="00187B73" w:rsidP="00D54332">
      <w:pPr>
        <w:widowControl w:val="0"/>
        <w:spacing w:line="240" w:lineRule="auto"/>
        <w:ind w:left="2" w:hanging="4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187B73" w:rsidRDefault="00187B73" w:rsidP="00D54332">
      <w:pPr>
        <w:widowControl w:val="0"/>
        <w:spacing w:line="240" w:lineRule="auto"/>
        <w:ind w:left="0" w:hanging="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7B73" w:rsidRDefault="00187B73" w:rsidP="00D54332">
      <w:pPr>
        <w:widowControl w:val="0"/>
        <w:spacing w:line="240" w:lineRule="auto"/>
        <w:ind w:left="0" w:hanging="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7B73" w:rsidRDefault="00187B73" w:rsidP="00D54332">
      <w:pPr>
        <w:widowControl w:val="0"/>
        <w:spacing w:line="240" w:lineRule="auto"/>
        <w:ind w:left="0" w:hanging="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7B73" w:rsidRDefault="00187B73" w:rsidP="00D54332">
      <w:pPr>
        <w:widowControl w:val="0"/>
        <w:spacing w:line="240" w:lineRule="auto"/>
        <w:ind w:left="0" w:hanging="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7B73" w:rsidRDefault="00187B73" w:rsidP="00D54332">
      <w:pPr>
        <w:widowControl w:val="0"/>
        <w:spacing w:line="240" w:lineRule="auto"/>
        <w:ind w:left="0" w:hanging="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7B73" w:rsidRDefault="00187B73" w:rsidP="00D54332">
      <w:pPr>
        <w:widowControl w:val="0"/>
        <w:spacing w:line="240" w:lineRule="auto"/>
        <w:ind w:left="0" w:hanging="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7B73" w:rsidRDefault="00187B73" w:rsidP="00D54332">
      <w:pPr>
        <w:widowControl w:val="0"/>
        <w:spacing w:line="240" w:lineRule="auto"/>
        <w:ind w:left="0" w:hanging="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7B73" w:rsidRDefault="00187B73" w:rsidP="00D54332">
      <w:pPr>
        <w:widowControl w:val="0"/>
        <w:spacing w:line="240" w:lineRule="auto"/>
        <w:ind w:left="0" w:hanging="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7B73" w:rsidRDefault="00D54332" w:rsidP="00D54332">
      <w:pPr>
        <w:widowControl w:val="0"/>
        <w:spacing w:line="240" w:lineRule="auto"/>
        <w:ind w:left="0" w:hanging="2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Ященко Татьяна Викторовна</w:t>
      </w:r>
    </w:p>
    <w:p w:rsidR="00187B73" w:rsidRDefault="00187B73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B73" w:rsidRDefault="00187B73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B73" w:rsidRDefault="00187B73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B73" w:rsidRDefault="00187B73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B73" w:rsidRDefault="00187B73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B73" w:rsidRDefault="00187B73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B73" w:rsidRDefault="00187B73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B73" w:rsidRDefault="00187B73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B73" w:rsidRDefault="00187B73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B73" w:rsidRDefault="00187B73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B73" w:rsidRDefault="00187B73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B73" w:rsidRDefault="00187B73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9442A" w:rsidRDefault="0009442A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9442A" w:rsidRDefault="0009442A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9442A" w:rsidRDefault="0009442A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B73" w:rsidRDefault="00187B73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B73" w:rsidRDefault="00D909D8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г. Пермь, 2025</w:t>
      </w:r>
    </w:p>
    <w:p w:rsidR="00D54332" w:rsidRDefault="00D54332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54332" w:rsidRDefault="00D54332" w:rsidP="00D54332">
      <w:pPr>
        <w:widowControl w:val="0"/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B73" w:rsidRDefault="00D54332" w:rsidP="00D543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0" w:hanging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ТЕХНОЛОГИЧЕСКАЯ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КАРТА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ЗАНЯТИЯ</w:t>
      </w:r>
    </w:p>
    <w:p w:rsidR="00187B73" w:rsidRDefault="00187B73" w:rsidP="00D54332">
      <w:pPr>
        <w:pBdr>
          <w:top w:val="nil"/>
          <w:left w:val="nil"/>
          <w:bottom w:val="nil"/>
          <w:right w:val="nil"/>
          <w:between w:val="nil"/>
        </w:pBdr>
        <w:spacing w:after="38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c"/>
        <w:tblW w:w="9006" w:type="dxa"/>
        <w:tblInd w:w="5" w:type="dxa"/>
        <w:tblLayout w:type="fixed"/>
        <w:tblLook w:val="0000"/>
      </w:tblPr>
      <w:tblGrid>
        <w:gridCol w:w="1824"/>
        <w:gridCol w:w="7182"/>
      </w:tblGrid>
      <w:tr w:rsidR="00187B73">
        <w:trPr>
          <w:cantSplit/>
          <w:trHeight w:val="828"/>
          <w:tblHeader/>
        </w:trPr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Место в образ. </w:t>
            </w:r>
          </w:p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программе ОО </w:t>
            </w:r>
          </w:p>
        </w:tc>
        <w:tc>
          <w:tcPr>
            <w:tcW w:w="7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71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Обучение финансовой грамотности в рамках программы воспитания</w:t>
            </w:r>
          </w:p>
        </w:tc>
      </w:tr>
      <w:tr w:rsidR="00187B73">
        <w:trPr>
          <w:cantSplit/>
          <w:trHeight w:val="828"/>
          <w:tblHeader/>
        </w:trPr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7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561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Карманные деньги, или как накопить на мечту?</w:t>
            </w:r>
          </w:p>
        </w:tc>
      </w:tr>
      <w:tr w:rsidR="00187B73">
        <w:trPr>
          <w:cantSplit/>
          <w:trHeight w:val="546"/>
          <w:tblHeader/>
        </w:trPr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2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Класс (целевая группа)</w:t>
            </w:r>
          </w:p>
        </w:tc>
        <w:tc>
          <w:tcPr>
            <w:tcW w:w="7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2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классы</w:t>
            </w:r>
          </w:p>
        </w:tc>
      </w:tr>
      <w:tr w:rsidR="00187B73">
        <w:trPr>
          <w:cantSplit/>
          <w:trHeight w:val="561"/>
          <w:tblHeader/>
        </w:trPr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787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Форма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занятия</w:t>
            </w:r>
          </w:p>
        </w:tc>
        <w:tc>
          <w:tcPr>
            <w:tcW w:w="7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137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Классный час - 60 мин </w:t>
            </w:r>
          </w:p>
        </w:tc>
      </w:tr>
      <w:tr w:rsidR="00187B73">
        <w:trPr>
          <w:cantSplit/>
          <w:trHeight w:val="1290"/>
          <w:tblHeader/>
        </w:trPr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119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Используемые технологии</w:t>
            </w:r>
          </w:p>
        </w:tc>
        <w:tc>
          <w:tcPr>
            <w:tcW w:w="7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137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Творческая мастерская</w:t>
            </w:r>
          </w:p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137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Игра</w:t>
            </w:r>
          </w:p>
        </w:tc>
      </w:tr>
      <w:tr w:rsidR="00187B73">
        <w:trPr>
          <w:cantSplit/>
          <w:trHeight w:val="1227"/>
          <w:tblHeader/>
        </w:trPr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787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ЦОР</w:t>
            </w:r>
          </w:p>
        </w:tc>
        <w:tc>
          <w:tcPr>
            <w:tcW w:w="7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137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Видеоролик </w:t>
            </w:r>
            <w:hyperlink r:id="rId6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https://www.youtube.com/watch?v=Ah7YlopMKGE</w:t>
              </w:r>
            </w:hyperlink>
          </w:p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137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Карманные деньги. Урок финансовой грамотности</w:t>
            </w:r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137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137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Онлайн учебная игра “Тайная потерянной копилки”</w:t>
            </w:r>
          </w:p>
          <w:p w:rsidR="00187B73" w:rsidRDefault="005008AD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137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7">
              <w:r w:rsidR="00D54332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https://fincult.info/entertainment/game/tayna-poteryannoy-kopilki/</w:t>
              </w:r>
            </w:hyperlink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137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137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Образовательный сайт Финансовая культура. Мой первый финансовый план: как подростку накопить на мечту </w:t>
            </w:r>
            <w:hyperlink r:id="rId8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https://fincult.info/article/moy-pervyy-finansovyy-plan-kak-podrostku-nakopit-na-mechtu/</w:t>
              </w:r>
            </w:hyperlink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137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87B73">
        <w:trPr>
          <w:cantSplit/>
          <w:trHeight w:val="1392"/>
          <w:tblHeader/>
        </w:trPr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занятия</w:t>
            </w:r>
          </w:p>
        </w:tc>
        <w:tc>
          <w:tcPr>
            <w:tcW w:w="7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40"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сформировать у учащихся представление о карманных деньгах, умение грамотно ими распоряжаться;</w:t>
            </w:r>
          </w:p>
          <w:p w:rsidR="00187B73" w:rsidRDefault="00D54332" w:rsidP="00D5433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40" w:line="240" w:lineRule="auto"/>
              <w:ind w:left="0" w:hanging="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научить правильному формулированию финансовой цели и составлению простейшего алгоритма ее достижения.</w:t>
            </w:r>
          </w:p>
        </w:tc>
      </w:tr>
      <w:tr w:rsidR="00187B73">
        <w:trPr>
          <w:cantSplit/>
          <w:trHeight w:val="699"/>
          <w:tblHeader/>
        </w:trPr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Планируемые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результаты</w:t>
            </w:r>
          </w:p>
        </w:tc>
        <w:tc>
          <w:tcPr>
            <w:tcW w:w="7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Предметные:</w:t>
            </w:r>
          </w:p>
          <w:p w:rsidR="00187B73" w:rsidRDefault="00D54332" w:rsidP="00D54332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Понимание и правильное использование экономических терминов;</w:t>
            </w:r>
          </w:p>
          <w:p w:rsidR="00187B73" w:rsidRDefault="00D54332" w:rsidP="00D54332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определять и различать понятия карманные деньги, личный финансовый план, инфляция, вклад;</w:t>
            </w:r>
          </w:p>
          <w:p w:rsidR="00187B73" w:rsidRDefault="00D54332" w:rsidP="00D54332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грамотно распределять имеющиеся денежные средства;</w:t>
            </w:r>
          </w:p>
          <w:p w:rsidR="00187B73" w:rsidRDefault="00D54332" w:rsidP="00D54332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применять математические знания для решения задачи.</w:t>
            </w:r>
          </w:p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  <w:p w:rsidR="00187B73" w:rsidRDefault="00D54332" w:rsidP="00D54332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формировать собственное мнение и позицию;</w:t>
            </w:r>
          </w:p>
          <w:p w:rsidR="00187B73" w:rsidRDefault="00D54332" w:rsidP="00D54332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соотносить свои потребности с возможностями их удовлетворения;</w:t>
            </w:r>
          </w:p>
          <w:p w:rsidR="00187B73" w:rsidRDefault="00D54332" w:rsidP="00D54332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ставить финансовую цель и планировать свои действия для ее достижения.</w:t>
            </w:r>
          </w:p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Личностные:</w:t>
            </w:r>
          </w:p>
          <w:p w:rsidR="00187B73" w:rsidRDefault="00D54332" w:rsidP="00D54332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Осознание необходимости соизмерять свои желания и финансовые возможности;</w:t>
            </w:r>
          </w:p>
          <w:p w:rsidR="00187B73" w:rsidRDefault="00D54332" w:rsidP="00D54332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формировать творческое отношение к задачам.</w:t>
            </w:r>
          </w:p>
        </w:tc>
      </w:tr>
      <w:tr w:rsidR="00187B73">
        <w:trPr>
          <w:cantSplit/>
          <w:trHeight w:val="837"/>
          <w:tblHeader/>
        </w:trPr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98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Дидактически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материал</w:t>
            </w:r>
          </w:p>
        </w:tc>
        <w:tc>
          <w:tcPr>
            <w:tcW w:w="7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мультфильм (</w:t>
            </w:r>
            <w:hyperlink r:id="rId9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https://www.youtube.com/watch?v=Ah7YlopMKGE</w:t>
              </w:r>
            </w:hyperlink>
            <w:hyperlink r:id="rId10">
              <w: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)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proofErr w:type="gramEnd"/>
          </w:p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Учебная презентация</w:t>
            </w:r>
          </w:p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Дидактический материал: Приложение 1, 2 (экз. для каждого участника)</w:t>
            </w:r>
          </w:p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Интернет-сайты с разработкой игры и дополнительным материалом</w:t>
            </w:r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87B73">
        <w:trPr>
          <w:cantSplit/>
          <w:trHeight w:val="1116"/>
          <w:tblHeader/>
        </w:trPr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Оборудование</w:t>
            </w:r>
          </w:p>
        </w:tc>
        <w:tc>
          <w:tcPr>
            <w:tcW w:w="7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Проектор, экран, колонки,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флипчарт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маркер</w:t>
            </w:r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Компьютер или планшет на каждого с выходом в интернет</w:t>
            </w:r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276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87B73">
        <w:trPr>
          <w:cantSplit/>
          <w:trHeight w:val="561"/>
          <w:tblHeader/>
        </w:trPr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49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Расстановка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парт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стульев</w:t>
            </w:r>
          </w:p>
        </w:tc>
        <w:tc>
          <w:tcPr>
            <w:tcW w:w="7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666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Стулья и столы по количеству детей, расстановка мебели по желанию</w:t>
            </w:r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666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87B73">
        <w:trPr>
          <w:cantSplit/>
          <w:trHeight w:val="561"/>
          <w:tblHeader/>
        </w:trPr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Расх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атериал</w:t>
            </w:r>
            <w:proofErr w:type="spellEnd"/>
          </w:p>
        </w:tc>
        <w:tc>
          <w:tcPr>
            <w:tcW w:w="7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Бланки для ответов (Приложение 1,2). </w:t>
            </w:r>
          </w:p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листы бумаги. </w:t>
            </w:r>
          </w:p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Фломастеры, карандаши, восковые мелки</w:t>
            </w:r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87B73" w:rsidRDefault="00187B73" w:rsidP="00D54332">
      <w:pPr>
        <w:pBdr>
          <w:top w:val="nil"/>
          <w:left w:val="nil"/>
          <w:bottom w:val="nil"/>
          <w:right w:val="nil"/>
          <w:between w:val="nil"/>
        </w:pBdr>
        <w:spacing w:after="80"/>
        <w:ind w:left="0" w:hanging="2"/>
        <w:rPr>
          <w:color w:val="000000"/>
          <w:sz w:val="24"/>
          <w:szCs w:val="24"/>
        </w:rPr>
      </w:pPr>
    </w:p>
    <w:p w:rsidR="00187B73" w:rsidRDefault="00D54332" w:rsidP="00D543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0" w:hanging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page"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Сценарий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занятия</w:t>
      </w:r>
    </w:p>
    <w:p w:rsidR="00187B73" w:rsidRDefault="00187B73" w:rsidP="00D54332">
      <w:pPr>
        <w:pBdr>
          <w:top w:val="nil"/>
          <w:left w:val="nil"/>
          <w:bottom w:val="nil"/>
          <w:right w:val="nil"/>
          <w:between w:val="nil"/>
        </w:pBdr>
        <w:spacing w:after="38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d"/>
        <w:tblW w:w="10780" w:type="dxa"/>
        <w:tblInd w:w="-988" w:type="dxa"/>
        <w:tblLayout w:type="fixed"/>
        <w:tblLook w:val="0000"/>
      </w:tblPr>
      <w:tblGrid>
        <w:gridCol w:w="1844"/>
        <w:gridCol w:w="1380"/>
        <w:gridCol w:w="2589"/>
        <w:gridCol w:w="2552"/>
        <w:gridCol w:w="2415"/>
      </w:tblGrid>
      <w:tr w:rsidR="00187B73">
        <w:trPr>
          <w:cantSplit/>
          <w:trHeight w:val="837"/>
          <w:tblHeader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-2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Этапы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13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слайда,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использ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средства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учителя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ученик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33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Образовательный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эффект</w:t>
            </w:r>
          </w:p>
        </w:tc>
      </w:tr>
      <w:tr w:rsidR="00187B73">
        <w:trPr>
          <w:cantSplit/>
          <w:trHeight w:val="330"/>
          <w:tblHeader/>
        </w:trPr>
        <w:tc>
          <w:tcPr>
            <w:tcW w:w="10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33" w:hanging="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Шаг 1. 2 мин</w:t>
            </w:r>
          </w:p>
        </w:tc>
      </w:tr>
      <w:tr w:rsidR="00187B73">
        <w:trPr>
          <w:cantSplit/>
          <w:trHeight w:val="1470"/>
          <w:tblHeader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1.Представление цели и задач. Разгадывание ребуса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13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Слайд 1</w:t>
            </w:r>
          </w:p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13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№1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Подводит детей к теме, настраивает на занятие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Слушают, разгадывают ребус. Делают вывод о теме и целях занятия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33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Актуализация знаний, мотивация к изучению темы, личностное включение в учебную деятельность</w:t>
            </w:r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33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87B73">
        <w:trPr>
          <w:cantSplit/>
          <w:trHeight w:val="345"/>
          <w:tblHeader/>
        </w:trPr>
        <w:tc>
          <w:tcPr>
            <w:tcW w:w="10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33" w:hanging="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Шаг 2. 5 мин</w:t>
            </w:r>
          </w:p>
        </w:tc>
      </w:tr>
      <w:tr w:rsidR="00187B73">
        <w:trPr>
          <w:cantSplit/>
          <w:trHeight w:val="1005"/>
          <w:tblHeader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Просмотр обучающего видео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13" w:hanging="2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Видеоролик </w:t>
            </w:r>
            <w:hyperlink r:id="rId11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https://www.youtube.com/watch?v=Ah7YlopMKGE</w:t>
              </w:r>
            </w:hyperlink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13" w:hanging="2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Организует просмотр видео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Смотрят видео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33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Получение базовых знаний об основных понятиях по теме</w:t>
            </w:r>
          </w:p>
        </w:tc>
      </w:tr>
      <w:tr w:rsidR="00187B73">
        <w:trPr>
          <w:cantSplit/>
          <w:trHeight w:val="360"/>
          <w:tblHeader/>
        </w:trPr>
        <w:tc>
          <w:tcPr>
            <w:tcW w:w="10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33" w:hanging="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Шаг 3. 10 мин</w:t>
            </w:r>
          </w:p>
        </w:tc>
      </w:tr>
      <w:tr w:rsidR="00187B73">
        <w:trPr>
          <w:cantSplit/>
          <w:trHeight w:val="2025"/>
          <w:tblHeader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 Знакомство с понятийным аппаратом: Что такое карманные деньги? Личный финансовый план 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13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Слайд 2-12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Рассказывает о понятии «Карманные деньги», их источниках, о способах и инструментах накопления карманных денег. Знакомит с понятием «Инфляция», «Банковский вклад». Активно вовлекает детей в диалог. Фиксирует ответы детей 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флипчарте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Слушают, смотрят, рассуждают, отвечают на вопросы педагога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33" w:hanging="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</w:t>
            </w:r>
          </w:p>
          <w:p w:rsidR="00187B73" w:rsidRDefault="00D54332">
            <w:pPr>
              <w:spacing w:line="240" w:lineRule="auto"/>
              <w:ind w:left="0" w:right="133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познавательной активности, наблюдательности, внимательности и любознательности;</w:t>
            </w:r>
          </w:p>
          <w:p w:rsidR="00187B73" w:rsidRDefault="00187B73">
            <w:pPr>
              <w:spacing w:line="240" w:lineRule="auto"/>
              <w:ind w:left="0" w:right="133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7B73" w:rsidRDefault="00D54332">
            <w:pPr>
              <w:spacing w:line="240" w:lineRule="auto"/>
              <w:ind w:left="0" w:right="133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Установление причинно-следственных связей</w:t>
            </w:r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33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87B73">
        <w:trPr>
          <w:cantSplit/>
          <w:trHeight w:val="345"/>
          <w:tblHeader/>
        </w:trPr>
        <w:tc>
          <w:tcPr>
            <w:tcW w:w="10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33" w:hanging="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Шаг 4. 13 мин</w:t>
            </w:r>
          </w:p>
        </w:tc>
      </w:tr>
      <w:tr w:rsidR="00187B73">
        <w:trPr>
          <w:cantSplit/>
          <w:trHeight w:val="1770"/>
          <w:tblHeader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4. Игра “Помоги Лене накопить на велосипед”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13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Слайд 13-44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 игру, помогает правильно сформулировать финансовую цель для игрового персонажа. Знакомит с различными событиями из жизни героя и предлагает осуществить выбор оптимального решения.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Слушают, смотрят, делают выбор, фиксируют результат в бланках (Приложение 2)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33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Получение новых знаний, появление и закрепление навыка грамотного формулирования финансовой цели, а также знакомство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способами достижения целей;</w:t>
            </w:r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33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87B73" w:rsidRDefault="00D54332" w:rsidP="00D54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 w:after="68" w:line="240" w:lineRule="auto"/>
              <w:ind w:left="0" w:right="133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строить рассуждения и фиксировать выводы;</w:t>
            </w:r>
          </w:p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33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Формулирование собственного мнения и позиции.</w:t>
            </w:r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33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87B73">
        <w:trPr>
          <w:cantSplit/>
          <w:trHeight w:val="330"/>
          <w:tblHeader/>
        </w:trPr>
        <w:tc>
          <w:tcPr>
            <w:tcW w:w="10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33" w:hanging="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Шаг 5. 15 мин</w:t>
            </w:r>
          </w:p>
        </w:tc>
      </w:tr>
      <w:tr w:rsidR="00187B73">
        <w:trPr>
          <w:cantSplit/>
          <w:trHeight w:val="2160"/>
          <w:tblHeader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 Творческая мастерская “Формулируем финансовую цель”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13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Слайд 15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Предлагает детям на листе 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сформулировать свою финансовую цель. Нарисовать ее, используя карандаши и фломастеры. Написать (изобразить) план ее достижения.</w:t>
            </w:r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Приступают к выполнению творческой работы, используя свое воображение и полученные на занятии знания.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33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Закрепление полученных знаний о формулировании финансовой цели через продуктивную деятельность</w:t>
            </w:r>
          </w:p>
        </w:tc>
      </w:tr>
      <w:tr w:rsidR="00187B73">
        <w:trPr>
          <w:cantSplit/>
          <w:trHeight w:val="390"/>
          <w:tblHeader/>
        </w:trPr>
        <w:tc>
          <w:tcPr>
            <w:tcW w:w="10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33" w:hanging="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Шаг 6. 10 мин</w:t>
            </w:r>
          </w:p>
        </w:tc>
      </w:tr>
      <w:tr w:rsidR="00187B73">
        <w:trPr>
          <w:cantSplit/>
          <w:trHeight w:val="2160"/>
          <w:tblHeader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 Онлайн игра “Тайна потерянной копилки”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5008AD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9" w:lineRule="auto"/>
              <w:ind w:left="0" w:right="137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2">
              <w:r w:rsidR="00D54332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https://fincult.info/entertainment/game/tayna-poteryannoy-kopilki/</w:t>
              </w:r>
            </w:hyperlink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13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Предлагает детям поучаствовать в игре  с использованием современных технических средств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Играют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33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Понимание темы, как грамотно обращаться с деньгами, планировать и копить на свои цели, а также избегать рисков</w:t>
            </w:r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33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87B73">
        <w:trPr>
          <w:cantSplit/>
          <w:trHeight w:val="360"/>
          <w:tblHeader/>
        </w:trPr>
        <w:tc>
          <w:tcPr>
            <w:tcW w:w="10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33" w:hanging="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Шаг 7. 5 мин</w:t>
            </w:r>
          </w:p>
        </w:tc>
      </w:tr>
      <w:tr w:rsidR="00187B73">
        <w:trPr>
          <w:cantSplit/>
          <w:trHeight w:val="1124"/>
          <w:tblHeader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-2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7. Рефлексия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13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heading=h.gjdgxs" w:colFirst="0" w:colLast="0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Слайд 45-46</w:t>
            </w:r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13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13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образовательный сайт: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13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https://fincult.info/article/moy-pervyy-finansovyy-plan-kak-podrostku-nakopit-na-mechtu/</w:t>
              </w:r>
            </w:hyperlink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13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spacing w:line="240" w:lineRule="auto"/>
              <w:ind w:left="0" w:right="144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Задает вопросы: </w:t>
            </w:r>
          </w:p>
          <w:p w:rsidR="00187B73" w:rsidRDefault="00D54332" w:rsidP="00D54332">
            <w:pPr>
              <w:spacing w:line="240" w:lineRule="auto"/>
              <w:ind w:left="0" w:right="144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1.Что такое карманные деньги?</w:t>
            </w:r>
          </w:p>
          <w:p w:rsidR="00187B73" w:rsidRDefault="00D54332" w:rsidP="00D54332">
            <w:pPr>
              <w:spacing w:line="240" w:lineRule="auto"/>
              <w:ind w:left="0" w:right="144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Что такое сбережения и как они формируются? Зачем нужны сбережения?</w:t>
            </w:r>
          </w:p>
          <w:p w:rsidR="00187B73" w:rsidRDefault="00D54332" w:rsidP="00D54332">
            <w:pPr>
              <w:spacing w:line="240" w:lineRule="auto"/>
              <w:ind w:left="0" w:right="144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Что такое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личныи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̆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финансовыи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̆ план? Как составить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личныи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̆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финансовыи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̆ план? Как накопить на желаемую покупку быстрее?</w:t>
            </w:r>
          </w:p>
          <w:p w:rsidR="00187B73" w:rsidRDefault="00D54332" w:rsidP="00D54332">
            <w:pPr>
              <w:spacing w:line="240" w:lineRule="auto"/>
              <w:ind w:left="0" w:right="144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 Что такое инфляция и почему она существует?</w:t>
            </w:r>
          </w:p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 Как вы считаете, будут ли полученные на занятии знания и умения ценными и полезными в будущем?</w:t>
            </w:r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Дает ссылку на образовательный сайт с дополнительным материалом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Отвечают на вопросы, обосновывая свое мнение</w:t>
            </w:r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87B73" w:rsidRDefault="00D54332" w:rsidP="00D54332">
            <w:pPr>
              <w:spacing w:line="240" w:lineRule="auto"/>
              <w:ind w:left="0" w:right="144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Осуществляют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саморефлексию</w:t>
            </w:r>
            <w:proofErr w:type="spellEnd"/>
          </w:p>
          <w:p w:rsidR="00187B73" w:rsidRDefault="00187B73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Выполняют задание по желанию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–з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накомятся с дополнительным материалом на образовательном сайте 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7B73" w:rsidRDefault="00D54332" w:rsidP="00D543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0" w:right="133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полно и точно выражать своё мнение, делать выводы и умозаключения</w:t>
            </w:r>
          </w:p>
        </w:tc>
      </w:tr>
    </w:tbl>
    <w:p w:rsidR="00187B73" w:rsidRDefault="00187B73" w:rsidP="00D54332">
      <w:pPr>
        <w:pBdr>
          <w:top w:val="nil"/>
          <w:left w:val="nil"/>
          <w:bottom w:val="nil"/>
          <w:right w:val="nil"/>
          <w:between w:val="nil"/>
        </w:pBdr>
        <w:spacing w:after="30"/>
        <w:ind w:left="0" w:hanging="2"/>
        <w:rPr>
          <w:color w:val="FF0000"/>
          <w:sz w:val="24"/>
          <w:szCs w:val="24"/>
        </w:rPr>
      </w:pPr>
    </w:p>
    <w:p w:rsidR="00187B73" w:rsidRDefault="00D54332" w:rsidP="00D543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0" w:hanging="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br w:type="page"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Дидактический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материал</w:t>
      </w:r>
    </w:p>
    <w:p w:rsidR="00187B73" w:rsidRDefault="00187B73" w:rsidP="00D543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0" w:hanging="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87B73" w:rsidRDefault="00D54332" w:rsidP="00D543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0" w:hanging="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Приложение 1. Ребус </w:t>
      </w:r>
    </w:p>
    <w:p w:rsidR="00187B73" w:rsidRDefault="00187B73" w:rsidP="00D543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20" w:hanging="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7B73" w:rsidRDefault="00D54332" w:rsidP="00D5433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line="240" w:lineRule="auto"/>
        <w:ind w:left="0" w:right="344" w:hanging="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</w:rPr>
        <w:drawing>
          <wp:inline distT="114300" distB="114300" distL="114300" distR="114300">
            <wp:extent cx="5899875" cy="3594417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99875" cy="359441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87B73" w:rsidRDefault="00187B73" w:rsidP="00D54332">
      <w:pPr>
        <w:pBdr>
          <w:top w:val="nil"/>
          <w:left w:val="nil"/>
          <w:bottom w:val="nil"/>
          <w:right w:val="nil"/>
          <w:between w:val="nil"/>
        </w:pBdr>
        <w:spacing w:after="79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87B73" w:rsidRDefault="00187B73" w:rsidP="00D54332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87B73" w:rsidRDefault="00D54332" w:rsidP="00187B73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114300" distB="114300" distL="114300" distR="114300">
            <wp:extent cx="6203340" cy="8775700"/>
            <wp:effectExtent l="0" t="0" r="0" b="0"/>
            <wp:docPr id="4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03340" cy="8775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187B73" w:rsidSect="00187B73">
      <w:pgSz w:w="11906" w:h="16838"/>
      <w:pgMar w:top="1134" w:right="435" w:bottom="1134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26E1F"/>
    <w:multiLevelType w:val="multilevel"/>
    <w:tmpl w:val="5732A62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29F432FC"/>
    <w:multiLevelType w:val="multilevel"/>
    <w:tmpl w:val="40FC61E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654A1C62"/>
    <w:multiLevelType w:val="multilevel"/>
    <w:tmpl w:val="0DF0195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nsid w:val="7B2B6A1A"/>
    <w:multiLevelType w:val="multilevel"/>
    <w:tmpl w:val="5CD017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87B73"/>
    <w:rsid w:val="0009442A"/>
    <w:rsid w:val="00187B73"/>
    <w:rsid w:val="005008AD"/>
    <w:rsid w:val="00D54332"/>
    <w:rsid w:val="00D90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94B1C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1">
    <w:name w:val="heading 1"/>
    <w:basedOn w:val="10"/>
    <w:next w:val="10"/>
    <w:rsid w:val="00594B1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594B1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594B1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594B1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594B1C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594B1C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187B73"/>
  </w:style>
  <w:style w:type="table" w:customStyle="1" w:styleId="TableNormal">
    <w:name w:val="Table Normal"/>
    <w:rsid w:val="00187B7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594B1C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0">
    <w:name w:val="Обычный1"/>
    <w:rsid w:val="00594B1C"/>
  </w:style>
  <w:style w:type="table" w:customStyle="1" w:styleId="TableNormal0">
    <w:name w:val="Table Normal"/>
    <w:rsid w:val="00594B1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alloon Text"/>
    <w:basedOn w:val="a"/>
    <w:qFormat/>
    <w:rsid w:val="00594B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rsid w:val="00594B1C"/>
    <w:rPr>
      <w:rFonts w:ascii="Tahoma" w:eastAsia="Calibri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ru-RU"/>
    </w:rPr>
  </w:style>
  <w:style w:type="paragraph" w:customStyle="1" w:styleId="a6">
    <w:name w:val="Содержимое таблицы"/>
    <w:basedOn w:val="a"/>
    <w:rsid w:val="00594B1C"/>
    <w:pPr>
      <w:suppressLineNumbers/>
      <w:suppressAutoHyphens w:val="0"/>
      <w:spacing w:line="240" w:lineRule="auto"/>
    </w:pPr>
    <w:rPr>
      <w:sz w:val="24"/>
      <w:szCs w:val="24"/>
      <w:lang w:eastAsia="ar-SA"/>
    </w:rPr>
  </w:style>
  <w:style w:type="character" w:styleId="a7">
    <w:name w:val="Hyperlink"/>
    <w:qFormat/>
    <w:rsid w:val="00594B1C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8">
    <w:name w:val="Subtitle"/>
    <w:basedOn w:val="normal"/>
    <w:next w:val="normal"/>
    <w:rsid w:val="00187B73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firstLine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0"/>
    <w:rsid w:val="00594B1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0"/>
    <w:rsid w:val="00594B1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0">
    <w:name w:val="c0"/>
    <w:basedOn w:val="a"/>
    <w:rsid w:val="002862FE"/>
    <w:pPr>
      <w:suppressAutoHyphens w:val="0"/>
      <w:spacing w:before="68" w:after="68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</w:rPr>
  </w:style>
  <w:style w:type="character" w:customStyle="1" w:styleId="c1">
    <w:name w:val="c1"/>
    <w:rsid w:val="002862FE"/>
  </w:style>
  <w:style w:type="character" w:customStyle="1" w:styleId="c1c8">
    <w:name w:val="c1 c8"/>
    <w:rsid w:val="002862FE"/>
  </w:style>
  <w:style w:type="paragraph" w:styleId="ab">
    <w:name w:val="List Paragraph"/>
    <w:basedOn w:val="a"/>
    <w:uiPriority w:val="34"/>
    <w:qFormat/>
    <w:rsid w:val="002862FE"/>
    <w:pPr>
      <w:suppressAutoHyphens w:val="0"/>
      <w:spacing w:after="160"/>
      <w:ind w:leftChars="0" w:left="720" w:firstLineChars="0" w:firstLine="0"/>
      <w:contextualSpacing/>
      <w:textDirection w:val="lrTb"/>
      <w:textAlignment w:val="auto"/>
      <w:outlineLvl w:val="9"/>
    </w:pPr>
    <w:rPr>
      <w:rFonts w:cs="Times New Roman"/>
      <w:position w:val="0"/>
      <w:lang w:eastAsia="en-US"/>
    </w:rPr>
  </w:style>
  <w:style w:type="table" w:customStyle="1" w:styleId="ac">
    <w:basedOn w:val="TableNormal0"/>
    <w:rsid w:val="00187B7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0"/>
    <w:rsid w:val="00187B7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ncult.info/article/moy-pervyy-finansovyy-plan-kak-podrostku-nakopit-na-mechtu/" TargetMode="External"/><Relationship Id="rId13" Type="http://schemas.openxmlformats.org/officeDocument/2006/relationships/hyperlink" Target="https://fincult.info/article/moy-pervyy-finansovyy-plan-kak-podrostku-nakopit-na-mechtu/" TargetMode="External"/><Relationship Id="rId3" Type="http://schemas.openxmlformats.org/officeDocument/2006/relationships/styles" Target="styles.xml"/><Relationship Id="rId7" Type="http://schemas.openxmlformats.org/officeDocument/2006/relationships/hyperlink" Target="https://fincult.info/entertainment/game/tayna-poteryannoy-kopilki/" TargetMode="External"/><Relationship Id="rId12" Type="http://schemas.openxmlformats.org/officeDocument/2006/relationships/hyperlink" Target="https://fincult.info/entertainment/game/tayna-poteryannoy-kopilki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Ah7YlopMKGE" TargetMode="External"/><Relationship Id="rId11" Type="http://schemas.openxmlformats.org/officeDocument/2006/relationships/hyperlink" Target="https://www.youtube.com/watch?v=Ah7YlopMKG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yperlink" Target="https://www.youtube.com/watch?v=eefhb-4TF5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Ah7YlopMKGE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mRrRbjTW/FWfUdqvGiFMCxIkWA==">AMUW2mUI4l5Asgx30+uRxGZK5da04uUXN4DIO1IyZauc7MqFn/qKUgELg1vM3+UdnYFzvka22ERLF+ZbmPlk3IYzYOvg3kDUUFrlF3tLAaDJPJFd97H6Bik16AvdvTsJA4vY8cHEyyAi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948</Words>
  <Characters>5408</Characters>
  <Application>Microsoft Office Word</Application>
  <DocSecurity>0</DocSecurity>
  <Lines>45</Lines>
  <Paragraphs>12</Paragraphs>
  <ScaleCrop>false</ScaleCrop>
  <Company/>
  <LinksUpToDate>false</LinksUpToDate>
  <CharactersWithSpaces>6344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3</cp:revision>
  <dcterms:created xsi:type="dcterms:W3CDTF">2025-10-08T12:05:00Z</dcterms:created>
  <dcterms:modified xsi:type="dcterms:W3CDTF">2025-10-08T12:09:00Z</dcterms:modified>
</cp:coreProperties>
</file>