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Моя воспитательная инициатива</w:t>
      </w:r>
    </w:p>
    <w:p w14:paraId="02000000">
      <w:pPr>
        <w:widowControl w:val="1"/>
        <w:spacing w:after="0" w:before="0" w:line="240" w:lineRule="auto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0"/>
          <w:highlight w:val="white"/>
        </w:rPr>
      </w:pPr>
      <w:r>
        <w:rPr>
          <w:rFonts w:ascii="Times New Roman" w:hAnsi="Times New Roman"/>
          <w:b w:val="0"/>
          <w:i w:val="0"/>
          <w:caps w:val="0"/>
          <w:strike w:val="0"/>
          <w:color w:val="000000"/>
          <w:spacing w:val="0"/>
          <w:sz w:val="28"/>
          <w:highlight w:val="white"/>
        </w:rPr>
        <w:t>В настоящее время необходимо не только организовать образовательный процесс и дать знания, но и подготовить выпускника школы к жизни и профессиональной работе в новых условиях. А это не простая задача, которую надо решать. Поэтому профориентационная работа с учащимися должна вестись в школе на всех этапах образования. Слабо спланированная работа по данному направлению приводит к тому, что многие выпускники по окончании школы получают не ту профессию, которой хотели бы посвятить жизнь.</w:t>
      </w:r>
    </w:p>
    <w:p w14:paraId="03000000">
      <w:pPr>
        <w:widowControl w:val="1"/>
        <w:spacing w:line="240" w:lineRule="auto"/>
        <w:ind w:firstLine="709"/>
        <w:rPr>
          <w:rFonts w:ascii="Times New Roman" w:hAnsi="Times New Roman"/>
          <w:sz w:val="28"/>
        </w:rPr>
      </w:pPr>
    </w:p>
    <w:p w14:paraId="04000000">
      <w:pPr>
        <w:widowControl w:val="1"/>
        <w:spacing w:line="240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Меня зовут Машкина Людмила Михайловна. </w:t>
      </w:r>
      <w:r>
        <w:rPr>
          <w:rFonts w:ascii="Times New Roman" w:hAnsi="Times New Roman"/>
          <w:sz w:val="28"/>
        </w:rPr>
        <w:t xml:space="preserve">Я классный руководитель 8 класса и  учитель английского языка Лицея №9 города Асбеста, города горного льна. </w:t>
      </w:r>
    </w:p>
    <w:p w14:paraId="05000000">
      <w:pPr>
        <w:widowControl w:val="1"/>
        <w:spacing w:line="240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Наш небольшой городок знаменит своей историей, связанной с добычей </w:t>
      </w:r>
      <w:r>
        <w:rPr>
          <w:rFonts w:ascii="Times New Roman" w:hAnsi="Times New Roman"/>
          <w:sz w:val="28"/>
        </w:rPr>
        <w:t>хризотила</w:t>
      </w:r>
      <w:r>
        <w:rPr>
          <w:rFonts w:ascii="Times New Roman" w:hAnsi="Times New Roman"/>
          <w:sz w:val="28"/>
        </w:rPr>
        <w:t>, промышленной деятельностью и замечательными людьми.</w:t>
      </w:r>
    </w:p>
    <w:p w14:paraId="06000000">
      <w:pPr>
        <w:widowControl w:val="1"/>
        <w:spacing w:line="240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Я являюсь классным руководителем на протяжении всей своей педагогической деятельности, уже 25 лет. Мои классные коллективы сменяют друг друга, оставляя свой особый след в моем сердце. </w:t>
      </w:r>
    </w:p>
    <w:p w14:paraId="07000000">
      <w:pPr>
        <w:widowControl w:val="1"/>
        <w:spacing w:line="240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Считаю, что </w:t>
      </w:r>
      <w:r>
        <w:rPr>
          <w:rFonts w:ascii="Times New Roman" w:hAnsi="Times New Roman"/>
          <w:b w:val="1"/>
          <w:sz w:val="28"/>
        </w:rPr>
        <w:t>одной из главных задач классного руководителя</w:t>
      </w:r>
      <w:r>
        <w:rPr>
          <w:rFonts w:ascii="Times New Roman" w:hAnsi="Times New Roman"/>
          <w:sz w:val="28"/>
        </w:rPr>
        <w:t xml:space="preserve"> во все времена остается формирование активной гражданской позиции, чувства ответственности за свою страну и малую родину.</w:t>
      </w:r>
    </w:p>
    <w:p w14:paraId="08000000">
      <w:pPr>
        <w:widowControl w:val="1"/>
        <w:spacing w:line="240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Поэтому, </w:t>
      </w:r>
      <w:r>
        <w:rPr>
          <w:rFonts w:ascii="Times New Roman" w:hAnsi="Times New Roman"/>
          <w:b w:val="1"/>
          <w:sz w:val="28"/>
        </w:rPr>
        <w:t>профориентационная работа классного руководителя</w:t>
      </w:r>
      <w:r>
        <w:rPr>
          <w:rFonts w:ascii="Times New Roman" w:hAnsi="Times New Roman"/>
          <w:sz w:val="28"/>
        </w:rPr>
        <w:t xml:space="preserve"> – это важный аспект образовательного процесса, направленный на помощь ученикам в выборе будущей профессии.</w:t>
      </w:r>
    </w:p>
    <w:p w14:paraId="09000000">
      <w:pPr>
        <w:widowControl w:val="1"/>
        <w:spacing w:line="240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Я начинаю работу по профессиональному самоопределению с 5 класса. </w:t>
      </w:r>
      <w:r>
        <w:rPr>
          <w:rFonts w:ascii="Times New Roman" w:hAnsi="Times New Roman"/>
          <w:sz w:val="28"/>
        </w:rPr>
        <w:t xml:space="preserve">Сначала это </w:t>
      </w:r>
      <w:r>
        <w:rPr>
          <w:rFonts w:ascii="Times New Roman" w:hAnsi="Times New Roman"/>
          <w:b w:val="1"/>
          <w:sz w:val="28"/>
        </w:rPr>
        <w:t>классные часы,</w:t>
      </w:r>
      <w:r>
        <w:rPr>
          <w:rFonts w:ascii="Times New Roman" w:hAnsi="Times New Roman"/>
          <w:b w:val="1"/>
          <w:sz w:val="28"/>
        </w:rPr>
        <w:t xml:space="preserve"> беседы в рамках курса «Разговоры о важном»,</w:t>
      </w:r>
      <w:r>
        <w:rPr>
          <w:rFonts w:ascii="Times New Roman" w:hAnsi="Times New Roman"/>
          <w:sz w:val="28"/>
        </w:rPr>
        <w:t xml:space="preserve"> где мы вместе с учащимися обсуждаем профессии, их плюсы и минусы, их актуальность и значимость в современном мире.</w:t>
      </w:r>
      <w:r>
        <w:rPr>
          <w:rFonts w:ascii="Times New Roman" w:hAnsi="Times New Roman"/>
          <w:b w:val="1"/>
          <w:sz w:val="28"/>
        </w:rPr>
        <w:t xml:space="preserve"> Участвуем в праздниках и фестивалях</w:t>
      </w:r>
      <w:r>
        <w:rPr>
          <w:rFonts w:ascii="Times New Roman" w:hAnsi="Times New Roman"/>
          <w:sz w:val="28"/>
        </w:rPr>
        <w:t xml:space="preserve">. </w:t>
      </w:r>
      <w:r>
        <w:rPr>
          <w:rFonts w:ascii="Times New Roman" w:hAnsi="Times New Roman"/>
          <w:sz w:val="28"/>
        </w:rPr>
        <w:t xml:space="preserve">И, конечно же, </w:t>
      </w:r>
      <w:r>
        <w:rPr>
          <w:rFonts w:ascii="Times New Roman" w:hAnsi="Times New Roman"/>
          <w:b w:val="1"/>
          <w:sz w:val="28"/>
        </w:rPr>
        <w:t>вовлекаем родителей</w:t>
      </w:r>
      <w:r>
        <w:rPr>
          <w:rFonts w:ascii="Times New Roman" w:hAnsi="Times New Roman"/>
          <w:sz w:val="28"/>
        </w:rPr>
        <w:t>, которые приходят в класс, чтобы рассказать о своих профессиях.</w:t>
      </w:r>
    </w:p>
    <w:p w14:paraId="0A000000">
      <w:pPr>
        <w:widowControl w:val="1"/>
        <w:spacing w:line="240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Затем, на следующей ступени, включаю в план </w:t>
      </w:r>
      <w:r>
        <w:rPr>
          <w:rFonts w:ascii="Times New Roman" w:hAnsi="Times New Roman"/>
          <w:b w:val="1"/>
          <w:sz w:val="28"/>
        </w:rPr>
        <w:t>ВР экскурсии и посещение предприятий</w:t>
      </w:r>
      <w:r>
        <w:rPr>
          <w:rFonts w:ascii="Times New Roman" w:hAnsi="Times New Roman"/>
          <w:sz w:val="28"/>
        </w:rPr>
        <w:t>, ведь экскурсия на завод или фабрику позволяет увидеть профессиональную деятельность в реальном времени изнутри.</w:t>
      </w:r>
    </w:p>
    <w:p w14:paraId="0B000000">
      <w:pPr>
        <w:widowControl w:val="1"/>
        <w:spacing w:line="240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Градообразующим предприятием города Асбеста является </w:t>
      </w:r>
      <w:r>
        <w:rPr>
          <w:rFonts w:ascii="Times New Roman" w:hAnsi="Times New Roman"/>
          <w:b w:val="1"/>
          <w:sz w:val="28"/>
        </w:rPr>
        <w:t>Ураласбест</w:t>
      </w:r>
      <w:r>
        <w:rPr>
          <w:rFonts w:ascii="Times New Roman" w:hAnsi="Times New Roman"/>
          <w:b w:val="1"/>
          <w:sz w:val="28"/>
        </w:rPr>
        <w:t xml:space="preserve"> –</w:t>
      </w:r>
      <w:r>
        <w:rPr>
          <w:rFonts w:ascii="Times New Roman" w:hAnsi="Times New Roman"/>
          <w:sz w:val="28"/>
        </w:rPr>
        <w:t xml:space="preserve"> крупнейший производитель </w:t>
      </w:r>
      <w:r>
        <w:rPr>
          <w:rFonts w:ascii="Times New Roman" w:hAnsi="Times New Roman"/>
          <w:sz w:val="28"/>
        </w:rPr>
        <w:t>хризотилового</w:t>
      </w:r>
      <w:r>
        <w:rPr>
          <w:rFonts w:ascii="Times New Roman" w:hAnsi="Times New Roman"/>
          <w:sz w:val="28"/>
        </w:rPr>
        <w:t xml:space="preserve"> асбеста. </w:t>
      </w:r>
    </w:p>
    <w:p w14:paraId="0C000000">
      <w:pPr>
        <w:widowControl w:val="1"/>
        <w:spacing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Более 13% населения работают на этом предприятии, и это не просто цифры, это чьи-то мамы, папы, бабушки и дедушки. Целые династии высококвалифицированных людей, которые с удовольствием делятся своим опытом и дают советы о выборе профессии.</w:t>
      </w:r>
    </w:p>
    <w:p w14:paraId="0D000000">
      <w:pPr>
        <w:widowControl w:val="1"/>
        <w:spacing w:line="240" w:lineRule="auto"/>
        <w:ind w:firstLine="709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 xml:space="preserve">И когда учащиеся </w:t>
      </w:r>
      <w:r>
        <w:rPr>
          <w:rFonts w:ascii="Times New Roman" w:hAnsi="Times New Roman"/>
          <w:sz w:val="28"/>
        </w:rPr>
        <w:t xml:space="preserve">уже </w:t>
      </w:r>
      <w:r>
        <w:rPr>
          <w:rFonts w:ascii="Times New Roman" w:hAnsi="Times New Roman"/>
          <w:sz w:val="28"/>
        </w:rPr>
        <w:t xml:space="preserve">знакомы с популярными профессиями нашего города, я, как классный руководитель, предлагаю включиться им </w:t>
      </w:r>
      <w:r>
        <w:rPr>
          <w:rFonts w:ascii="Times New Roman" w:hAnsi="Times New Roman"/>
          <w:b w:val="1"/>
          <w:sz w:val="28"/>
        </w:rPr>
        <w:t>в проектную и исследовательскую деятельность.</w:t>
      </w:r>
    </w:p>
    <w:p w14:paraId="0E000000">
      <w:pPr>
        <w:widowControl w:val="1"/>
        <w:spacing w:line="240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старшей школе при планировании работы по профориентации делаю акцент  </w:t>
      </w:r>
      <w:r>
        <w:rPr>
          <w:rFonts w:ascii="Times New Roman" w:hAnsi="Times New Roman"/>
          <w:b w:val="1"/>
          <w:sz w:val="28"/>
        </w:rPr>
        <w:t>на поддержку индивидуального выбора учащихся</w:t>
      </w:r>
      <w:r>
        <w:rPr>
          <w:rFonts w:ascii="Times New Roman" w:hAnsi="Times New Roman"/>
          <w:sz w:val="28"/>
        </w:rPr>
        <w:t>.</w:t>
      </w:r>
    </w:p>
    <w:p w14:paraId="0F000000">
      <w:pPr>
        <w:widowControl w:val="1"/>
        <w:spacing w:line="240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Наш Лицей тесно сотрудничает не только с предприятиями города, но и с профессиональными учебными заведениями.</w:t>
      </w:r>
    </w:p>
    <w:p w14:paraId="10000000">
      <w:pPr>
        <w:widowControl w:val="1"/>
        <w:spacing w:line="240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Дни открытых дверей, мастер-классы от студентов и преподавателей ВУЗов, профессиональные пробы – все это помогает выпускникам определиться с выбором дальнейшего жизненного пути.</w:t>
      </w:r>
    </w:p>
    <w:p w14:paraId="11000000">
      <w:pPr>
        <w:widowControl w:val="1"/>
        <w:spacing w:line="240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  <w:u w:val="single"/>
        </w:rPr>
        <w:t>Важно отметить,</w:t>
      </w:r>
      <w:r>
        <w:rPr>
          <w:rFonts w:ascii="Times New Roman" w:hAnsi="Times New Roman"/>
          <w:sz w:val="28"/>
        </w:rPr>
        <w:t xml:space="preserve"> что мои бывшие ученики возвращаются в наш родной город в качестве высококвалифицированных специалистов. </w:t>
      </w:r>
    </w:p>
    <w:p w14:paraId="12000000">
      <w:pPr>
        <w:widowControl w:val="1"/>
        <w:spacing w:line="240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  <w:u w:val="single"/>
        </w:rPr>
        <w:t>Значит,</w:t>
      </w:r>
      <w:r>
        <w:rPr>
          <w:rFonts w:ascii="Times New Roman" w:hAnsi="Times New Roman"/>
          <w:sz w:val="28"/>
        </w:rPr>
        <w:t xml:space="preserve"> и моя работа классного руководителя по профессиональному самоопределению проходит не зря.</w:t>
      </w:r>
    </w:p>
    <w:p w14:paraId="13000000">
      <w:pPr>
        <w:widowControl w:val="1"/>
        <w:spacing w:line="240" w:lineRule="auto"/>
        <w:ind/>
        <w:jc w:val="center"/>
        <w:rPr>
          <w:rFonts w:ascii="Times New Roman" w:hAnsi="Times New Roman"/>
          <w:b w:val="1"/>
          <w:i w:val="1"/>
          <w:sz w:val="28"/>
        </w:rPr>
      </w:pPr>
      <w:r>
        <w:rPr>
          <w:rFonts w:ascii="Times New Roman" w:hAnsi="Times New Roman"/>
          <w:b w:val="1"/>
          <w:i w:val="1"/>
          <w:sz w:val="28"/>
        </w:rPr>
        <w:t>Ведь недаром говорят, что</w:t>
      </w:r>
      <w:r>
        <w:rPr>
          <w:rFonts w:ascii="Times New Roman" w:hAnsi="Times New Roman"/>
          <w:b w:val="1"/>
          <w:i w:val="1"/>
          <w:sz w:val="28"/>
        </w:rPr>
        <w:t xml:space="preserve"> где родился, там и пригодился!</w:t>
      </w:r>
    </w:p>
    <w:p w14:paraId="14000000">
      <w:pPr>
        <w:widowControl w:val="1"/>
        <w:spacing w:line="240" w:lineRule="auto"/>
        <w:ind/>
        <w:jc w:val="right"/>
        <w:rPr>
          <w:rFonts w:ascii="Times New Roman" w:hAnsi="Times New Roman"/>
          <w:b w:val="0"/>
          <w:i w:val="0"/>
          <w:sz w:val="28"/>
        </w:rPr>
      </w:pP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toc 3"/>
    <w:next w:val="Style_1"/>
    <w:link w:val="Style_8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8_ch" w:type="character">
    <w:name w:val="toc 3"/>
    <w:link w:val="Style_8"/>
    <w:rPr>
      <w:rFonts w:ascii="XO Thames" w:hAnsi="XO Thames"/>
      <w:sz w:val="28"/>
    </w:rPr>
  </w:style>
  <w:style w:styleId="Style_9" w:type="paragraph">
    <w:name w:val="heading 5"/>
    <w:next w:val="Style_1"/>
    <w:link w:val="Style_9_ch"/>
    <w:uiPriority w:val="9"/>
    <w:qFormat/>
    <w:pPr>
      <w:widowControl w:val="1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9_ch" w:type="character">
    <w:name w:val="heading 5"/>
    <w:link w:val="Style_9"/>
    <w:rPr>
      <w:rFonts w:ascii="XO Thames" w:hAnsi="XO Thames"/>
      <w:b w:val="1"/>
      <w:sz w:val="22"/>
    </w:rPr>
  </w:style>
  <w:style w:styleId="Style_10" w:type="paragraph">
    <w:name w:val="heading 1"/>
    <w:next w:val="Style_1"/>
    <w:link w:val="Style_10_ch"/>
    <w:uiPriority w:val="9"/>
    <w:qFormat/>
    <w:pPr>
      <w:widowControl w:val="1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link w:val="Style_10"/>
    <w:rPr>
      <w:rFonts w:ascii="XO Thames" w:hAnsi="XO Thames"/>
      <w:b w:val="1"/>
      <w:sz w:val="32"/>
    </w:rPr>
  </w:style>
  <w:style w:styleId="Style_11" w:type="paragraph">
    <w:name w:val="Hyperlink"/>
    <w:link w:val="Style_11_ch"/>
    <w:rPr>
      <w:color w:val="0000FF"/>
      <w:u w:val="single"/>
    </w:rPr>
  </w:style>
  <w:style w:styleId="Style_11_ch" w:type="character">
    <w:name w:val="Hyperlink"/>
    <w:link w:val="Style_11"/>
    <w:rPr>
      <w:color w:val="0000FF"/>
      <w:u w:val="single"/>
    </w:rPr>
  </w:style>
  <w:style w:styleId="Style_12" w:type="paragraph">
    <w:name w:val="Footnote"/>
    <w:link w:val="Style_12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toc 1"/>
    <w:next w:val="Style_1"/>
    <w:link w:val="Style_13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13_ch" w:type="character">
    <w:name w:val="toc 1"/>
    <w:link w:val="Style_13"/>
    <w:rPr>
      <w:rFonts w:ascii="XO Thames" w:hAnsi="XO Thames"/>
      <w:b w:val="1"/>
      <w:sz w:val="28"/>
    </w:rPr>
  </w:style>
  <w:style w:styleId="Style_14" w:type="paragraph">
    <w:name w:val="Header and Footer"/>
    <w:link w:val="Style_14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14_ch" w:type="character">
    <w:name w:val="Header and Footer"/>
    <w:link w:val="Style_14"/>
    <w:rPr>
      <w:rFonts w:ascii="XO Thames" w:hAnsi="XO Thames"/>
      <w:sz w:val="28"/>
    </w:rPr>
  </w:style>
  <w:style w:styleId="Style_15" w:type="paragraph">
    <w:name w:val="toc 9"/>
    <w:next w:val="Style_1"/>
    <w:link w:val="Style_15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15_ch" w:type="character">
    <w:name w:val="toc 9"/>
    <w:link w:val="Style_15"/>
    <w:rPr>
      <w:rFonts w:ascii="XO Thames" w:hAnsi="XO Thames"/>
      <w:sz w:val="28"/>
    </w:rPr>
  </w:style>
  <w:style w:styleId="Style_16" w:type="paragraph">
    <w:name w:val="toc 8"/>
    <w:next w:val="Style_1"/>
    <w:link w:val="Style_16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16_ch" w:type="character">
    <w:name w:val="toc 8"/>
    <w:link w:val="Style_16"/>
    <w:rPr>
      <w:rFonts w:ascii="XO Thames" w:hAnsi="XO Thames"/>
      <w:sz w:val="28"/>
    </w:rPr>
  </w:style>
  <w:style w:styleId="Style_17" w:type="paragraph">
    <w:name w:val="toc 5"/>
    <w:next w:val="Style_1"/>
    <w:link w:val="Style_17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17_ch" w:type="character">
    <w:name w:val="toc 5"/>
    <w:link w:val="Style_17"/>
    <w:rPr>
      <w:rFonts w:ascii="XO Thames" w:hAnsi="XO Thames"/>
      <w:sz w:val="28"/>
    </w:rPr>
  </w:style>
  <w:style w:styleId="Style_18" w:type="paragraph">
    <w:name w:val="Subtitle"/>
    <w:next w:val="Style_1"/>
    <w:link w:val="Style_18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18_ch" w:type="character">
    <w:name w:val="Subtitle"/>
    <w:link w:val="Style_18"/>
    <w:rPr>
      <w:rFonts w:ascii="XO Thames" w:hAnsi="XO Thames"/>
      <w:i w:val="1"/>
      <w:sz w:val="24"/>
    </w:rPr>
  </w:style>
  <w:style w:styleId="Style_19" w:type="paragraph">
    <w:name w:val="Title"/>
    <w:next w:val="Style_1"/>
    <w:link w:val="Style_19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19_ch" w:type="character">
    <w:name w:val="Title"/>
    <w:link w:val="Style_19"/>
    <w:rPr>
      <w:rFonts w:ascii="XO Thames" w:hAnsi="XO Thames"/>
      <w:b w:val="1"/>
      <w:caps w:val="1"/>
      <w:sz w:val="40"/>
    </w:rPr>
  </w:style>
  <w:style w:styleId="Style_20" w:type="paragraph">
    <w:name w:val="heading 4"/>
    <w:next w:val="Style_1"/>
    <w:link w:val="Style_20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0_ch" w:type="character">
    <w:name w:val="heading 4"/>
    <w:link w:val="Style_20"/>
    <w:rPr>
      <w:rFonts w:ascii="XO Thames" w:hAnsi="XO Thames"/>
      <w:b w:val="1"/>
      <w:sz w:val="24"/>
    </w:rPr>
  </w:style>
  <w:style w:styleId="Style_21" w:type="paragraph">
    <w:name w:val="Default Paragraph Font"/>
    <w:link w:val="Style_21_ch"/>
  </w:style>
  <w:style w:styleId="Style_21_ch" w:type="character">
    <w:name w:val="Default Paragraph Font"/>
    <w:link w:val="Style_21"/>
  </w:style>
  <w:style w:styleId="Style_22" w:type="paragraph">
    <w:name w:val="heading 2"/>
    <w:next w:val="Style_1"/>
    <w:link w:val="Style_22_ch"/>
    <w:uiPriority w:val="9"/>
    <w:qFormat/>
    <w:pPr>
      <w:widowControl w:val="1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2_ch" w:type="character">
    <w:name w:val="heading 2"/>
    <w:link w:val="Style_22"/>
    <w:rPr>
      <w:rFonts w:ascii="XO Thames" w:hAnsi="XO Thames"/>
      <w:b w:val="1"/>
      <w:sz w:val="28"/>
    </w:rPr>
  </w:style>
  <w:style w:default="1" w:styleId="Style_2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2025-06-26T07:45:00Z</dcterms:created>
  <dcterms:modified xsi:type="dcterms:W3CDTF">2025-10-05T13:40:31Z</dcterms:modified>
</cp:coreProperties>
</file>