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523" w:rsidRDefault="00451523" w:rsidP="00451523">
      <w:pPr>
        <w:suppressAutoHyphens/>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РАЗВИТИЕ ЗРИТЕЛЬНОГО ВОСПРИЯТИЯ У ДЕТЕЙ МЛАДШЕГО ШКОЛЬНОГО ВОЗРАСТА С НАРУШЕНИЕМ ЗРЕНИЯ</w:t>
      </w:r>
    </w:p>
    <w:p w:rsidR="00451523" w:rsidRDefault="00451523" w:rsidP="00451523">
      <w:pPr>
        <w:suppressAutoHyphens/>
        <w:spacing w:after="0" w:line="360" w:lineRule="auto"/>
        <w:ind w:firstLine="709"/>
        <w:jc w:val="both"/>
        <w:rPr>
          <w:rFonts w:ascii="Times New Roman" w:hAnsi="Times New Roman" w:cs="Times New Roman"/>
          <w:i/>
          <w:sz w:val="28"/>
          <w:szCs w:val="28"/>
        </w:rPr>
      </w:pPr>
    </w:p>
    <w:p w:rsidR="00451523" w:rsidRPr="00F71063" w:rsidRDefault="00451523" w:rsidP="00451523">
      <w:pPr>
        <w:spacing w:after="0" w:line="360" w:lineRule="auto"/>
        <w:ind w:firstLine="5387"/>
        <w:rPr>
          <w:rFonts w:ascii="Times New Roman" w:hAnsi="Times New Roman" w:cs="Times New Roman"/>
          <w:b/>
          <w:bCs/>
          <w:sz w:val="28"/>
          <w:szCs w:val="28"/>
        </w:rPr>
      </w:pPr>
      <w:r w:rsidRPr="00F71063">
        <w:rPr>
          <w:rFonts w:ascii="Times New Roman" w:hAnsi="Times New Roman" w:cs="Times New Roman"/>
          <w:b/>
          <w:bCs/>
          <w:sz w:val="28"/>
          <w:szCs w:val="28"/>
        </w:rPr>
        <w:t xml:space="preserve">Егорушина М.Г., </w:t>
      </w:r>
    </w:p>
    <w:p w:rsidR="00451523" w:rsidRDefault="00451523" w:rsidP="00451523">
      <w:pPr>
        <w:spacing w:after="0" w:line="360" w:lineRule="auto"/>
        <w:ind w:firstLine="5387"/>
        <w:rPr>
          <w:rFonts w:ascii="Times New Roman" w:hAnsi="Times New Roman" w:cs="Times New Roman"/>
          <w:bCs/>
          <w:sz w:val="28"/>
          <w:szCs w:val="28"/>
        </w:rPr>
      </w:pPr>
      <w:r>
        <w:rPr>
          <w:rFonts w:ascii="Times New Roman" w:hAnsi="Times New Roman" w:cs="Times New Roman"/>
          <w:bCs/>
          <w:sz w:val="28"/>
          <w:szCs w:val="28"/>
        </w:rPr>
        <w:t xml:space="preserve">старший преподаватель кафедры </w:t>
      </w:r>
    </w:p>
    <w:p w:rsidR="00451523" w:rsidRDefault="00451523" w:rsidP="00451523">
      <w:pPr>
        <w:spacing w:after="0" w:line="360" w:lineRule="auto"/>
        <w:ind w:firstLine="5387"/>
        <w:rPr>
          <w:rFonts w:ascii="Times New Roman" w:hAnsi="Times New Roman" w:cs="Times New Roman"/>
          <w:bCs/>
          <w:sz w:val="28"/>
          <w:szCs w:val="28"/>
        </w:rPr>
      </w:pPr>
      <w:r>
        <w:rPr>
          <w:rFonts w:ascii="Times New Roman" w:hAnsi="Times New Roman" w:cs="Times New Roman"/>
          <w:bCs/>
          <w:sz w:val="28"/>
          <w:szCs w:val="28"/>
        </w:rPr>
        <w:t xml:space="preserve"> коррекционной педагогики</w:t>
      </w:r>
    </w:p>
    <w:p w:rsidR="00451523" w:rsidRDefault="00451523" w:rsidP="00451523">
      <w:pPr>
        <w:spacing w:after="0" w:line="360" w:lineRule="auto"/>
        <w:ind w:firstLine="5387"/>
        <w:rPr>
          <w:rFonts w:ascii="Times New Roman" w:hAnsi="Times New Roman" w:cs="Times New Roman"/>
          <w:bCs/>
          <w:sz w:val="28"/>
          <w:szCs w:val="28"/>
        </w:rPr>
      </w:pPr>
      <w:r>
        <w:rPr>
          <w:rFonts w:ascii="Times New Roman" w:hAnsi="Times New Roman" w:cs="Times New Roman"/>
          <w:bCs/>
          <w:sz w:val="28"/>
          <w:szCs w:val="28"/>
        </w:rPr>
        <w:t xml:space="preserve"> и инклюзивного образования</w:t>
      </w:r>
    </w:p>
    <w:p w:rsidR="00451523" w:rsidRDefault="00451523" w:rsidP="00451523">
      <w:pPr>
        <w:spacing w:after="0" w:line="360" w:lineRule="auto"/>
        <w:ind w:firstLine="5387"/>
        <w:rPr>
          <w:rFonts w:ascii="Times New Roman" w:hAnsi="Times New Roman" w:cs="Times New Roman"/>
          <w:bCs/>
          <w:sz w:val="28"/>
          <w:szCs w:val="28"/>
        </w:rPr>
      </w:pPr>
      <w:r>
        <w:rPr>
          <w:rFonts w:ascii="Times New Roman" w:hAnsi="Times New Roman" w:cs="Times New Roman"/>
          <w:bCs/>
          <w:sz w:val="28"/>
          <w:szCs w:val="28"/>
        </w:rPr>
        <w:t>ГБОУ ВО СГПИ</w:t>
      </w:r>
    </w:p>
    <w:p w:rsidR="00451523" w:rsidRDefault="00451523" w:rsidP="00451523">
      <w:pPr>
        <w:suppressAutoHyphens/>
        <w:spacing w:after="0" w:line="360" w:lineRule="auto"/>
        <w:ind w:firstLine="709"/>
        <w:jc w:val="both"/>
        <w:rPr>
          <w:rFonts w:ascii="Times New Roman" w:hAnsi="Times New Roman" w:cs="Times New Roman"/>
          <w:i/>
          <w:sz w:val="28"/>
          <w:szCs w:val="28"/>
        </w:rPr>
      </w:pPr>
    </w:p>
    <w:p w:rsidR="00451523" w:rsidRDefault="00451523" w:rsidP="00451523">
      <w:pPr>
        <w:suppressAutoHyphens/>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Аннотация:</w:t>
      </w:r>
      <w:r>
        <w:rPr>
          <w:rFonts w:ascii="Times New Roman" w:hAnsi="Times New Roman" w:cs="Times New Roman"/>
          <w:sz w:val="28"/>
          <w:szCs w:val="28"/>
        </w:rPr>
        <w:t xml:space="preserve"> в настоящей статье рассматриваются особенности зрительного восприятия у детей младшего школьного возраста с нарушением зрения, представлены результаты исследования по выявлению уровня развития зрительного восприятия у детей данной категории, определяется эффективность коррекционно-педагогической работы по развитию зрительного восприятия у детей младшего школьного возраста с нарушением зрения.</w:t>
      </w:r>
    </w:p>
    <w:p w:rsidR="00451523" w:rsidRDefault="00451523" w:rsidP="00451523">
      <w:pPr>
        <w:suppressAutoHyphens/>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Ключевые слова:</w:t>
      </w:r>
      <w:r>
        <w:rPr>
          <w:rFonts w:ascii="Times New Roman" w:hAnsi="Times New Roman" w:cs="Times New Roman"/>
          <w:sz w:val="28"/>
          <w:szCs w:val="28"/>
        </w:rPr>
        <w:t xml:space="preserve"> восприятие, зрение, коррекционно-педагогическая работа, младший школьный возраст.</w:t>
      </w:r>
    </w:p>
    <w:p w:rsidR="00451523" w:rsidRDefault="00451523" w:rsidP="00451523">
      <w:pPr>
        <w:suppressAutoHyphens/>
        <w:spacing w:after="0" w:line="360" w:lineRule="auto"/>
        <w:ind w:firstLine="709"/>
        <w:jc w:val="both"/>
        <w:rPr>
          <w:rFonts w:ascii="Times New Roman" w:hAnsi="Times New Roman" w:cs="Times New Roman"/>
          <w:sz w:val="28"/>
          <w:szCs w:val="28"/>
        </w:rPr>
      </w:pPr>
    </w:p>
    <w:p w:rsidR="00451523" w:rsidRPr="00F04E59" w:rsidRDefault="00451523" w:rsidP="00451523">
      <w:pPr>
        <w:suppressAutoHyphens/>
        <w:spacing w:after="0" w:line="360" w:lineRule="auto"/>
        <w:ind w:firstLine="709"/>
        <w:jc w:val="center"/>
        <w:rPr>
          <w:rFonts w:ascii="Times New Roman" w:hAnsi="Times New Roman" w:cs="Times New Roman"/>
          <w:b/>
          <w:sz w:val="28"/>
          <w:szCs w:val="28"/>
          <w:lang w:val="en-US"/>
        </w:rPr>
      </w:pPr>
      <w:r w:rsidRPr="00451523">
        <w:rPr>
          <w:rFonts w:ascii="Times New Roman" w:hAnsi="Times New Roman" w:cs="Times New Roman"/>
          <w:b/>
          <w:sz w:val="28"/>
          <w:szCs w:val="28"/>
        </w:rPr>
        <w:t xml:space="preserve"> </w:t>
      </w:r>
      <w:r w:rsidRPr="00F04E59">
        <w:rPr>
          <w:rFonts w:ascii="Times New Roman" w:hAnsi="Times New Roman" w:cs="Times New Roman"/>
          <w:b/>
          <w:sz w:val="28"/>
          <w:szCs w:val="28"/>
          <w:lang w:val="en-US"/>
        </w:rPr>
        <w:t>THE DEVELOPMENT OF VISUAL PERCEPTION IN CHILDREN OF PRIMARY SCHOOL AGE WITH VISUAL IMPAIRMENT</w:t>
      </w:r>
    </w:p>
    <w:p w:rsidR="00451523" w:rsidRPr="00F04E59" w:rsidRDefault="00451523" w:rsidP="00451523">
      <w:pPr>
        <w:suppressAutoHyphens/>
        <w:spacing w:after="0" w:line="360" w:lineRule="auto"/>
        <w:ind w:firstLine="709"/>
        <w:jc w:val="both"/>
        <w:rPr>
          <w:rFonts w:ascii="Times New Roman" w:hAnsi="Times New Roman" w:cs="Times New Roman"/>
          <w:sz w:val="28"/>
          <w:szCs w:val="28"/>
          <w:lang w:val="en-US"/>
        </w:rPr>
      </w:pPr>
    </w:p>
    <w:p w:rsidR="00451523" w:rsidRPr="00F04E59" w:rsidRDefault="00451523" w:rsidP="00451523">
      <w:pPr>
        <w:suppressAutoHyphens/>
        <w:spacing w:after="0" w:line="360" w:lineRule="auto"/>
        <w:ind w:firstLine="4253"/>
        <w:rPr>
          <w:rFonts w:ascii="Times New Roman" w:hAnsi="Times New Roman" w:cs="Times New Roman"/>
          <w:sz w:val="28"/>
          <w:szCs w:val="28"/>
          <w:lang w:val="en-US"/>
        </w:rPr>
      </w:pPr>
      <w:r w:rsidRPr="00F04E59">
        <w:rPr>
          <w:rFonts w:ascii="Times New Roman" w:hAnsi="Times New Roman" w:cs="Times New Roman"/>
          <w:sz w:val="28"/>
          <w:szCs w:val="28"/>
          <w:lang w:val="en-US"/>
        </w:rPr>
        <w:t>Egorushina M.G.,</w:t>
      </w:r>
    </w:p>
    <w:p w:rsidR="00451523" w:rsidRPr="00F04E59" w:rsidRDefault="00451523" w:rsidP="00451523">
      <w:pPr>
        <w:suppressAutoHyphens/>
        <w:spacing w:after="0" w:line="360" w:lineRule="auto"/>
        <w:ind w:firstLine="4253"/>
        <w:rPr>
          <w:rFonts w:ascii="Times New Roman" w:hAnsi="Times New Roman" w:cs="Times New Roman"/>
          <w:sz w:val="28"/>
          <w:szCs w:val="28"/>
          <w:lang w:val="en-US"/>
        </w:rPr>
      </w:pPr>
      <w:r w:rsidRPr="00F04E59">
        <w:rPr>
          <w:rFonts w:ascii="Times New Roman" w:hAnsi="Times New Roman" w:cs="Times New Roman"/>
          <w:sz w:val="28"/>
          <w:szCs w:val="28"/>
          <w:lang w:val="en-US"/>
        </w:rPr>
        <w:t>senior lecturer of the department</w:t>
      </w:r>
    </w:p>
    <w:p w:rsidR="00451523" w:rsidRPr="00F04E59" w:rsidRDefault="00451523" w:rsidP="00451523">
      <w:pPr>
        <w:suppressAutoHyphens/>
        <w:spacing w:after="0" w:line="360" w:lineRule="auto"/>
        <w:ind w:firstLine="4253"/>
        <w:rPr>
          <w:rFonts w:ascii="Times New Roman" w:hAnsi="Times New Roman" w:cs="Times New Roman"/>
          <w:sz w:val="28"/>
          <w:szCs w:val="28"/>
          <w:lang w:val="en-US"/>
        </w:rPr>
      </w:pPr>
      <w:r w:rsidRPr="00F04E59">
        <w:rPr>
          <w:rFonts w:ascii="Times New Roman" w:hAnsi="Times New Roman" w:cs="Times New Roman"/>
          <w:sz w:val="28"/>
          <w:szCs w:val="28"/>
          <w:lang w:val="en-US"/>
        </w:rPr>
        <w:t xml:space="preserve"> correctional pedagogy</w:t>
      </w:r>
    </w:p>
    <w:p w:rsidR="00451523" w:rsidRPr="00F04E59" w:rsidRDefault="00451523" w:rsidP="00451523">
      <w:pPr>
        <w:suppressAutoHyphens/>
        <w:spacing w:after="0" w:line="360" w:lineRule="auto"/>
        <w:ind w:firstLine="4253"/>
        <w:rPr>
          <w:rFonts w:ascii="Times New Roman" w:hAnsi="Times New Roman" w:cs="Times New Roman"/>
          <w:sz w:val="28"/>
          <w:szCs w:val="28"/>
          <w:lang w:val="en-US"/>
        </w:rPr>
      </w:pPr>
      <w:r w:rsidRPr="00F04E59">
        <w:rPr>
          <w:rFonts w:ascii="Times New Roman" w:hAnsi="Times New Roman" w:cs="Times New Roman"/>
          <w:sz w:val="28"/>
          <w:szCs w:val="28"/>
          <w:lang w:val="en-US"/>
        </w:rPr>
        <w:t xml:space="preserve"> and inclusive education</w:t>
      </w:r>
    </w:p>
    <w:p w:rsidR="00451523" w:rsidRPr="00F04E59" w:rsidRDefault="00451523" w:rsidP="00451523">
      <w:pPr>
        <w:suppressAutoHyphens/>
        <w:spacing w:after="0" w:line="360" w:lineRule="auto"/>
        <w:ind w:firstLine="4253"/>
        <w:rPr>
          <w:rFonts w:ascii="Times New Roman" w:hAnsi="Times New Roman" w:cs="Times New Roman"/>
          <w:sz w:val="28"/>
          <w:szCs w:val="28"/>
          <w:lang w:val="en-US"/>
        </w:rPr>
      </w:pPr>
      <w:r w:rsidRPr="00F04E59">
        <w:rPr>
          <w:rFonts w:ascii="Times New Roman" w:hAnsi="Times New Roman" w:cs="Times New Roman"/>
          <w:sz w:val="28"/>
          <w:szCs w:val="28"/>
          <w:lang w:val="en-US"/>
        </w:rPr>
        <w:t>GBOU VO SGPI</w:t>
      </w:r>
    </w:p>
    <w:p w:rsidR="00451523" w:rsidRPr="009C4798" w:rsidRDefault="00451523" w:rsidP="00451523">
      <w:pPr>
        <w:spacing w:after="0" w:line="360" w:lineRule="auto"/>
        <w:ind w:firstLine="709"/>
        <w:jc w:val="both"/>
        <w:rPr>
          <w:rFonts w:ascii="Times New Roman" w:hAnsi="Times New Roman" w:cs="Times New Roman"/>
          <w:sz w:val="28"/>
          <w:szCs w:val="28"/>
          <w:lang w:val="en-US"/>
        </w:rPr>
      </w:pPr>
    </w:p>
    <w:p w:rsidR="00451523" w:rsidRPr="00F04E59" w:rsidRDefault="00451523" w:rsidP="00451523">
      <w:pPr>
        <w:spacing w:after="0" w:line="360" w:lineRule="auto"/>
        <w:ind w:firstLine="709"/>
        <w:jc w:val="both"/>
        <w:rPr>
          <w:rFonts w:ascii="Times New Roman" w:hAnsi="Times New Roman" w:cs="Times New Roman"/>
          <w:sz w:val="28"/>
          <w:szCs w:val="28"/>
          <w:lang w:val="en"/>
        </w:rPr>
      </w:pPr>
      <w:r w:rsidRPr="00F04E59">
        <w:rPr>
          <w:rFonts w:ascii="Times New Roman" w:hAnsi="Times New Roman" w:cs="Times New Roman"/>
          <w:b/>
          <w:sz w:val="28"/>
          <w:szCs w:val="28"/>
          <w:lang w:val="en"/>
        </w:rPr>
        <w:t>Abstract:</w:t>
      </w:r>
      <w:r w:rsidRPr="00F04E59">
        <w:rPr>
          <w:rFonts w:ascii="Times New Roman" w:hAnsi="Times New Roman" w:cs="Times New Roman"/>
          <w:sz w:val="28"/>
          <w:szCs w:val="28"/>
          <w:lang w:val="en"/>
        </w:rPr>
        <w:t xml:space="preserve"> this article discusses the features of visual perception in children of primary school age with visual impairments, presents the results of a study to </w:t>
      </w:r>
      <w:r w:rsidRPr="00F04E59">
        <w:rPr>
          <w:rFonts w:ascii="Times New Roman" w:hAnsi="Times New Roman" w:cs="Times New Roman"/>
          <w:sz w:val="28"/>
          <w:szCs w:val="28"/>
          <w:lang w:val="en"/>
        </w:rPr>
        <w:lastRenderedPageBreak/>
        <w:t>identify the level of development of visual perception in children of this category, determines the effectiveness of correctional and pedagogical work on the development of visual perception in children of primary school age with visual impairments .</w:t>
      </w:r>
    </w:p>
    <w:p w:rsidR="00451523" w:rsidRPr="00F04E59" w:rsidRDefault="00451523" w:rsidP="00451523">
      <w:pPr>
        <w:spacing w:after="0" w:line="360" w:lineRule="auto"/>
        <w:ind w:firstLine="709"/>
        <w:jc w:val="both"/>
        <w:rPr>
          <w:rFonts w:ascii="Times New Roman" w:hAnsi="Times New Roman" w:cs="Times New Roman"/>
          <w:sz w:val="28"/>
          <w:szCs w:val="28"/>
          <w:lang w:val="en-US"/>
        </w:rPr>
      </w:pPr>
      <w:r w:rsidRPr="00F04E59">
        <w:rPr>
          <w:rFonts w:ascii="Times New Roman" w:hAnsi="Times New Roman" w:cs="Times New Roman"/>
          <w:b/>
          <w:sz w:val="28"/>
          <w:szCs w:val="28"/>
          <w:lang w:val="en"/>
        </w:rPr>
        <w:t>Key words</w:t>
      </w:r>
      <w:r w:rsidRPr="00F04E59">
        <w:rPr>
          <w:rFonts w:ascii="Times New Roman" w:hAnsi="Times New Roman" w:cs="Times New Roman"/>
          <w:sz w:val="28"/>
          <w:szCs w:val="28"/>
          <w:lang w:val="en"/>
        </w:rPr>
        <w:t>: perception, vision, correctional pedagogical work, primary school age.</w:t>
      </w:r>
    </w:p>
    <w:p w:rsidR="00451523" w:rsidRPr="00F04E59" w:rsidRDefault="00451523" w:rsidP="00451523">
      <w:pPr>
        <w:spacing w:after="0" w:line="360" w:lineRule="auto"/>
        <w:ind w:firstLine="709"/>
        <w:jc w:val="both"/>
        <w:rPr>
          <w:rFonts w:ascii="Times New Roman" w:hAnsi="Times New Roman" w:cs="Times New Roman"/>
          <w:sz w:val="28"/>
          <w:szCs w:val="28"/>
          <w:lang w:val="en-US"/>
        </w:rPr>
      </w:pPr>
    </w:p>
    <w:p w:rsidR="00451523" w:rsidRDefault="00451523" w:rsidP="004515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Развитие зрительного восприятия у детей младшего школьного возраста является актуальной проблемой современной сферы образования.</w:t>
      </w:r>
    </w:p>
    <w:p w:rsidR="00451523" w:rsidRDefault="00451523" w:rsidP="004515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Восприятие является главной основой для овладения практической деятельностью и поэтому его развитие протекает в тесной связи с ней. Именно деятельность ставит перед ребенком ряд задач, заставляющие совершенствовать способы обследования предметов и усваивать пошагово новые системы эталонов.</w:t>
      </w:r>
    </w:p>
    <w:p w:rsidR="00451523" w:rsidRDefault="00451523" w:rsidP="004515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Зрительное восприятие детей младшего школьного возраста развивается в дизонтогенезе [5, </w:t>
      </w:r>
      <w:r>
        <w:rPr>
          <w:rFonts w:ascii="Times New Roman" w:hAnsi="Times New Roman" w:cs="Times New Roman"/>
          <w:sz w:val="28"/>
          <w:szCs w:val="28"/>
          <w:lang w:val="en-US"/>
        </w:rPr>
        <w:t>c</w:t>
      </w:r>
      <w:r>
        <w:rPr>
          <w:rFonts w:ascii="Times New Roman" w:hAnsi="Times New Roman" w:cs="Times New Roman"/>
          <w:sz w:val="28"/>
          <w:szCs w:val="28"/>
        </w:rPr>
        <w:t>.116].</w:t>
      </w:r>
    </w:p>
    <w:p w:rsidR="00451523" w:rsidRDefault="00451523" w:rsidP="00451523">
      <w:pPr>
        <w:spacing w:after="0" w:line="360" w:lineRule="auto"/>
        <w:ind w:firstLine="709"/>
        <w:jc w:val="both"/>
        <w:rPr>
          <w:rFonts w:ascii="Times New Roman" w:eastAsia="Times New Roman" w:hAnsi="Times New Roman" w:cs="Times New Roman"/>
          <w:noProof/>
          <w:color w:val="000000"/>
          <w:sz w:val="28"/>
          <w:szCs w:val="28"/>
          <w:lang w:eastAsia="ru-RU"/>
        </w:rPr>
      </w:pPr>
      <w:r>
        <w:rPr>
          <w:rFonts w:ascii="Times New Roman" w:hAnsi="Times New Roman" w:cs="Times New Roman"/>
          <w:sz w:val="28"/>
          <w:szCs w:val="28"/>
          <w:lang w:val="en-US" w:eastAsia="ru-RU"/>
        </w:rPr>
        <w:t>C</w:t>
      </w:r>
      <w:r>
        <w:rPr>
          <w:rFonts w:ascii="Times New Roman" w:hAnsi="Times New Roman" w:cs="Times New Roman"/>
          <w:sz w:val="28"/>
          <w:szCs w:val="28"/>
          <w:lang w:eastAsia="ru-RU"/>
        </w:rPr>
        <w:t xml:space="preserve"> целью выявления уровня развития зрительного восприятия у детей младшего школьного возраста с нарушением зрения на базе МБОУ </w:t>
      </w:r>
      <w:r w:rsidRPr="00F04E59">
        <w:rPr>
          <w:rFonts w:ascii="Times New Roman" w:hAnsi="Times New Roman" w:cs="Times New Roman"/>
          <w:sz w:val="28"/>
          <w:szCs w:val="28"/>
          <w:lang w:eastAsia="ru-RU"/>
        </w:rPr>
        <w:t>гимназии № 30</w:t>
      </w:r>
      <w:r>
        <w:rPr>
          <w:rFonts w:ascii="Times New Roman" w:hAnsi="Times New Roman" w:cs="Times New Roman"/>
          <w:sz w:val="28"/>
          <w:szCs w:val="28"/>
          <w:lang w:eastAsia="ru-RU"/>
        </w:rPr>
        <w:t xml:space="preserve"> , проведено исследование, в котором приняли участие 10 слабовидящих учащихся. Анализ результатов проведенного исследования показал, что у</w:t>
      </w:r>
      <w:r>
        <w:rPr>
          <w:rFonts w:ascii="Times New Roman" w:eastAsia="Times New Roman" w:hAnsi="Times New Roman" w:cs="Times New Roman"/>
          <w:noProof/>
          <w:color w:val="000000"/>
          <w:sz w:val="28"/>
          <w:szCs w:val="28"/>
          <w:lang w:eastAsia="ru-RU"/>
        </w:rPr>
        <w:t xml:space="preserve"> детей данной категории </w:t>
      </w:r>
      <w:r>
        <w:rPr>
          <w:rFonts w:ascii="Times New Roman" w:hAnsi="Times New Roman" w:cs="Times New Roman"/>
          <w:sz w:val="28"/>
          <w:szCs w:val="28"/>
          <w:lang w:eastAsia="ru-RU"/>
        </w:rPr>
        <w:t>наблюдается отсутствие целостности, дифференцированности, константности восприятия, несформированность эталонов цвета, формы, величины.</w:t>
      </w:r>
    </w:p>
    <w:p w:rsidR="00451523" w:rsidRDefault="00451523" w:rsidP="00451523">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связи с результатами исследования, с целью развития зрительного восприятия у детей младшего школьного возраста с нарушением зрения,</w:t>
      </w:r>
      <w:r>
        <w:t xml:space="preserve"> </w:t>
      </w:r>
      <w:r>
        <w:rPr>
          <w:rFonts w:ascii="Times New Roman" w:hAnsi="Times New Roman" w:cs="Times New Roman"/>
          <w:sz w:val="28"/>
          <w:szCs w:val="28"/>
          <w:lang w:eastAsia="ru-RU"/>
        </w:rPr>
        <w:t xml:space="preserve">необходимо рассмотреть особенности коррекционно-педагогической работы. </w:t>
      </w:r>
    </w:p>
    <w:p w:rsidR="00451523" w:rsidRDefault="00451523" w:rsidP="00451523">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color w:val="000000"/>
          <w:sz w:val="28"/>
          <w:szCs w:val="28"/>
          <w:lang w:eastAsia="ru-RU"/>
        </w:rPr>
        <w:t xml:space="preserve">В системе коррекции нарушения зрения </w:t>
      </w:r>
      <w:r>
        <w:rPr>
          <w:rFonts w:ascii="Times New Roman" w:hAnsi="Times New Roman" w:cs="Times New Roman"/>
          <w:vanish/>
          <w:color w:val="000000"/>
          <w:sz w:val="28"/>
          <w:szCs w:val="28"/>
          <w:lang w:eastAsia="ru-RU"/>
        </w:rPr>
        <w:t>в</w:t>
      </w:r>
      <w:r>
        <w:rPr>
          <w:rFonts w:ascii="Times New Roman" w:hAnsi="Times New Roman" w:cs="Times New Roman"/>
          <w:color w:val="000000"/>
          <w:sz w:val="28"/>
          <w:szCs w:val="28"/>
          <w:lang w:eastAsia="ru-RU"/>
        </w:rPr>
        <w:t xml:space="preserve">ажное место занимает педагогическая работа по развитию зрительного восприятия, решающая коррекционно-образовательные и воспитательные задачи, от успешного </w:t>
      </w:r>
      <w:r>
        <w:rPr>
          <w:rFonts w:ascii="Times New Roman" w:hAnsi="Times New Roman" w:cs="Times New Roman"/>
          <w:color w:val="000000"/>
          <w:sz w:val="28"/>
          <w:szCs w:val="28"/>
          <w:lang w:eastAsia="ru-RU"/>
        </w:rPr>
        <w:lastRenderedPageBreak/>
        <w:t xml:space="preserve">решения которых в младшем школьном возрасте во многом зависит психическое развитие ребенка с нарушениями зрения. </w:t>
      </w:r>
    </w:p>
    <w:p w:rsidR="00451523" w:rsidRDefault="00451523" w:rsidP="0045152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Работу по развитию зрительного восприятия у детей младшего школьного возраста с нарушением зрения в начальной школе целесообразно проводить в рамках обязательного коррекционного курса «Развитие зрительного восприятия»</w:t>
      </w:r>
      <w:r>
        <w:t xml:space="preserve"> </w:t>
      </w:r>
      <w:r>
        <w:rPr>
          <w:rFonts w:ascii="Times New Roman" w:hAnsi="Times New Roman" w:cs="Times New Roman"/>
          <w:sz w:val="28"/>
          <w:szCs w:val="28"/>
        </w:rPr>
        <w:t xml:space="preserve">(курс включен в коррекционно-развивающую область АООП НОО для слабовидящих обучающихся), </w:t>
      </w:r>
      <w:r>
        <w:rPr>
          <w:rFonts w:ascii="Times New Roman" w:eastAsia="Times New Roman" w:hAnsi="Times New Roman" w:cs="Times New Roman"/>
          <w:color w:val="000000"/>
          <w:sz w:val="28"/>
          <w:szCs w:val="28"/>
          <w:lang w:eastAsia="ru-RU"/>
        </w:rPr>
        <w:t>программно-методическое обеспечение которого включает в себя две программы:</w:t>
      </w:r>
    </w:p>
    <w:p w:rsidR="00451523" w:rsidRDefault="00451523" w:rsidP="00451523">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Программа развития зрительного восприятия (1-4 классы) Л.И. Плаксиной, раздел «Развитие зрительного восприятия» разработан Л.П. Григорьевой [2, с.19]. </w:t>
      </w:r>
    </w:p>
    <w:p w:rsidR="00451523" w:rsidRDefault="00451523" w:rsidP="0045152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Этот курс ориентирован на коррекцию нарушений зрительного восприятия с учетом развития психических процессов, таких как внимание, память, мышление, мотивация, установки, интересы и эмоции, а также на стимуляцию зрительной, когнитивной и творческой активности учащихся. Содержание заданий, предложенных в рамках этого курса, учитывает психолого-педагогические и психофизиологические особенности обучающихся, а также применяет уровневый подход к развитию зрительного восприятия и понимания. </w:t>
      </w:r>
    </w:p>
    <w:p w:rsidR="00451523" w:rsidRDefault="00451523" w:rsidP="00451523">
      <w:pPr>
        <w:spacing w:after="0"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Программа развития зрительного восприятия (1-4 классы), разработанная Г.В. Никулиной, Л.В. Фомичевой, Е.В. Замашнюк и др. [1, с.7]. </w:t>
      </w:r>
    </w:p>
    <w:p w:rsidR="00451523" w:rsidRDefault="00451523" w:rsidP="00451523">
      <w:pPr>
        <w:spacing w:after="0"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соответствии с этой программой, коррекционный курс «Развитие зрительного восприятия» направлен на оптимизацию зрительных возможностей младших школьников за счет развития функциональных, операциональных и мотивационных механизмов зрительного восприятия. </w:t>
      </w:r>
      <w:r>
        <w:rPr>
          <w:rFonts w:ascii="Times New Roman" w:hAnsi="Times New Roman" w:cs="Times New Roman"/>
          <w:sz w:val="28"/>
          <w:szCs w:val="28"/>
        </w:rPr>
        <w:t xml:space="preserve">Рассматриваемая программа строится на основе концентрического принципа, что означает последовательное усложнение материала и расширение его объема при ее реализации. </w:t>
      </w:r>
    </w:p>
    <w:p w:rsidR="00451523" w:rsidRDefault="00451523" w:rsidP="00451523">
      <w:pPr>
        <w:tabs>
          <w:tab w:val="left" w:pos="720"/>
        </w:tabs>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процессе развития зрительного восприятия у детей младшего школьного возраста с нарушением зрения проводятся коррекционно-</w:t>
      </w:r>
      <w:r>
        <w:rPr>
          <w:rFonts w:ascii="Times New Roman" w:hAnsi="Times New Roman" w:cs="Times New Roman"/>
          <w:sz w:val="28"/>
          <w:szCs w:val="28"/>
          <w:lang w:eastAsia="ru-RU"/>
        </w:rPr>
        <w:lastRenderedPageBreak/>
        <w:t xml:space="preserve">развивающие занятия. В ходе занятий детей учат различать форму, величину, цвет, а также расчленении образца на составные части. </w:t>
      </w:r>
    </w:p>
    <w:p w:rsidR="00451523" w:rsidRDefault="00451523" w:rsidP="00451523">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Коррекционно-развивающие занятия для детей младшего школьного возраста с нарушениями зрения проводятся как в индивидуальной, так и в подгрупповой форме. </w:t>
      </w:r>
    </w:p>
    <w:p w:rsidR="00451523" w:rsidRDefault="00451523" w:rsidP="0045152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Подгрупповая форма обучения предполагает проведение занятий для группы детей с схожими зрительными способностями и сенсорно-перцептивными потребностями.  В рамках подгрупповых занятий развивают у детей навыки согласованной работы, следование общим инструкциям и способность достижения позитивных результатов вместе с другими обучающимися [6, с.116]. </w:t>
      </w:r>
    </w:p>
    <w:p w:rsidR="00451523" w:rsidRDefault="00451523" w:rsidP="0045152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Индивидуальные занятия, в свою очередь, направлены на точечную коррекцию и строятся в форме диалога с конкретным ребенком. Индивидуальная форма работы позволяет учитывать индивидуальный темп каждого обучающегося, так как он может сильно различаться в зависимости от их начального уровня развития зрительного восприятия и личных особенностей, связанных с нарушениями зрения. </w:t>
      </w:r>
    </w:p>
    <w:p w:rsidR="00451523" w:rsidRDefault="00451523" w:rsidP="0045152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Конкретные мероприятия в рамках проведения каждого занятия включают в себя профилактику зрительной усталости, знакомство с гигиеническими требованиями к оптическим средствам коррекции. </w:t>
      </w:r>
    </w:p>
    <w:p w:rsidR="00451523" w:rsidRDefault="00451523" w:rsidP="0045152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Формы работы в области зрительной охраны направлены на соблюдение зрительного режима, применение оптических средств коррекции, проведение коррекционно-педагогических мероприятий и лечебно-восстановительную работу [4, </w:t>
      </w:r>
      <w:r>
        <w:rPr>
          <w:rFonts w:ascii="Times New Roman" w:hAnsi="Times New Roman" w:cs="Times New Roman"/>
          <w:sz w:val="28"/>
          <w:szCs w:val="28"/>
          <w:lang w:val="en-US"/>
        </w:rPr>
        <w:t>c</w:t>
      </w:r>
      <w:r>
        <w:rPr>
          <w:rFonts w:ascii="Times New Roman" w:hAnsi="Times New Roman" w:cs="Times New Roman"/>
          <w:sz w:val="28"/>
          <w:szCs w:val="28"/>
        </w:rPr>
        <w:t xml:space="preserve">.11]. </w:t>
      </w:r>
    </w:p>
    <w:p w:rsidR="00451523" w:rsidRDefault="00451523" w:rsidP="00451523">
      <w:pPr>
        <w:spacing w:after="0"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каждом занятии необходимо использовать словесные и наглядные методы работы. </w:t>
      </w:r>
    </w:p>
    <w:p w:rsidR="00451523" w:rsidRDefault="00451523" w:rsidP="00451523">
      <w:pPr>
        <w:spacing w:after="0" w:line="360" w:lineRule="auto"/>
        <w:ind w:firstLine="709"/>
        <w:contextualSpacing/>
        <w:jc w:val="both"/>
      </w:pPr>
      <w:r>
        <w:rPr>
          <w:rFonts w:ascii="Times New Roman" w:eastAsia="Times New Roman" w:hAnsi="Times New Roman"/>
          <w:color w:val="000000"/>
          <w:sz w:val="28"/>
          <w:szCs w:val="28"/>
          <w:lang w:eastAsia="ru-RU"/>
        </w:rPr>
        <w:t xml:space="preserve">К словесным методам, применяемым в коррекционной работе по развитию зрительного восприятия, относятся речевая инструкция, объяснение, лекция, работа с книгой, наблюдение, беседа, рассказ, описание предмета, </w:t>
      </w:r>
      <w:r>
        <w:rPr>
          <w:rFonts w:ascii="Times New Roman" w:eastAsia="Times New Roman" w:hAnsi="Times New Roman"/>
          <w:color w:val="000000"/>
          <w:sz w:val="28"/>
          <w:szCs w:val="28"/>
          <w:lang w:eastAsia="ru-RU"/>
        </w:rPr>
        <w:lastRenderedPageBreak/>
        <w:t>вопросы, повторение, педагогическая оценка хода выполнения деятельности и др.</w:t>
      </w:r>
      <w:r>
        <w:t xml:space="preserve"> </w:t>
      </w:r>
    </w:p>
    <w:p w:rsidR="00451523" w:rsidRDefault="00451523" w:rsidP="00451523">
      <w:pPr>
        <w:spacing w:after="0" w:line="360" w:lineRule="auto"/>
        <w:ind w:firstLine="709"/>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Наглядными методами в коррекционной работе по развитию зрительного восприятия являются: обследование, наблюдение, рассмотрение, демонстрация, презентация, показ и др. </w:t>
      </w:r>
      <w:r>
        <w:rPr>
          <w:rFonts w:ascii="Times New Roman" w:eastAsia="Times New Roman" w:hAnsi="Times New Roman" w:cs="Times New Roman"/>
          <w:color w:val="000000"/>
          <w:sz w:val="28"/>
          <w:szCs w:val="28"/>
          <w:lang w:eastAsia="ru-RU"/>
        </w:rPr>
        <w:t>Одним из средств развития и коррекции зрительного восприятия у детей младшего школьного возраста с нарушением зрения является работа с сюжетными изображениями.</w:t>
      </w:r>
      <w:r>
        <w:rPr>
          <w:rFonts w:ascii="Times New Roman" w:hAnsi="Times New Roman" w:cs="Times New Roman"/>
          <w:sz w:val="28"/>
          <w:szCs w:val="28"/>
        </w:rPr>
        <w:t xml:space="preserve"> Данное направление работы включает в себя следующие аспекты [3, с.252]: </w:t>
      </w:r>
    </w:p>
    <w:p w:rsidR="00451523" w:rsidRDefault="00451523" w:rsidP="0045152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 Обучение способам восприятия сюжетных изображений через различные методы, включая цельное восприятие, выделение основных элементов, восприятие согласно алгоритму и детальный анализ.</w:t>
      </w:r>
    </w:p>
    <w:p w:rsidR="00451523" w:rsidRDefault="00451523" w:rsidP="0045152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 Актуализация информации о признаках и характеристиках объектов, которые составляют основу сюжета и др. Из-за сходных закономерностей в развитии зрительной системы у детей младшего школьного возраста с нарушением зрения и детей с нормальным зрением, коррекционная работа по развитию зрительного восприятия проводится с использованием общедидактических методов, таких как словесные, наглядные и практические методики. При этом важно учитывать особенности учебной и познавательной деятельности детей младшего школьного возраста с нарушением зрения.</w:t>
      </w:r>
    </w:p>
    <w:p w:rsidR="00451523" w:rsidRDefault="00451523" w:rsidP="00451523">
      <w:pPr>
        <w:spacing w:after="0"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Сочетание наглядных и практических методов повышают эффективность коррекционно-педагогической работы по развитию зрительного восприятия</w:t>
      </w:r>
      <w:r>
        <w:rPr>
          <w:rFonts w:cs="Times New Roman"/>
        </w:rPr>
        <w:t xml:space="preserve"> </w:t>
      </w:r>
      <w:r>
        <w:rPr>
          <w:rFonts w:ascii="Times New Roman" w:eastAsia="Times New Roman" w:hAnsi="Times New Roman" w:cs="Times New Roman"/>
          <w:color w:val="000000"/>
          <w:sz w:val="28"/>
          <w:szCs w:val="28"/>
          <w:lang w:eastAsia="ru-RU"/>
        </w:rPr>
        <w:t xml:space="preserve">детей младшего школьного возраста с нарушением зрения. </w:t>
      </w:r>
    </w:p>
    <w:p w:rsidR="00451523" w:rsidRDefault="00451523" w:rsidP="00451523">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Таким образом, коррекционно-педагогическая работа по развитию зрительного восприятия у детей младшего школьного возраста с нарушением зрения способствует формированию целостности, дифференцированности, константности восприятия, эталонов цвета, формы, величины. Развитие зрительного восприятия у детей младшего школьного возраста с нарушением зрения эффективно в процессе коррекционно-логопедической работы, построенной на основе индивидуально-дифференцированного подхода, </w:t>
      </w:r>
      <w:r>
        <w:rPr>
          <w:rFonts w:ascii="Times New Roman" w:hAnsi="Times New Roman" w:cs="Times New Roman"/>
          <w:color w:val="000000"/>
          <w:sz w:val="28"/>
          <w:szCs w:val="28"/>
          <w:lang w:eastAsia="ru-RU"/>
        </w:rPr>
        <w:lastRenderedPageBreak/>
        <w:t>учитывающего возрастной этап развития системы зрительного восприятия, степень выраженности нарушения зрения, зрительные возможности и характер зрительного диагноза.</w:t>
      </w:r>
    </w:p>
    <w:p w:rsidR="00451523" w:rsidRDefault="00451523" w:rsidP="00451523">
      <w:pPr>
        <w:spacing w:after="0" w:line="360" w:lineRule="auto"/>
        <w:ind w:firstLine="709"/>
        <w:jc w:val="both"/>
        <w:rPr>
          <w:rFonts w:ascii="Times New Roman" w:hAnsi="Times New Roman" w:cs="Times New Roman"/>
          <w:color w:val="000000"/>
          <w:sz w:val="28"/>
          <w:szCs w:val="28"/>
          <w:lang w:eastAsia="ru-RU"/>
        </w:rPr>
      </w:pPr>
    </w:p>
    <w:p w:rsidR="00451523" w:rsidRDefault="00451523" w:rsidP="00451523">
      <w:pPr>
        <w:spacing w:after="0" w:line="360" w:lineRule="auto"/>
        <w:ind w:firstLine="709"/>
        <w:jc w:val="center"/>
        <w:rPr>
          <w:rFonts w:ascii="Times New Roman" w:hAnsi="Times New Roman" w:cs="Times New Roman"/>
          <w:b/>
          <w:color w:val="000000"/>
          <w:sz w:val="28"/>
          <w:szCs w:val="28"/>
          <w:lang w:eastAsia="ru-RU"/>
        </w:rPr>
      </w:pPr>
      <w:r>
        <w:rPr>
          <w:rFonts w:ascii="Times New Roman" w:hAnsi="Times New Roman" w:cs="Times New Roman"/>
          <w:b/>
          <w:color w:val="000000"/>
          <w:sz w:val="28"/>
          <w:szCs w:val="28"/>
          <w:lang w:eastAsia="ru-RU"/>
        </w:rPr>
        <w:t>Список литературы</w:t>
      </w:r>
    </w:p>
    <w:p w:rsidR="00451523" w:rsidRDefault="00451523" w:rsidP="00451523">
      <w:pPr>
        <w:pStyle w:val="a3"/>
        <w:numPr>
          <w:ilvl w:val="0"/>
          <w:numId w:val="1"/>
        </w:numPr>
        <w:spacing w:after="0" w:line="360" w:lineRule="auto"/>
        <w:ind w:left="0"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Никулина Г.В., Фомичева Л.В., Замашнюк Е.В., Никулина И.Н., Быкова Е.Б. Зрительное восприятие: диагностика и развитие учебно-методическое пособие. - Киров: Российский государственный педагогический университет им. А.И. Герцена, 2013. – 264 с.</w:t>
      </w:r>
    </w:p>
    <w:p w:rsidR="00451523" w:rsidRDefault="00451523" w:rsidP="00451523">
      <w:pPr>
        <w:numPr>
          <w:ilvl w:val="0"/>
          <w:numId w:val="1"/>
        </w:numPr>
        <w:spacing w:after="0" w:line="360" w:lineRule="auto"/>
        <w:ind w:left="0" w:firstLine="709"/>
        <w:contextualSpacing/>
        <w:jc w:val="both"/>
        <w:rPr>
          <w:rFonts w:ascii="Times New Roman" w:eastAsia="Times New Roman" w:hAnsi="Times New Roman"/>
          <w:bCs/>
          <w:color w:val="000000"/>
          <w:sz w:val="28"/>
          <w:szCs w:val="28"/>
          <w:lang w:eastAsia="ru-RU"/>
        </w:rPr>
      </w:pPr>
      <w:r>
        <w:rPr>
          <w:rFonts w:ascii="Times New Roman" w:eastAsia="Times New Roman" w:hAnsi="Times New Roman"/>
          <w:bCs/>
          <w:color w:val="000000"/>
          <w:sz w:val="28"/>
          <w:szCs w:val="28"/>
          <w:lang w:eastAsia="ru-RU"/>
        </w:rPr>
        <w:t xml:space="preserve">Плаксина Л.И. Развитие зрительного восприятия в процессе предметного рисования у детей с нарушением зрения: учебно-методическое пособие для педагога-дефектолога. – М.: ВЛАДОС, 2018. - 87 с. </w:t>
      </w:r>
    </w:p>
    <w:p w:rsidR="00451523" w:rsidRDefault="00451523" w:rsidP="00451523">
      <w:pPr>
        <w:pStyle w:val="a3"/>
        <w:numPr>
          <w:ilvl w:val="0"/>
          <w:numId w:val="1"/>
        </w:numPr>
        <w:spacing w:after="0" w:line="360" w:lineRule="auto"/>
        <w:ind w:left="0"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Программы специальных (коррекционных) образовательных учреждений IV вида (для детей с нарушением зрения). Программы детского сада. Коррекционная работа в детском саду. Под ред. Плаксиной Л.И. – М.: Просвещение, 2007. – 363 с.</w:t>
      </w:r>
    </w:p>
    <w:p w:rsidR="00451523" w:rsidRDefault="00451523" w:rsidP="00451523">
      <w:pPr>
        <w:pStyle w:val="a3"/>
        <w:numPr>
          <w:ilvl w:val="0"/>
          <w:numId w:val="1"/>
        </w:numPr>
        <w:spacing w:after="0" w:line="360" w:lineRule="auto"/>
        <w:ind w:left="0"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Ситников В.И. Психология восприятия. – М.: Изд-во МГУ, 2017. – 211 с.</w:t>
      </w:r>
      <w:r>
        <w:t xml:space="preserve"> </w:t>
      </w:r>
    </w:p>
    <w:p w:rsidR="00451523" w:rsidRDefault="00451523" w:rsidP="00451523">
      <w:pPr>
        <w:pStyle w:val="a3"/>
        <w:numPr>
          <w:ilvl w:val="0"/>
          <w:numId w:val="1"/>
        </w:numPr>
        <w:spacing w:after="0" w:line="360" w:lineRule="auto"/>
        <w:ind w:left="0"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Фомичева Л.В. Клинико-педагогические основы обучения и воспитания детей с нарушением зрения: офтальмологические и гигиенические аспекты охраны и развития зрения: учебно-методическое пособие для студентов высших учебных заведений, обучающихся по направлению 540600 (050700) «Педагогика». - Санкт-Петербург: КАРО, 2007. - 249 с.</w:t>
      </w:r>
    </w:p>
    <w:p w:rsidR="00451523" w:rsidRDefault="00451523" w:rsidP="00451523">
      <w:pPr>
        <w:pStyle w:val="a3"/>
        <w:numPr>
          <w:ilvl w:val="0"/>
          <w:numId w:val="1"/>
        </w:numPr>
        <w:spacing w:after="0" w:line="360" w:lineRule="auto"/>
        <w:ind w:left="0"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Чернышенко Ю.К. Развитие восприятия у детей с ОВЗ в условиях инклюзивного образования // Вестник Адыгейского государственного университета. Серия 3: Педагогика и психология. - 2018. - № 11. - С. 115-121.</w:t>
      </w:r>
    </w:p>
    <w:p w:rsidR="00610D86" w:rsidRDefault="00610D86">
      <w:bookmarkStart w:id="0" w:name="_GoBack"/>
      <w:bookmarkEnd w:id="0"/>
    </w:p>
    <w:sectPr w:rsidR="00610D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4F0836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A2B"/>
    <w:rsid w:val="00451523"/>
    <w:rsid w:val="00610D86"/>
    <w:rsid w:val="00B30A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BC26E8-A6BC-499B-80FA-0F1242223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523"/>
    <w:rPr>
      <w:rFonts w:ascii="Calibri" w:eastAsia="Calibri" w:hAnsi="Calibri" w:cs="SimSu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1435</Words>
  <Characters>8180</Characters>
  <Application>Microsoft Office Word</Application>
  <DocSecurity>0</DocSecurity>
  <Lines>68</Lines>
  <Paragraphs>19</Paragraphs>
  <ScaleCrop>false</ScaleCrop>
  <Company>SPecialiST RePack</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Егорушина</dc:creator>
  <cp:keywords/>
  <dc:description/>
  <cp:lastModifiedBy>Мария Егорушина</cp:lastModifiedBy>
  <cp:revision>2</cp:revision>
  <dcterms:created xsi:type="dcterms:W3CDTF">2025-10-05T12:44:00Z</dcterms:created>
  <dcterms:modified xsi:type="dcterms:W3CDTF">2025-10-05T12:44:00Z</dcterms:modified>
</cp:coreProperties>
</file>