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57846F" w14:textId="4680758F" w:rsidR="00B869F3" w:rsidRDefault="00B869F3" w:rsidP="00B869F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869F3">
        <w:rPr>
          <w:rFonts w:ascii="Times New Roman" w:hAnsi="Times New Roman" w:cs="Times New Roman"/>
          <w:b/>
          <w:sz w:val="28"/>
          <w:szCs w:val="28"/>
        </w:rPr>
        <w:t>Квиз</w:t>
      </w:r>
      <w:proofErr w:type="spellEnd"/>
      <w:r w:rsidRPr="00B869F3">
        <w:rPr>
          <w:rFonts w:ascii="Times New Roman" w:hAnsi="Times New Roman" w:cs="Times New Roman"/>
          <w:b/>
          <w:sz w:val="28"/>
          <w:szCs w:val="28"/>
        </w:rPr>
        <w:t>-игра «Синергия культур»</w:t>
      </w:r>
    </w:p>
    <w:p w14:paraId="089F67FB" w14:textId="77777777" w:rsidR="00B869F3" w:rsidRDefault="00B869F3" w:rsidP="00B869F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869F3">
        <w:rPr>
          <w:rFonts w:ascii="Times New Roman" w:hAnsi="Times New Roman" w:cs="Times New Roman"/>
          <w:sz w:val="28"/>
          <w:szCs w:val="28"/>
        </w:rPr>
        <w:t xml:space="preserve">(тематическое мероприятие, посвященное </w:t>
      </w:r>
    </w:p>
    <w:p w14:paraId="71B35B55" w14:textId="492AC39E" w:rsidR="00C41B51" w:rsidRDefault="00B869F3" w:rsidP="00B869F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869F3">
        <w:rPr>
          <w:rFonts w:ascii="Times New Roman" w:hAnsi="Times New Roman" w:cs="Times New Roman"/>
          <w:sz w:val="28"/>
          <w:szCs w:val="28"/>
        </w:rPr>
        <w:t>культурному наследию народов России)</w:t>
      </w:r>
    </w:p>
    <w:p w14:paraId="5F87B8F8" w14:textId="77777777" w:rsidR="00B869F3" w:rsidRPr="00B869F3" w:rsidRDefault="00B869F3" w:rsidP="00B869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E7E7DBB" w14:textId="77777777" w:rsidR="00B869F3" w:rsidRPr="00B869F3" w:rsidRDefault="00B869F3" w:rsidP="00B869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9F3">
        <w:rPr>
          <w:rFonts w:ascii="Times New Roman" w:hAnsi="Times New Roman" w:cs="Times New Roman"/>
          <w:sz w:val="28"/>
          <w:szCs w:val="28"/>
        </w:rPr>
        <w:t xml:space="preserve">Цель воспитательного </w:t>
      </w:r>
      <w:proofErr w:type="spellStart"/>
      <w:r w:rsidRPr="00B869F3">
        <w:rPr>
          <w:rFonts w:ascii="Times New Roman" w:hAnsi="Times New Roman" w:cs="Times New Roman"/>
          <w:sz w:val="28"/>
          <w:szCs w:val="28"/>
        </w:rPr>
        <w:t>квиз</w:t>
      </w:r>
      <w:proofErr w:type="spellEnd"/>
      <w:r w:rsidRPr="00B869F3">
        <w:rPr>
          <w:rFonts w:ascii="Times New Roman" w:hAnsi="Times New Roman" w:cs="Times New Roman"/>
          <w:sz w:val="28"/>
          <w:szCs w:val="28"/>
        </w:rPr>
        <w:t>-мероприятия:</w:t>
      </w:r>
    </w:p>
    <w:p w14:paraId="35AA5151" w14:textId="77777777" w:rsidR="00B869F3" w:rsidRPr="00B869F3" w:rsidRDefault="00B869F3" w:rsidP="00B869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9F3">
        <w:rPr>
          <w:rFonts w:ascii="Times New Roman" w:hAnsi="Times New Roman" w:cs="Times New Roman"/>
          <w:sz w:val="28"/>
          <w:szCs w:val="28"/>
        </w:rPr>
        <w:t>Формирование у студентов колледжа общероссийской гражданской идентичности, культуры межнационального общения и уважения к этнокультурному многообразию Российской Федерации через интерактивное интеллектуально-развлекательное взаимодействие.</w:t>
      </w:r>
    </w:p>
    <w:p w14:paraId="44B309FF" w14:textId="77777777" w:rsidR="00B869F3" w:rsidRDefault="00B869F3" w:rsidP="00B869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разработана для студентов 1 курса колледжа. </w:t>
      </w:r>
    </w:p>
    <w:p w14:paraId="53DCF3D8" w14:textId="013761E4" w:rsidR="00B869F3" w:rsidRPr="00B869F3" w:rsidRDefault="00B869F3" w:rsidP="00B869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spellStart"/>
      <w:r w:rsidRPr="00B869F3">
        <w:rPr>
          <w:rFonts w:ascii="Times New Roman" w:hAnsi="Times New Roman" w:cs="Times New Roman"/>
          <w:sz w:val="28"/>
          <w:szCs w:val="28"/>
        </w:rPr>
        <w:t>Квиз</w:t>
      </w:r>
      <w:proofErr w:type="spellEnd"/>
      <w:r w:rsidRPr="00B869F3">
        <w:rPr>
          <w:rFonts w:ascii="Times New Roman" w:hAnsi="Times New Roman" w:cs="Times New Roman"/>
          <w:sz w:val="28"/>
          <w:szCs w:val="28"/>
        </w:rPr>
        <w:t xml:space="preserve"> состоит из нескольких раундов, во время которых команды работают над заданием. Для зрителей предусмотрены задания, позволяющие вовлечь в игру не только участников команд, но и всех присутствующих. Подобная форма позволяет расширять знания студентов об истории, традициях, обычаях и вероисповеданиях разных народов России; воспитывать уважительное отношение к культурным особенностям, языкам и образу жизни народов России; развивать навыки командной работы.</w:t>
      </w:r>
    </w:p>
    <w:p w14:paraId="43CD598E" w14:textId="77777777" w:rsidR="00B869F3" w:rsidRDefault="00B869F3" w:rsidP="00B869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6890E96" w14:textId="6664CB05" w:rsidR="00B869F3" w:rsidRPr="00B869F3" w:rsidRDefault="00B869F3" w:rsidP="00B869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9F3">
        <w:rPr>
          <w:rFonts w:ascii="Times New Roman" w:hAnsi="Times New Roman" w:cs="Times New Roman"/>
          <w:sz w:val="28"/>
          <w:szCs w:val="28"/>
        </w:rPr>
        <w:t>Ссылка на презентацию и раздаточный материал:</w:t>
      </w:r>
    </w:p>
    <w:p w14:paraId="3D8DA019" w14:textId="23067DD5" w:rsidR="00B869F3" w:rsidRPr="00B869F3" w:rsidRDefault="00B869F3" w:rsidP="00B869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B869F3">
          <w:rPr>
            <w:rStyle w:val="a3"/>
            <w:rFonts w:ascii="Times New Roman" w:hAnsi="Times New Roman" w:cs="Times New Roman"/>
            <w:sz w:val="28"/>
            <w:szCs w:val="28"/>
          </w:rPr>
          <w:t>https://cloud.mail.ru/public/FrYH/dR9ga2CvP</w:t>
        </w:r>
      </w:hyperlink>
      <w:r w:rsidRPr="00B869F3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B869F3" w:rsidRPr="00B869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603"/>
    <w:rsid w:val="00B869F3"/>
    <w:rsid w:val="00C35603"/>
    <w:rsid w:val="00C4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CA941"/>
  <w15:chartTrackingRefBased/>
  <w15:docId w15:val="{8722024F-3A65-4875-A106-D31E93298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869F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B869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FrYH/dR9ga2Cv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156</Words>
  <Characters>894</Characters>
  <Application>Microsoft Office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2025-10-05T08:06:00Z</dcterms:created>
  <dcterms:modified xsi:type="dcterms:W3CDTF">2025-10-05T08:14:00Z</dcterms:modified>
</cp:coreProperties>
</file>